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FCD4" w14:textId="77777777" w:rsidR="00165D82" w:rsidRDefault="0000000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КОНТРОЛЬНО - СЧЕТНАЯ ПАЛАТА МУНИЦИПАЛЬНОГО ОБРАЗОВАНИЯ </w:t>
      </w:r>
    </w:p>
    <w:p w14:paraId="157D7200" w14:textId="77777777" w:rsidR="00165D82" w:rsidRDefault="0000000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«АХТУБИНСКИЙ МУНИЦИПАЛЬНЫЙ РАЙОН АСТРАХАНСКОЙ ОБЛАСТИ»</w:t>
      </w:r>
    </w:p>
    <w:p w14:paraId="252C2763" w14:textId="77777777" w:rsidR="00165D82" w:rsidRDefault="00000000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Волгоградская ул., д.141, г. Ахтубинск, 416500 Тел. (8-85141) 4-04-24 </w:t>
      </w:r>
    </w:p>
    <w:p w14:paraId="17531363" w14:textId="77777777" w:rsidR="00165D82" w:rsidRDefault="00000000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ОКПО 78317643, ОГРН 1063022000282, ИНН/КПП 3001040259/300101001</w:t>
      </w:r>
    </w:p>
    <w:p w14:paraId="5D8A1734" w14:textId="77777777" w:rsidR="00165D82" w:rsidRDefault="00165D82">
      <w:pPr>
        <w:pBdr>
          <w:top w:val="thinThickSmallGap" w:sz="24" w:space="1" w:color="auto"/>
        </w:pBdr>
        <w:spacing w:line="360" w:lineRule="auto"/>
        <w:jc w:val="center"/>
        <w:rPr>
          <w:sz w:val="22"/>
          <w:szCs w:val="22"/>
        </w:rPr>
      </w:pPr>
    </w:p>
    <w:p w14:paraId="43C88879" w14:textId="77777777" w:rsidR="00165D82" w:rsidRDefault="0000000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Заключение</w:t>
      </w:r>
    </w:p>
    <w:p w14:paraId="5507CB90" w14:textId="77777777" w:rsidR="00165D82" w:rsidRDefault="00000000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по результатам экспертизы проекта решения Совета муниципального образования «Ахтубинский муниципальный район Астраханской области» «О внесении изменений в решение Совета муниципального образования «Ахтубинский муниципальный район Астраханской области» от 12.12.2024 г. №37 «О бюджете муниципального образования «Ахтубинский муниципальный район Астраханской области» на 2025 год и на плановый период 2026 и 2027 годов»</w:t>
      </w:r>
    </w:p>
    <w:p w14:paraId="212DE3C7" w14:textId="77777777" w:rsidR="00165D82" w:rsidRDefault="00165D82">
      <w:pPr>
        <w:jc w:val="center"/>
        <w:rPr>
          <w:sz w:val="22"/>
          <w:szCs w:val="22"/>
          <w:highlight w:val="lightGray"/>
        </w:rPr>
      </w:pPr>
    </w:p>
    <w:p w14:paraId="7316F2E7" w14:textId="77777777" w:rsidR="00165D82" w:rsidRDefault="00000000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highlight w:val="yellow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24 марта 2025 года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№З-01/2025</w:t>
      </w:r>
    </w:p>
    <w:p w14:paraId="647F8A55" w14:textId="77777777" w:rsidR="00165D82" w:rsidRDefault="00165D82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highlight w:val="lightGray"/>
        </w:rPr>
      </w:pPr>
    </w:p>
    <w:p w14:paraId="41395E61" w14:textId="77777777" w:rsidR="00165D82" w:rsidRDefault="00000000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Заключение на Проект решения Совета муниципального образования «Ахтубинский муниципальный район Астраханской области» «О внесении изменений в решение Совета муниципального образования «Ахтубинский муниципальный район Астраханской области» от 12.12.2024г. №37 «О бюджете муниципального образования «Ахтубинский муниципальный район Астраханской области» на 2025 год и на плановый период 2026 и 2027 годов» подготовлено Контрольно-счетной палатой муниципального образования «Ахтубинский муниципальный район Астраханской области» по результатам комплекса экспертно-аналитических мероприятий, в соответствии с Бюджетным Кодексом Российской Федерации от 31.07.1998 №145-ФЗ, Положением о бюджетном процессе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bidi="ru-RU"/>
        </w:rPr>
        <w:t>в муниципальном образовании «Ахтубинский муниципальный район Астраханской области», утверждённым Решением Совета муниципального образования «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Ахтубинский муниципальный район Астраханской области» от 24.07.2024г. №440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bidi="ru-RU"/>
        </w:rPr>
        <w:t xml:space="preserve">, Стандартом внешнего муниципального финансового контроля «Экспертиза проекта бюджета на очередной финансовый год и плановый период», утверждённым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Распоряжением председателя КСП МО «Ахтубинский район от 29.12.2018г. №39-р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bidi="ru-RU"/>
        </w:rPr>
        <w:t>.</w:t>
      </w:r>
    </w:p>
    <w:p w14:paraId="0A0C6780" w14:textId="77777777" w:rsidR="00165D82" w:rsidRDefault="00000000">
      <w:pPr>
        <w:pStyle w:val="af3"/>
        <w:tabs>
          <w:tab w:val="left" w:pos="284"/>
          <w:tab w:val="left" w:pos="993"/>
        </w:tabs>
        <w:ind w:left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Применяемые сокращения:</w:t>
      </w:r>
    </w:p>
    <w:p w14:paraId="04E3238C" w14:textId="77777777" w:rsidR="00165D82" w:rsidRDefault="00000000">
      <w:pPr>
        <w:pStyle w:val="af3"/>
        <w:numPr>
          <w:ilvl w:val="0"/>
          <w:numId w:val="1"/>
        </w:numPr>
        <w:tabs>
          <w:tab w:val="clear" w:pos="425"/>
          <w:tab w:val="left" w:pos="284"/>
          <w:tab w:val="left" w:pos="993"/>
        </w:tabs>
        <w:ind w:left="0" w:firstLine="0"/>
        <w:jc w:val="both"/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Контрольно-счетная палата муниципального образования «Ахтубинский муниципальный район Астраханской области» далее - </w:t>
      </w:r>
      <w:r>
        <w:rPr>
          <w:i/>
          <w:iCs/>
          <w:color w:val="000000" w:themeColor="text1"/>
          <w:sz w:val="22"/>
          <w:szCs w:val="22"/>
        </w:rPr>
        <w:t>Контрольно-счетная палата, КСП МО «Ахтубинский район»;</w:t>
      </w:r>
    </w:p>
    <w:p w14:paraId="7D5529E2" w14:textId="77777777" w:rsidR="00165D82" w:rsidRDefault="00000000">
      <w:pPr>
        <w:pStyle w:val="af3"/>
        <w:numPr>
          <w:ilvl w:val="0"/>
          <w:numId w:val="1"/>
        </w:numPr>
        <w:tabs>
          <w:tab w:val="clear" w:pos="425"/>
          <w:tab w:val="left" w:pos="284"/>
          <w:tab w:val="left" w:pos="993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Муниципальное образование «Ахтубинский муниципальный район Астраханской области» далее</w:t>
      </w:r>
      <w:r>
        <w:rPr>
          <w:i/>
          <w:iCs/>
          <w:color w:val="000000" w:themeColor="text1"/>
          <w:sz w:val="22"/>
          <w:szCs w:val="22"/>
        </w:rPr>
        <w:t xml:space="preserve"> - МО «Ахтубинский район;</w:t>
      </w:r>
    </w:p>
    <w:p w14:paraId="5ED8BD2A" w14:textId="77777777" w:rsidR="00165D82" w:rsidRDefault="00000000">
      <w:pPr>
        <w:pStyle w:val="af3"/>
        <w:numPr>
          <w:ilvl w:val="0"/>
          <w:numId w:val="1"/>
        </w:numPr>
        <w:tabs>
          <w:tab w:val="clear" w:pos="425"/>
          <w:tab w:val="left" w:pos="284"/>
          <w:tab w:val="left" w:pos="993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Совет муниципального образования «Ахтубинский муниципальный район Астраханской области» далее - </w:t>
      </w:r>
      <w:r>
        <w:rPr>
          <w:i/>
          <w:iCs/>
          <w:color w:val="000000" w:themeColor="text1"/>
          <w:sz w:val="22"/>
          <w:szCs w:val="22"/>
        </w:rPr>
        <w:t>Совет МО «Ахтубинский район»</w:t>
      </w:r>
      <w:r>
        <w:rPr>
          <w:color w:val="000000" w:themeColor="text1"/>
          <w:sz w:val="22"/>
          <w:szCs w:val="22"/>
        </w:rPr>
        <w:t>;</w:t>
      </w:r>
    </w:p>
    <w:p w14:paraId="4C902B26" w14:textId="77777777" w:rsidR="00165D82" w:rsidRDefault="00000000">
      <w:pPr>
        <w:pStyle w:val="af3"/>
        <w:numPr>
          <w:ilvl w:val="0"/>
          <w:numId w:val="1"/>
        </w:numPr>
        <w:tabs>
          <w:tab w:val="clear" w:pos="425"/>
          <w:tab w:val="left" w:pos="284"/>
          <w:tab w:val="left" w:pos="993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Решение Совета муниципального образования «Ахтубинский муниципальный район Астраханской области» от 12.12.2024г. №37 «О бюджете муниципального образования «Ахтубинский муниципальный район Астраханской области» на 2025 год и на плановый период 2026 и 2027 годов» - далее </w:t>
      </w:r>
      <w:r>
        <w:rPr>
          <w:i/>
          <w:iCs/>
          <w:color w:val="000000" w:themeColor="text1"/>
          <w:sz w:val="22"/>
          <w:szCs w:val="22"/>
        </w:rPr>
        <w:t>утверждённый бюджет, утверждённые бюджетные назначения.</w:t>
      </w:r>
    </w:p>
    <w:p w14:paraId="4FDE073E" w14:textId="77777777" w:rsidR="00165D82" w:rsidRDefault="00000000">
      <w:pPr>
        <w:pStyle w:val="af3"/>
        <w:numPr>
          <w:ilvl w:val="0"/>
          <w:numId w:val="1"/>
        </w:numPr>
        <w:tabs>
          <w:tab w:val="clear" w:pos="425"/>
          <w:tab w:val="left" w:pos="284"/>
          <w:tab w:val="left" w:pos="993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Проект решения Совета муниципального образования «Ахтубинский муниципальный район Астраханской области» «О внесении изменений в решение Совета муниципального образования «Ахтубинский муниципальный район Астраханской области» от 12.12.2024 г. №37 «О бюджете муниципального образования «Ахтубинский муниципальный район Астраханской области» на 2025 год и на плановый период 2026 и 2027 годов» далее - </w:t>
      </w:r>
      <w:r>
        <w:rPr>
          <w:i/>
          <w:iCs/>
          <w:color w:val="000000" w:themeColor="text1"/>
          <w:sz w:val="22"/>
          <w:szCs w:val="22"/>
        </w:rPr>
        <w:t>Проект решения, Решение о бюджете</w:t>
      </w:r>
      <w:r>
        <w:rPr>
          <w:color w:val="000000" w:themeColor="text1"/>
          <w:sz w:val="22"/>
          <w:szCs w:val="22"/>
        </w:rPr>
        <w:t>;</w:t>
      </w:r>
    </w:p>
    <w:p w14:paraId="1199E756" w14:textId="77777777" w:rsidR="00165D82" w:rsidRDefault="00000000">
      <w:pPr>
        <w:pStyle w:val="af3"/>
        <w:numPr>
          <w:ilvl w:val="0"/>
          <w:numId w:val="1"/>
        </w:numPr>
        <w:tabs>
          <w:tab w:val="clear" w:pos="425"/>
          <w:tab w:val="left" w:pos="284"/>
          <w:tab w:val="left" w:pos="993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Положение о бюджетном процессе </w:t>
      </w:r>
      <w:r>
        <w:rPr>
          <w:color w:val="000000" w:themeColor="text1"/>
          <w:sz w:val="22"/>
          <w:szCs w:val="22"/>
          <w:lang w:bidi="ru-RU"/>
        </w:rPr>
        <w:t>в муниципальном образовании «Ахтубинский муниципальный район Астраханской области» утверждённым Решением Совета муниципального образования «</w:t>
      </w:r>
      <w:r>
        <w:rPr>
          <w:color w:val="000000" w:themeColor="text1"/>
          <w:sz w:val="22"/>
          <w:szCs w:val="22"/>
        </w:rPr>
        <w:t xml:space="preserve">Ахтубинский муниципальный район Астраханской области» от 24.07.2024 г. №440 далее - </w:t>
      </w:r>
      <w:r>
        <w:rPr>
          <w:i/>
          <w:iCs/>
          <w:color w:val="000000" w:themeColor="text1"/>
          <w:sz w:val="22"/>
          <w:szCs w:val="22"/>
        </w:rPr>
        <w:t>Положение о бюджетном процессе.</w:t>
      </w:r>
    </w:p>
    <w:p w14:paraId="29DF5888" w14:textId="77777777" w:rsidR="00165D82" w:rsidRDefault="00165D82">
      <w:pPr>
        <w:rPr>
          <w:color w:val="000000" w:themeColor="text1"/>
          <w:sz w:val="22"/>
          <w:szCs w:val="22"/>
        </w:rPr>
      </w:pPr>
    </w:p>
    <w:p w14:paraId="3619FCF5" w14:textId="77777777" w:rsidR="00165D82" w:rsidRDefault="00000000">
      <w:pPr>
        <w:ind w:firstLine="567"/>
        <w:jc w:val="both"/>
        <w:rPr>
          <w:color w:val="000000" w:themeColor="text1"/>
          <w:sz w:val="22"/>
          <w:szCs w:val="22"/>
          <w:lang w:bidi="ru-RU"/>
        </w:rPr>
      </w:pPr>
      <w:r>
        <w:rPr>
          <w:color w:val="000000" w:themeColor="text1"/>
          <w:sz w:val="22"/>
          <w:szCs w:val="22"/>
          <w:lang w:bidi="ru-RU"/>
        </w:rPr>
        <w:lastRenderedPageBreak/>
        <w:t xml:space="preserve">В соответствии с требованиями статьи 16.1 Положения о бюджетном процессе </w:t>
      </w:r>
      <w:proofErr w:type="spellStart"/>
      <w:r>
        <w:rPr>
          <w:color w:val="000000" w:themeColor="text1"/>
          <w:sz w:val="22"/>
          <w:szCs w:val="22"/>
          <w:lang w:bidi="ru-RU"/>
        </w:rPr>
        <w:t>Врип</w:t>
      </w:r>
      <w:proofErr w:type="spellEnd"/>
      <w:r>
        <w:rPr>
          <w:color w:val="000000" w:themeColor="text1"/>
          <w:sz w:val="22"/>
          <w:szCs w:val="22"/>
          <w:lang w:bidi="ru-RU"/>
        </w:rPr>
        <w:t xml:space="preserve"> главы муниципального образования «Ахтубинский муниципальный район Астраханской области» вносит на рассмотрение Совету </w:t>
      </w:r>
      <w:r>
        <w:rPr>
          <w:color w:val="000000" w:themeColor="text1"/>
          <w:sz w:val="22"/>
          <w:szCs w:val="22"/>
        </w:rPr>
        <w:t xml:space="preserve">МО «Ахтубинский район» </w:t>
      </w:r>
      <w:r>
        <w:rPr>
          <w:color w:val="000000" w:themeColor="text1"/>
          <w:sz w:val="22"/>
          <w:szCs w:val="22"/>
          <w:lang w:bidi="ru-RU"/>
        </w:rPr>
        <w:t>Проект решения о внесении изменений в решение о бюджете на текущий финансовый год и плановый период.</w:t>
      </w:r>
    </w:p>
    <w:p w14:paraId="7E5C0A82" w14:textId="77777777" w:rsidR="00165D82" w:rsidRDefault="00000000">
      <w:pPr>
        <w:ind w:firstLine="567"/>
        <w:jc w:val="both"/>
        <w:rPr>
          <w:color w:val="000000" w:themeColor="text1"/>
          <w:sz w:val="22"/>
          <w:szCs w:val="22"/>
          <w:lang w:bidi="ru-RU"/>
        </w:rPr>
      </w:pPr>
      <w:r>
        <w:rPr>
          <w:color w:val="000000" w:themeColor="text1"/>
          <w:sz w:val="22"/>
          <w:szCs w:val="22"/>
          <w:lang w:bidi="ru-RU"/>
        </w:rPr>
        <w:t>Проект решения поступил в Контрольно-счетную палату 21.03.2025 года. В соответствии с требованиями статьи 16.4 Положения о бюджетном процессе, проект решения вносится вместе со следующими материалами:</w:t>
      </w:r>
    </w:p>
    <w:p w14:paraId="261B6958" w14:textId="77777777" w:rsidR="00165D82" w:rsidRDefault="00000000">
      <w:pPr>
        <w:pStyle w:val="af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bidi="ru-RU"/>
        </w:rPr>
        <w:t>пояснительной запиской к указанному проекту решения, с обоснованием предлагаемых изменений;</w:t>
      </w:r>
    </w:p>
    <w:p w14:paraId="3890EF51" w14:textId="77777777" w:rsidR="00165D82" w:rsidRDefault="00000000">
      <w:pPr>
        <w:pStyle w:val="af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отчётом об исполнении бюджета МО «Ахтубинский район» за истекший период текущего финансового года на последнюю отчётную дату (01.03.2025г.) в электронном виде;</w:t>
      </w:r>
    </w:p>
    <w:p w14:paraId="36EC8773" w14:textId="77777777" w:rsidR="00165D82" w:rsidRDefault="00000000">
      <w:pPr>
        <w:pStyle w:val="af3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сведениями о предоставлении и погашении кредитов.</w:t>
      </w:r>
    </w:p>
    <w:p w14:paraId="73642C04" w14:textId="77777777" w:rsidR="00165D82" w:rsidRDefault="00165D82">
      <w:pPr>
        <w:pStyle w:val="af3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  <w:highlight w:val="lightGray"/>
        </w:rPr>
      </w:pPr>
    </w:p>
    <w:p w14:paraId="20A1DA91" w14:textId="77777777" w:rsidR="00165D82" w:rsidRDefault="00000000">
      <w:pPr>
        <w:pStyle w:val="af3"/>
        <w:numPr>
          <w:ilvl w:val="0"/>
          <w:numId w:val="3"/>
        </w:num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Изменение основных характеристик бюджета</w:t>
      </w:r>
    </w:p>
    <w:p w14:paraId="03B8E375" w14:textId="77777777" w:rsidR="00165D82" w:rsidRDefault="00000000">
      <w:pPr>
        <w:pStyle w:val="af3"/>
        <w:tabs>
          <w:tab w:val="left" w:pos="1600"/>
        </w:tabs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Проектом Решения предусмотрено изменение основных характеристик бюджета на 2025 год и плановый период 2026 и 2027 годов в связи с изменением размера безвозмездных поступлений от других бюджетов бюджетной системы Российской Федерации, фактическим поступлением собственных доходов бюджета и прогнозом поступлений главных администраторов доходов бюджета.</w:t>
      </w:r>
    </w:p>
    <w:p w14:paraId="41B8F51B" w14:textId="77777777" w:rsidR="00165D82" w:rsidRDefault="00000000">
      <w:pPr>
        <w:pStyle w:val="af3"/>
        <w:ind w:left="0" w:firstLine="709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№1 (тыс. руб.)</w:t>
      </w:r>
    </w:p>
    <w:tbl>
      <w:tblPr>
        <w:tblW w:w="9115" w:type="dxa"/>
        <w:jc w:val="center"/>
        <w:tblLayout w:type="fixed"/>
        <w:tblLook w:val="04A0" w:firstRow="1" w:lastRow="0" w:firstColumn="1" w:lastColumn="0" w:noHBand="0" w:noVBand="1"/>
      </w:tblPr>
      <w:tblGrid>
        <w:gridCol w:w="972"/>
        <w:gridCol w:w="2168"/>
        <w:gridCol w:w="1775"/>
        <w:gridCol w:w="1516"/>
        <w:gridCol w:w="1367"/>
        <w:gridCol w:w="1317"/>
      </w:tblGrid>
      <w:tr w:rsidR="00165D82" w14:paraId="641994B5" w14:textId="77777777">
        <w:trPr>
          <w:trHeight w:hRule="exact" w:val="104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5EE6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Период (год)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1A3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85F3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  <w:p w14:paraId="7B58B17E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(решение №37 от 12.12.2024 г.)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F4E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2841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Сумма уточнения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A692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Изменение, % (гр5/гр4)</w:t>
            </w:r>
          </w:p>
        </w:tc>
      </w:tr>
      <w:tr w:rsidR="00165D82" w14:paraId="734F0859" w14:textId="77777777">
        <w:trPr>
          <w:trHeight w:hRule="exact" w:val="227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DF2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056B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DEAA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BD28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162D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763B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165D82" w14:paraId="6468A153" w14:textId="77777777">
        <w:trPr>
          <w:trHeight w:hRule="exact" w:val="283"/>
          <w:jc w:val="center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A84FF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7F06" w14:textId="77777777" w:rsidR="00165D82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6AF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1764 398,06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534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1763 197,89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F15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-1 200,17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60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-0,1</w:t>
            </w:r>
          </w:p>
        </w:tc>
      </w:tr>
      <w:tr w:rsidR="00165D82" w14:paraId="042C1B97" w14:textId="77777777">
        <w:trPr>
          <w:trHeight w:hRule="exact" w:val="283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8180E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FCDB" w14:textId="77777777" w:rsidR="00165D82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B7B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1773 995,42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249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1770 817,30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FAE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-3 178,12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1F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-0,2</w:t>
            </w:r>
          </w:p>
        </w:tc>
      </w:tr>
      <w:tr w:rsidR="00165D82" w14:paraId="79EAEEEB" w14:textId="77777777">
        <w:trPr>
          <w:trHeight w:hRule="exact" w:val="283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8237E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3895" w14:textId="77777777" w:rsidR="00165D82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Дефицит/профицит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5CA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-9 597,36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373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-7 619,41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2C7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1 977,95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778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-20,6</w:t>
            </w:r>
          </w:p>
        </w:tc>
      </w:tr>
      <w:tr w:rsidR="00165D82" w14:paraId="200570CD" w14:textId="77777777">
        <w:trPr>
          <w:trHeight w:hRule="exact" w:val="283"/>
          <w:jc w:val="center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30049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D704" w14:textId="77777777" w:rsidR="00165D82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317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1574 073,36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8D0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1685 197,61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277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111 124,25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165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7,1</w:t>
            </w:r>
          </w:p>
        </w:tc>
      </w:tr>
      <w:tr w:rsidR="00165D82" w14:paraId="240D24B0" w14:textId="77777777">
        <w:trPr>
          <w:trHeight w:hRule="exact" w:val="283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26463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235C" w14:textId="77777777" w:rsidR="00165D82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E1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1567 648,36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E1D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1678 772,61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000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111 124,25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D18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7,1</w:t>
            </w:r>
          </w:p>
        </w:tc>
      </w:tr>
      <w:tr w:rsidR="00165D82" w14:paraId="4ED496D9" w14:textId="77777777">
        <w:trPr>
          <w:trHeight w:hRule="exact" w:val="283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E3102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179D" w14:textId="77777777" w:rsidR="00165D82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Дефицит/профицит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882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6 425,00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2F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6 425,00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D2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A35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</w:t>
            </w:r>
          </w:p>
        </w:tc>
      </w:tr>
      <w:tr w:rsidR="00165D82" w14:paraId="039C3642" w14:textId="77777777">
        <w:trPr>
          <w:trHeight w:hRule="exact" w:val="270"/>
          <w:jc w:val="center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C286B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9D1B" w14:textId="77777777" w:rsidR="00165D82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73B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1584 318,51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21C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1730 369,97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F4F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146 051,45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74B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9,2</w:t>
            </w:r>
          </w:p>
        </w:tc>
      </w:tr>
      <w:tr w:rsidR="00165D82" w14:paraId="57EF3BE5" w14:textId="77777777">
        <w:trPr>
          <w:trHeight w:hRule="exact" w:val="260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07D4C" w14:textId="77777777" w:rsidR="00165D82" w:rsidRDefault="00165D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950A" w14:textId="77777777" w:rsidR="00165D82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Расходы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687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1571 468,51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89E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1717 519,97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291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146 051,45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BD4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9,3</w:t>
            </w:r>
          </w:p>
        </w:tc>
      </w:tr>
      <w:tr w:rsidR="00165D82" w14:paraId="51CCE8BF" w14:textId="77777777">
        <w:trPr>
          <w:trHeight w:hRule="exact" w:val="283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E5ECA" w14:textId="77777777" w:rsidR="00165D82" w:rsidRDefault="00165D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25C0" w14:textId="77777777" w:rsidR="00165D82" w:rsidRDefault="000000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Дефицит/профицит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FBB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12 850,00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CAD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12 850,00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94A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D6D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</w:t>
            </w:r>
          </w:p>
        </w:tc>
      </w:tr>
    </w:tbl>
    <w:p w14:paraId="471CBB47" w14:textId="77777777" w:rsidR="00165D82" w:rsidRDefault="00165D82">
      <w:pPr>
        <w:shd w:val="clear" w:color="auto" w:fill="FFFFFF"/>
        <w:jc w:val="right"/>
        <w:rPr>
          <w:color w:val="000000" w:themeColor="text1"/>
          <w:sz w:val="22"/>
          <w:szCs w:val="22"/>
          <w:highlight w:val="lightGray"/>
        </w:rPr>
      </w:pPr>
    </w:p>
    <w:p w14:paraId="0B0977C1" w14:textId="77777777" w:rsidR="00165D82" w:rsidRDefault="00000000">
      <w:pPr>
        <w:shd w:val="clear" w:color="auto" w:fill="FFFFFF"/>
        <w:ind w:firstLine="567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На 2025 год проектом Решения предусмотрено:</w:t>
      </w:r>
    </w:p>
    <w:p w14:paraId="07C9F53C" w14:textId="77777777" w:rsidR="00165D82" w:rsidRDefault="00000000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bidi="ru-RU"/>
        </w:rPr>
        <w:t xml:space="preserve">- уменьшение общего объёма доходов на </w:t>
      </w:r>
      <w:r w:rsidRPr="00063215">
        <w:rPr>
          <w:color w:val="000000" w:themeColor="text1"/>
          <w:sz w:val="22"/>
          <w:szCs w:val="22"/>
          <w:lang w:bidi="ru-RU"/>
        </w:rPr>
        <w:t>(-</w:t>
      </w:r>
      <w:r>
        <w:rPr>
          <w:color w:val="000000" w:themeColor="text1"/>
          <w:sz w:val="22"/>
          <w:szCs w:val="22"/>
          <w:lang w:bidi="ru-RU"/>
        </w:rPr>
        <w:t>1200,17</w:t>
      </w:r>
      <w:r w:rsidRPr="00063215">
        <w:rPr>
          <w:color w:val="000000" w:themeColor="text1"/>
          <w:sz w:val="22"/>
          <w:szCs w:val="22"/>
          <w:lang w:bidi="ru-RU"/>
        </w:rPr>
        <w:t>)</w:t>
      </w:r>
      <w:r>
        <w:rPr>
          <w:color w:val="000000" w:themeColor="text1"/>
          <w:sz w:val="22"/>
          <w:szCs w:val="22"/>
          <w:lang w:bidi="ru-RU"/>
        </w:rPr>
        <w:t xml:space="preserve"> тыс. руб. или на 0,1% за счёт уменьшения безвозмездных поступлений на </w:t>
      </w:r>
      <w:r w:rsidRPr="00063215">
        <w:rPr>
          <w:color w:val="000000" w:themeColor="text1"/>
          <w:sz w:val="22"/>
          <w:szCs w:val="22"/>
          <w:lang w:bidi="ru-RU"/>
        </w:rPr>
        <w:t>(-</w:t>
      </w:r>
      <w:r>
        <w:rPr>
          <w:color w:val="000000" w:themeColor="text1"/>
          <w:sz w:val="22"/>
          <w:szCs w:val="22"/>
          <w:lang w:bidi="ru-RU"/>
        </w:rPr>
        <w:t>4480,21</w:t>
      </w:r>
      <w:r w:rsidRPr="00063215">
        <w:rPr>
          <w:color w:val="000000" w:themeColor="text1"/>
          <w:sz w:val="22"/>
          <w:szCs w:val="22"/>
          <w:lang w:bidi="ru-RU"/>
        </w:rPr>
        <w:t>)</w:t>
      </w:r>
      <w:r>
        <w:rPr>
          <w:color w:val="000000" w:themeColor="text1"/>
          <w:sz w:val="22"/>
          <w:szCs w:val="22"/>
          <w:lang w:bidi="ru-RU"/>
        </w:rPr>
        <w:t xml:space="preserve"> тыс. руб. и увеличения собственных доходов бюджета на </w:t>
      </w:r>
      <w:r w:rsidRPr="00063215">
        <w:rPr>
          <w:color w:val="000000" w:themeColor="text1"/>
          <w:sz w:val="22"/>
          <w:szCs w:val="22"/>
          <w:lang w:bidi="ru-RU"/>
        </w:rPr>
        <w:t>(+</w:t>
      </w:r>
      <w:r>
        <w:rPr>
          <w:color w:val="000000" w:themeColor="text1"/>
          <w:sz w:val="22"/>
          <w:szCs w:val="22"/>
          <w:lang w:bidi="ru-RU"/>
        </w:rPr>
        <w:t>3280,04</w:t>
      </w:r>
      <w:r w:rsidRPr="00063215">
        <w:rPr>
          <w:color w:val="000000" w:themeColor="text1"/>
          <w:sz w:val="22"/>
          <w:szCs w:val="22"/>
          <w:lang w:bidi="ru-RU"/>
        </w:rPr>
        <w:t>)</w:t>
      </w:r>
      <w:r>
        <w:rPr>
          <w:color w:val="000000" w:themeColor="text1"/>
          <w:sz w:val="22"/>
          <w:szCs w:val="22"/>
          <w:lang w:bidi="ru-RU"/>
        </w:rPr>
        <w:t xml:space="preserve"> тыс. руб.;</w:t>
      </w:r>
    </w:p>
    <w:p w14:paraId="5BEF070F" w14:textId="77777777" w:rsidR="00165D82" w:rsidRDefault="00000000">
      <w:pPr>
        <w:pStyle w:val="ad"/>
        <w:spacing w:after="0"/>
        <w:ind w:firstLine="567"/>
        <w:jc w:val="both"/>
        <w:rPr>
          <w:color w:val="000000" w:themeColor="text1"/>
          <w:sz w:val="22"/>
          <w:szCs w:val="22"/>
          <w:lang w:eastAsia="ru-RU" w:bidi="ru-RU"/>
        </w:rPr>
      </w:pPr>
      <w:r>
        <w:rPr>
          <w:color w:val="000000" w:themeColor="text1"/>
          <w:sz w:val="22"/>
          <w:szCs w:val="22"/>
        </w:rPr>
        <w:t xml:space="preserve">- уменьшение общего объёма расходов </w:t>
      </w:r>
      <w:r>
        <w:rPr>
          <w:color w:val="000000" w:themeColor="text1"/>
          <w:sz w:val="22"/>
          <w:szCs w:val="22"/>
          <w:lang w:eastAsia="ru-RU" w:bidi="ru-RU"/>
        </w:rPr>
        <w:t xml:space="preserve">на </w:t>
      </w:r>
      <w:r w:rsidRPr="00063215">
        <w:rPr>
          <w:color w:val="000000" w:themeColor="text1"/>
          <w:sz w:val="22"/>
          <w:szCs w:val="22"/>
          <w:lang w:eastAsia="ru-RU" w:bidi="ru-RU"/>
        </w:rPr>
        <w:t>(-</w:t>
      </w:r>
      <w:r>
        <w:rPr>
          <w:color w:val="000000" w:themeColor="text1"/>
          <w:sz w:val="22"/>
          <w:szCs w:val="22"/>
          <w:lang w:bidi="ru-RU"/>
        </w:rPr>
        <w:t>3178,12</w:t>
      </w:r>
      <w:r w:rsidRPr="00063215">
        <w:rPr>
          <w:color w:val="000000" w:themeColor="text1"/>
          <w:sz w:val="22"/>
          <w:szCs w:val="22"/>
          <w:lang w:bidi="ru-RU"/>
        </w:rPr>
        <w:t>)</w:t>
      </w:r>
      <w:r>
        <w:rPr>
          <w:color w:val="000000" w:themeColor="text1"/>
          <w:sz w:val="22"/>
          <w:szCs w:val="22"/>
          <w:lang w:bidi="ru-RU"/>
        </w:rPr>
        <w:t xml:space="preserve"> тыс. руб.</w:t>
      </w:r>
      <w:r>
        <w:rPr>
          <w:color w:val="000000" w:themeColor="text1"/>
          <w:sz w:val="22"/>
          <w:szCs w:val="22"/>
          <w:lang w:eastAsia="ru-RU" w:bidi="ru-RU"/>
        </w:rPr>
        <w:t xml:space="preserve"> или на 0,2%;</w:t>
      </w:r>
    </w:p>
    <w:p w14:paraId="5F37D5D9" w14:textId="77777777" w:rsidR="00165D82" w:rsidRDefault="00000000">
      <w:pPr>
        <w:pStyle w:val="ad"/>
        <w:spacing w:after="0"/>
        <w:ind w:firstLine="567"/>
        <w:jc w:val="both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дефицит бюджета составит 7619,41 тыс. руб.</w:t>
      </w:r>
    </w:p>
    <w:p w14:paraId="731588A4" w14:textId="77777777" w:rsidR="00165D82" w:rsidRDefault="00000000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lang w:bidi="ru-RU"/>
        </w:rPr>
      </w:pPr>
      <w:r>
        <w:rPr>
          <w:b/>
          <w:color w:val="000000" w:themeColor="text1"/>
          <w:sz w:val="22"/>
          <w:szCs w:val="22"/>
        </w:rPr>
        <w:t xml:space="preserve">На плановый период 2026 года </w:t>
      </w:r>
      <w:r>
        <w:rPr>
          <w:color w:val="000000" w:themeColor="text1"/>
          <w:sz w:val="22"/>
          <w:szCs w:val="22"/>
          <w:lang w:bidi="ru-RU"/>
        </w:rPr>
        <w:t>проектом Решения предусмотрены следующие изменения:</w:t>
      </w:r>
    </w:p>
    <w:p w14:paraId="314F38DB" w14:textId="77777777" w:rsidR="00165D82" w:rsidRDefault="00000000">
      <w:pPr>
        <w:pStyle w:val="ad"/>
        <w:spacing w:after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  <w:lang w:bidi="ru-RU"/>
        </w:rPr>
        <w:t xml:space="preserve">увеличение общего объёма доходов на </w:t>
      </w:r>
      <w:r w:rsidRPr="00063215">
        <w:rPr>
          <w:color w:val="000000" w:themeColor="text1"/>
          <w:sz w:val="22"/>
          <w:szCs w:val="22"/>
          <w:lang w:bidi="ru-RU"/>
        </w:rPr>
        <w:t>(+</w:t>
      </w:r>
      <w:r>
        <w:rPr>
          <w:color w:val="000000" w:themeColor="text1"/>
          <w:sz w:val="22"/>
          <w:szCs w:val="22"/>
          <w:lang w:bidi="ru-RU"/>
        </w:rPr>
        <w:t>111124,25</w:t>
      </w:r>
      <w:r w:rsidRPr="00063215">
        <w:rPr>
          <w:color w:val="000000" w:themeColor="text1"/>
          <w:sz w:val="22"/>
          <w:szCs w:val="22"/>
          <w:lang w:bidi="ru-RU"/>
        </w:rPr>
        <w:t>)</w:t>
      </w:r>
      <w:r>
        <w:rPr>
          <w:color w:val="000000" w:themeColor="text1"/>
          <w:sz w:val="22"/>
          <w:szCs w:val="22"/>
          <w:lang w:bidi="ru-RU"/>
        </w:rPr>
        <w:t xml:space="preserve"> тыс. руб. или на 7,1% за счёт увеличения </w:t>
      </w:r>
      <w:r>
        <w:rPr>
          <w:color w:val="000000" w:themeColor="text1"/>
          <w:sz w:val="22"/>
          <w:szCs w:val="22"/>
        </w:rPr>
        <w:t>безвозмездных поступлений на (+111124,25) тыс. руб.;</w:t>
      </w:r>
    </w:p>
    <w:p w14:paraId="00D77FE2" w14:textId="77777777" w:rsidR="00165D82" w:rsidRDefault="00000000">
      <w:pPr>
        <w:pStyle w:val="ad"/>
        <w:spacing w:after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увеличение общего объёма расходов на (+111124,25) тыс. руб. или на 7,1% и утвердить в объёме 1678772,61 тыс. руб., в том числе условно утверждённые расходы в сумме 17500,00 тыс. руб. Объём условно утверждённых расходов сформирован в соответствии с п.3 ст.184.1 БК РФ (общий объем условно утверждаемых (утверждённых) расходов на первый год планового периода формируется в объёме не менее 2,5 процентов общего объёма расходов бюджета (без учёта расходов бюджета, предусмотренных за счёт межбюджетных трансфертов из других бюджетов бюджетной системы Российской Федерации, имеющих целевое назначение);</w:t>
      </w:r>
    </w:p>
    <w:p w14:paraId="4ABCEBD4" w14:textId="77777777" w:rsidR="00165D82" w:rsidRDefault="00000000">
      <w:pPr>
        <w:pStyle w:val="ad"/>
        <w:spacing w:after="0"/>
        <w:ind w:firstLine="567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- профицит бюджета составит 6425,00 тыс. руб.</w:t>
      </w:r>
    </w:p>
    <w:p w14:paraId="14ACE458" w14:textId="77777777" w:rsidR="00165D82" w:rsidRDefault="00000000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  <w:lang w:bidi="ru-RU"/>
        </w:rPr>
      </w:pPr>
      <w:r>
        <w:rPr>
          <w:b/>
          <w:color w:val="000000" w:themeColor="text1"/>
          <w:sz w:val="22"/>
          <w:szCs w:val="22"/>
        </w:rPr>
        <w:t xml:space="preserve">На плановый период 2027 года </w:t>
      </w:r>
      <w:r>
        <w:rPr>
          <w:color w:val="000000" w:themeColor="text1"/>
          <w:sz w:val="22"/>
          <w:szCs w:val="22"/>
          <w:lang w:bidi="ru-RU"/>
        </w:rPr>
        <w:t>проектом Решения предусмотрены следующие изменения:</w:t>
      </w:r>
    </w:p>
    <w:p w14:paraId="16CD86DA" w14:textId="77777777" w:rsidR="00165D82" w:rsidRDefault="00000000">
      <w:pPr>
        <w:pStyle w:val="ad"/>
        <w:spacing w:after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- </w:t>
      </w:r>
      <w:r>
        <w:rPr>
          <w:color w:val="000000" w:themeColor="text1"/>
          <w:sz w:val="22"/>
          <w:szCs w:val="22"/>
          <w:lang w:bidi="ru-RU"/>
        </w:rPr>
        <w:t xml:space="preserve">увеличение общего объёма доходов на </w:t>
      </w:r>
      <w:r w:rsidRPr="00063215">
        <w:rPr>
          <w:color w:val="000000" w:themeColor="text1"/>
          <w:sz w:val="22"/>
          <w:szCs w:val="22"/>
          <w:lang w:bidi="ru-RU"/>
        </w:rPr>
        <w:t>(+</w:t>
      </w:r>
      <w:r>
        <w:rPr>
          <w:rFonts w:eastAsia="SimSun"/>
          <w:color w:val="000000"/>
          <w:sz w:val="22"/>
          <w:szCs w:val="22"/>
          <w:lang w:eastAsia="zh-CN" w:bidi="ar"/>
        </w:rPr>
        <w:t>146 051,45)</w:t>
      </w:r>
      <w:r>
        <w:rPr>
          <w:color w:val="000000" w:themeColor="text1"/>
          <w:sz w:val="22"/>
          <w:szCs w:val="22"/>
          <w:lang w:bidi="ru-RU"/>
        </w:rPr>
        <w:t xml:space="preserve"> тыс. руб. или на 9,2% за счёт увеличения </w:t>
      </w:r>
      <w:r>
        <w:rPr>
          <w:color w:val="000000" w:themeColor="text1"/>
          <w:sz w:val="22"/>
          <w:szCs w:val="22"/>
        </w:rPr>
        <w:t>безвозмездных поступлений на (+146051,45) тыс. руб.;</w:t>
      </w:r>
    </w:p>
    <w:p w14:paraId="4B4DA1EB" w14:textId="77777777" w:rsidR="00165D82" w:rsidRDefault="00000000">
      <w:pPr>
        <w:pStyle w:val="ad"/>
        <w:spacing w:after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увеличение общего объёма расходов на </w:t>
      </w:r>
      <w:r>
        <w:rPr>
          <w:rFonts w:eastAsia="SimSun"/>
          <w:color w:val="000000"/>
          <w:sz w:val="22"/>
          <w:szCs w:val="22"/>
          <w:lang w:eastAsia="zh-CN" w:bidi="ar"/>
        </w:rPr>
        <w:t>146 051,45</w:t>
      </w:r>
      <w:r>
        <w:rPr>
          <w:color w:val="000000" w:themeColor="text1"/>
          <w:sz w:val="22"/>
          <w:szCs w:val="22"/>
        </w:rPr>
        <w:t xml:space="preserve"> тыс. руб. или на 9,3% и утвердить в объёме </w:t>
      </w:r>
      <w:r>
        <w:rPr>
          <w:rFonts w:eastAsia="SimSun"/>
          <w:color w:val="000000"/>
          <w:sz w:val="22"/>
          <w:szCs w:val="22"/>
          <w:lang w:eastAsia="zh-CN" w:bidi="ar"/>
        </w:rPr>
        <w:t>1717 519,97</w:t>
      </w:r>
      <w:r>
        <w:rPr>
          <w:color w:val="000000" w:themeColor="text1"/>
          <w:sz w:val="22"/>
          <w:szCs w:val="22"/>
        </w:rPr>
        <w:t xml:space="preserve"> тыс. руб., в том числе условно утверждённые расходы в сумме 37 000,00 тыс. руб. Объём условно утверждённых расходов сформирован в соответствии с п.3 ст.184.1 БК РФ </w:t>
      </w:r>
      <w:r>
        <w:rPr>
          <w:color w:val="000000" w:themeColor="text1"/>
          <w:sz w:val="22"/>
          <w:szCs w:val="22"/>
          <w:lang w:bidi="ru-RU"/>
        </w:rPr>
        <w:t>(общий объем условно утверждаемых (утверждённых) расходов на второй год планового периода в объёме не менее 5 процентов общего объёма расходов бюджета (без учёта расходов бюджета, предусмотренных за счёт межбюджетных трансфертов из других бюджетов бюджетной системы Российской Федерации, имеющих целевое назначение);</w:t>
      </w:r>
    </w:p>
    <w:p w14:paraId="562FA34A" w14:textId="77777777" w:rsidR="00165D82" w:rsidRDefault="00000000">
      <w:pPr>
        <w:pStyle w:val="ad"/>
        <w:spacing w:after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профицит бюджета составит 12850,00 тыс. руб.</w:t>
      </w:r>
    </w:p>
    <w:p w14:paraId="48858D6E" w14:textId="77777777" w:rsidR="00165D82" w:rsidRDefault="00165D82">
      <w:pPr>
        <w:pStyle w:val="af3"/>
        <w:ind w:left="0" w:firstLine="567"/>
        <w:jc w:val="both"/>
        <w:rPr>
          <w:i/>
          <w:iCs/>
          <w:color w:val="000000" w:themeColor="text1"/>
          <w:sz w:val="22"/>
          <w:szCs w:val="22"/>
          <w:highlight w:val="lightGray"/>
        </w:rPr>
      </w:pPr>
    </w:p>
    <w:p w14:paraId="2D9888E3" w14:textId="77777777" w:rsidR="00165D82" w:rsidRDefault="00000000">
      <w:pPr>
        <w:pStyle w:val="af3"/>
        <w:ind w:left="0" w:firstLine="567"/>
        <w:jc w:val="both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Корректировки бюджетных назначений произведены в соответствии с Законом Астраханской области от 16.12.2024 №117/2024-ОЗ «О бюджете Астраханской области на 2025 год и на плановый период 2026 и 2027 годов» (приложение №14,18,25,29, 23,27,31) и уведомлениями о предоставлении субсидии, субвенции, иного межбюджетного трансферта, имеющего целевое назначение на 2025 год и плановый период 2026 и 2027 годов от 12.02.2025 г. №1429/1, от 26.12.2024 г. №645/1, от 26.12.2024 г. №645/2, от 26.12.2024 г. №645/4, от 26.12.2024 г. №645/5, от 26.12.2024 г. №645/4, от 26.12.2024 г. №645/5.</w:t>
      </w:r>
    </w:p>
    <w:p w14:paraId="2AADB6C1" w14:textId="77777777" w:rsidR="00165D82" w:rsidRDefault="00165D82">
      <w:pPr>
        <w:pStyle w:val="af3"/>
        <w:ind w:left="0" w:firstLine="709"/>
        <w:jc w:val="both"/>
        <w:rPr>
          <w:i/>
          <w:iCs/>
          <w:color w:val="000000" w:themeColor="text1"/>
          <w:sz w:val="22"/>
          <w:szCs w:val="22"/>
        </w:rPr>
      </w:pPr>
    </w:p>
    <w:p w14:paraId="38D07A30" w14:textId="77777777" w:rsidR="00165D82" w:rsidRDefault="00000000">
      <w:pPr>
        <w:pStyle w:val="Default"/>
        <w:tabs>
          <w:tab w:val="left" w:pos="426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2. Муниципальный долг и расходы на его обслуживание.</w:t>
      </w:r>
    </w:p>
    <w:p w14:paraId="70D44DA0" w14:textId="77777777" w:rsidR="00165D82" w:rsidRDefault="00000000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По состоянию на 01.03.2025г. объем муниципального внутреннего долга МО «Ахтубинский район» составляет 31641,67 тыс. руб.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Согласно проекта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Решения верхний предел муниципального внутреннего долга МО «Ахтубинский район» изменится и составит:</w:t>
      </w:r>
    </w:p>
    <w:p w14:paraId="668DD810" w14:textId="77777777" w:rsidR="00165D82" w:rsidRDefault="00000000">
      <w:pPr>
        <w:pStyle w:val="Defaul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Таблица №2 (тыс. руб.)</w:t>
      </w:r>
    </w:p>
    <w:tbl>
      <w:tblPr>
        <w:tblW w:w="9213" w:type="dxa"/>
        <w:jc w:val="center"/>
        <w:tblLook w:val="04A0" w:firstRow="1" w:lastRow="0" w:firstColumn="1" w:lastColumn="0" w:noHBand="0" w:noVBand="1"/>
      </w:tblPr>
      <w:tblGrid>
        <w:gridCol w:w="1559"/>
        <w:gridCol w:w="2655"/>
        <w:gridCol w:w="2812"/>
        <w:gridCol w:w="2187"/>
      </w:tblGrid>
      <w:tr w:rsidR="00165D82" w14:paraId="2B506583" w14:textId="77777777">
        <w:trPr>
          <w:trHeight w:val="298"/>
          <w:jc w:val="center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8CF8E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Дата</w:t>
            </w:r>
            <w:proofErr w:type="spellEnd"/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5B6EED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751F2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Проект решения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692B4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Сумма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уточнения</w:t>
            </w:r>
            <w:proofErr w:type="spellEnd"/>
          </w:p>
        </w:tc>
      </w:tr>
      <w:tr w:rsidR="00165D82" w14:paraId="5E7BB36C" w14:textId="77777777">
        <w:trPr>
          <w:trHeight w:hRule="exact" w:val="255"/>
          <w:jc w:val="center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E60E6" w14:textId="77777777" w:rsidR="00165D82" w:rsidRDefault="00000000">
            <w:pPr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01.01.202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6E830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41 239,02585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781F3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19 275,00000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D156A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-21 964,02585</w:t>
            </w:r>
          </w:p>
        </w:tc>
      </w:tr>
      <w:tr w:rsidR="00165D82" w14:paraId="1A69CDB7" w14:textId="77777777">
        <w:trPr>
          <w:trHeight w:hRule="exact" w:val="255"/>
          <w:jc w:val="center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AF4CC" w14:textId="77777777" w:rsidR="00165D82" w:rsidRDefault="00000000">
            <w:pPr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01.01.202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3D197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34 814,02585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46395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12 850,00000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B2725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-21 964,02585</w:t>
            </w:r>
          </w:p>
        </w:tc>
      </w:tr>
      <w:tr w:rsidR="00165D82" w14:paraId="5D93B159" w14:textId="77777777">
        <w:trPr>
          <w:trHeight w:hRule="exact" w:val="255"/>
          <w:jc w:val="center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1BC22" w14:textId="77777777" w:rsidR="00165D82" w:rsidRDefault="00000000">
            <w:pPr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01.01.202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2D57C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21 964,02585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427AD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0,00000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9DF85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-21 964,02585</w:t>
            </w:r>
          </w:p>
        </w:tc>
      </w:tr>
    </w:tbl>
    <w:p w14:paraId="103252F9" w14:textId="77777777" w:rsidR="00165D82" w:rsidRDefault="00165D82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lightGray"/>
          <w:lang w:eastAsia="ru-RU"/>
        </w:rPr>
      </w:pPr>
    </w:p>
    <w:p w14:paraId="7F0E7B14" w14:textId="77777777" w:rsidR="00165D82" w:rsidRDefault="00000000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При определении предельного объёма муниципального долга соблюдены требования ст.107 БК РФ. Показатели долговой нагрузки МО «Ахтубинский район» сохраняются на экономически безопасном уровне.</w:t>
      </w:r>
    </w:p>
    <w:p w14:paraId="0B671086" w14:textId="77777777" w:rsidR="00165D82" w:rsidRDefault="0000000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Структура муниципального внутреннего долга соответствует требованиям ст.99 БК РФ. Информация о привлечении и погашении заёмных средств приведена в таблице №3.</w:t>
      </w:r>
    </w:p>
    <w:p w14:paraId="4EE29A6B" w14:textId="77777777" w:rsidR="00165D82" w:rsidRDefault="00000000">
      <w:pPr>
        <w:pStyle w:val="af3"/>
        <w:wordWrap w:val="0"/>
        <w:autoSpaceDE w:val="0"/>
        <w:autoSpaceDN w:val="0"/>
        <w:adjustRightInd w:val="0"/>
        <w:spacing w:before="12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№3 (тыс. руб.)</w:t>
      </w:r>
    </w:p>
    <w:tbl>
      <w:tblPr>
        <w:tblW w:w="9231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483"/>
        <w:gridCol w:w="1194"/>
        <w:gridCol w:w="1271"/>
        <w:gridCol w:w="1134"/>
        <w:gridCol w:w="1276"/>
      </w:tblGrid>
      <w:tr w:rsidR="00165D82" w14:paraId="1432D7D5" w14:textId="77777777">
        <w:trPr>
          <w:trHeight w:val="513"/>
          <w:jc w:val="center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0A8579" w14:textId="77777777" w:rsidR="00165D82" w:rsidRDefault="00000000">
            <w:pPr>
              <w:jc w:val="center"/>
              <w:textAlignment w:val="bottom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Источники</w:t>
            </w:r>
            <w:proofErr w:type="spellEnd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внутреннего</w:t>
            </w:r>
            <w:proofErr w:type="spellEnd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финансирования</w:t>
            </w:r>
            <w:proofErr w:type="spellEnd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дефицита</w:t>
            </w:r>
            <w:proofErr w:type="spellEnd"/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6FE9D9" w14:textId="77777777" w:rsidR="00165D82" w:rsidRDefault="00000000">
            <w:pPr>
              <w:ind w:left="-129" w:right="-197"/>
              <w:jc w:val="center"/>
              <w:textAlignment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Утверждённый</w:t>
            </w:r>
            <w:proofErr w:type="spellEnd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SimSun"/>
                <w:bCs/>
                <w:color w:val="000000" w:themeColor="text1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D68023A" w14:textId="77777777" w:rsidR="00165D82" w:rsidRDefault="00000000">
            <w:pPr>
              <w:jc w:val="center"/>
              <w:textAlignment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eastAsia="SimSun"/>
                <w:bCs/>
                <w:color w:val="000000" w:themeColor="text1"/>
                <w:sz w:val="22"/>
                <w:szCs w:val="22"/>
                <w:lang w:eastAsia="zh-CN" w:bidi="ar"/>
              </w:rPr>
              <w:t>5</w:t>
            </w:r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проект</w:t>
            </w:r>
            <w:proofErr w:type="spellEnd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2F1E0A" w14:textId="77777777" w:rsidR="00165D82" w:rsidRDefault="00000000">
            <w:pPr>
              <w:jc w:val="center"/>
              <w:textAlignment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1E2969F" w14:textId="77777777" w:rsidR="00165D82" w:rsidRDefault="00000000">
            <w:pPr>
              <w:jc w:val="center"/>
              <w:textAlignment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eastAsia="SimSun"/>
                <w:bCs/>
                <w:color w:val="000000" w:themeColor="text1"/>
                <w:sz w:val="22"/>
                <w:szCs w:val="22"/>
                <w:lang w:eastAsia="zh-CN" w:bidi="ar"/>
              </w:rPr>
              <w:t xml:space="preserve">6 </w:t>
            </w:r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(</w:t>
            </w:r>
            <w:proofErr w:type="spellStart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проект</w:t>
            </w:r>
            <w:proofErr w:type="spellEnd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C26FC5E" w14:textId="77777777" w:rsidR="00165D82" w:rsidRDefault="00000000">
            <w:pPr>
              <w:jc w:val="center"/>
              <w:textAlignment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eastAsia="SimSun"/>
                <w:bCs/>
                <w:color w:val="000000" w:themeColor="text1"/>
                <w:sz w:val="22"/>
                <w:szCs w:val="22"/>
                <w:lang w:eastAsia="zh-CN" w:bidi="ar"/>
              </w:rPr>
              <w:t>7</w:t>
            </w:r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проект</w:t>
            </w:r>
            <w:proofErr w:type="spellEnd"/>
            <w:r>
              <w:rPr>
                <w:rFonts w:eastAsia="SimSun"/>
                <w:bCs/>
                <w:color w:val="000000" w:themeColor="text1"/>
                <w:sz w:val="22"/>
                <w:szCs w:val="22"/>
                <w:lang w:val="en-US" w:eastAsia="zh-CN" w:bidi="ar"/>
              </w:rPr>
              <w:t>)</w:t>
            </w:r>
          </w:p>
        </w:tc>
      </w:tr>
      <w:tr w:rsidR="00165D82" w14:paraId="741C0955" w14:textId="77777777">
        <w:trPr>
          <w:trHeight w:val="300"/>
          <w:jc w:val="center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7654F93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Источники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внутреннего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финансирования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дефицита</w:t>
            </w:r>
            <w:proofErr w:type="spellEnd"/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15C8A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9 597,36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9ADD7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7 619,41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63B37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-1 977,95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BD0D85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-6 425,00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33999D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-12 850,00</w:t>
            </w:r>
          </w:p>
        </w:tc>
      </w:tr>
      <w:tr w:rsidR="00165D82" w14:paraId="4468BF90" w14:textId="77777777">
        <w:trPr>
          <w:trHeight w:val="300"/>
          <w:jc w:val="center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E02B88C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Кредиты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кредитных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организаций</w:t>
            </w:r>
            <w:proofErr w:type="spellEnd"/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FD485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21 964,03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4E486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12520D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-21 964,03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C96339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1BB14C5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3BDF0FBD" w14:textId="77777777">
        <w:trPr>
          <w:trHeight w:val="300"/>
          <w:jc w:val="center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C3C1C3A" w14:textId="77777777" w:rsidR="00165D82" w:rsidRDefault="00000000">
            <w:pPr>
              <w:textAlignment w:val="bottom"/>
              <w:rPr>
                <w:rFonts w:eastAsia="MS Mincho"/>
                <w:color w:val="000000" w:themeColor="text1"/>
                <w:sz w:val="22"/>
                <w:szCs w:val="22"/>
              </w:rPr>
            </w:pPr>
            <w:r>
              <w:rPr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✓</w:t>
            </w:r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привлечение</w:t>
            </w:r>
            <w:proofErr w:type="spellEnd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кредитов</w:t>
            </w:r>
            <w:proofErr w:type="spellEnd"/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A718F1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21 964,03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A1A04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1A795C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-21 964,03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CB379F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66A95B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2BF651C4" w14:textId="77777777">
        <w:trPr>
          <w:trHeight w:val="300"/>
          <w:jc w:val="center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AFA368" w14:textId="77777777" w:rsidR="00165D82" w:rsidRDefault="00000000">
            <w:pPr>
              <w:textAlignment w:val="bottom"/>
              <w:rPr>
                <w:rFonts w:eastAsia="MS Mincho"/>
                <w:color w:val="000000" w:themeColor="text1"/>
                <w:sz w:val="22"/>
                <w:szCs w:val="22"/>
              </w:rPr>
            </w:pPr>
            <w:r>
              <w:rPr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✓</w:t>
            </w:r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погашение</w:t>
            </w:r>
            <w:proofErr w:type="spellEnd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кредитов</w:t>
            </w:r>
            <w:proofErr w:type="spellEnd"/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216160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B9D15DE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C819F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20B9A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EFB784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5C944AA5" w14:textId="77777777">
        <w:trPr>
          <w:trHeight w:val="300"/>
          <w:jc w:val="center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B60BCC5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Бюджетные кредиты из других бюджетов бюджетной системы РФ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0E1705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-12 366,67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C88754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-12 366,67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2F300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B6FC64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-6 425,00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C160E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-12 850,00</w:t>
            </w:r>
          </w:p>
        </w:tc>
      </w:tr>
      <w:tr w:rsidR="00165D82" w14:paraId="53017DA6" w14:textId="77777777">
        <w:trPr>
          <w:trHeight w:val="300"/>
          <w:jc w:val="center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1621F58" w14:textId="77777777" w:rsidR="00165D82" w:rsidRDefault="00000000">
            <w:pPr>
              <w:textAlignment w:val="bottom"/>
              <w:rPr>
                <w:rFonts w:eastAsia="MS Mincho"/>
                <w:color w:val="000000" w:themeColor="text1"/>
                <w:sz w:val="22"/>
                <w:szCs w:val="22"/>
              </w:rPr>
            </w:pPr>
            <w:r>
              <w:rPr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✓</w:t>
            </w:r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привлечение</w:t>
            </w:r>
            <w:proofErr w:type="spellEnd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кредитов</w:t>
            </w:r>
            <w:proofErr w:type="spellEnd"/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820AE3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C8BE4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F7CD340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162840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D5BBF99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47B64F9A" w14:textId="77777777">
        <w:trPr>
          <w:trHeight w:val="300"/>
          <w:jc w:val="center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00DAEF2" w14:textId="77777777" w:rsidR="00165D82" w:rsidRDefault="00000000">
            <w:pPr>
              <w:textAlignment w:val="bottom"/>
              <w:rPr>
                <w:rFonts w:eastAsia="MS Mincho"/>
                <w:color w:val="000000" w:themeColor="text1"/>
                <w:sz w:val="22"/>
                <w:szCs w:val="22"/>
              </w:rPr>
            </w:pPr>
            <w:r>
              <w:rPr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✓</w:t>
            </w:r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погашение</w:t>
            </w:r>
            <w:proofErr w:type="spellEnd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11"/>
                <w:rFonts w:eastAsia="MS Mincho"/>
                <w:color w:val="000000" w:themeColor="text1"/>
                <w:sz w:val="22"/>
                <w:szCs w:val="22"/>
                <w:lang w:val="en-US" w:eastAsia="zh-CN" w:bidi="ar"/>
              </w:rPr>
              <w:t>кредитов</w:t>
            </w:r>
            <w:proofErr w:type="spellEnd"/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FD679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-12 366,67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94A1A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-12 366,67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A6FED65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44702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-6 425,00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085CB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-12 850,00</w:t>
            </w:r>
          </w:p>
        </w:tc>
      </w:tr>
      <w:tr w:rsidR="00165D82" w14:paraId="42A97C6D" w14:textId="77777777">
        <w:trPr>
          <w:trHeight w:val="300"/>
          <w:jc w:val="center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F349816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6A0C8A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766519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19 986,07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BBCBF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19 986,07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8ED495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CF679F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</w:tbl>
    <w:p w14:paraId="469C642A" w14:textId="77777777" w:rsidR="00165D82" w:rsidRDefault="00165D8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  <w:highlight w:val="lightGray"/>
        </w:rPr>
      </w:pPr>
    </w:p>
    <w:p w14:paraId="3F3EAE9C" w14:textId="77777777" w:rsidR="00165D82" w:rsidRDefault="0000000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соответствии со ст.113 БК РФ поступления в бюджет средств от заимствований и погашение муниципального долга МО «Ахтубинский район» отражены в источниках </w:t>
      </w:r>
      <w:r>
        <w:rPr>
          <w:color w:val="000000" w:themeColor="text1"/>
          <w:sz w:val="22"/>
          <w:szCs w:val="22"/>
        </w:rPr>
        <w:lastRenderedPageBreak/>
        <w:t>финансирования дефицита муниципального бюджета (Приложение к проекту бюджета №2, №2.1).</w:t>
      </w:r>
    </w:p>
    <w:p w14:paraId="2A325518" w14:textId="131287F1" w:rsidR="00165D82" w:rsidRDefault="0000000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bookmarkStart w:id="0" w:name="_Hlk201838845"/>
      <w:r>
        <w:rPr>
          <w:color w:val="000000" w:themeColor="text1"/>
          <w:sz w:val="22"/>
          <w:szCs w:val="22"/>
        </w:rPr>
        <w:t>На 01.</w:t>
      </w:r>
      <w:r w:rsidR="00063215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>3.2025г. размер муниципального долга составляет 31641,67 тыс. руб., перечень договоров представлен в таблице №4:</w:t>
      </w:r>
    </w:p>
    <w:p w14:paraId="58B1D1D4" w14:textId="77777777" w:rsidR="00165D82" w:rsidRDefault="00000000">
      <w:pPr>
        <w:pStyle w:val="af3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Таблица №4 (тыс. руб.)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655"/>
        <w:gridCol w:w="1101"/>
        <w:gridCol w:w="1277"/>
        <w:gridCol w:w="1763"/>
      </w:tblGrid>
      <w:tr w:rsidR="00165D82" w14:paraId="4E1DD430" w14:textId="77777777">
        <w:trPr>
          <w:cantSplit/>
          <w:trHeight w:val="778"/>
          <w:jc w:val="center"/>
        </w:trPr>
        <w:tc>
          <w:tcPr>
            <w:tcW w:w="560" w:type="dxa"/>
            <w:vAlign w:val="center"/>
          </w:tcPr>
          <w:p w14:paraId="6D512D6D" w14:textId="77777777" w:rsidR="00165D82" w:rsidRDefault="00000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№п/п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1F17EAA" w14:textId="77777777" w:rsidR="00165D82" w:rsidRDefault="00000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кредитора, номер, дата кредитного договора (соглашения)</w:t>
            </w:r>
          </w:p>
        </w:tc>
        <w:tc>
          <w:tcPr>
            <w:tcW w:w="1101" w:type="dxa"/>
            <w:vAlign w:val="center"/>
          </w:tcPr>
          <w:p w14:paraId="733BC2E1" w14:textId="77777777" w:rsidR="00165D82" w:rsidRDefault="00000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Процентная ставка (%)</w:t>
            </w:r>
          </w:p>
        </w:tc>
        <w:tc>
          <w:tcPr>
            <w:tcW w:w="1277" w:type="dxa"/>
            <w:vAlign w:val="center"/>
          </w:tcPr>
          <w:p w14:paraId="7FE8E7A5" w14:textId="77777777" w:rsidR="00165D82" w:rsidRDefault="00000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погашения</w:t>
            </w:r>
          </w:p>
        </w:tc>
        <w:tc>
          <w:tcPr>
            <w:tcW w:w="1763" w:type="dxa"/>
            <w:vAlign w:val="center"/>
          </w:tcPr>
          <w:p w14:paraId="76260760" w14:textId="77777777" w:rsidR="00165D82" w:rsidRDefault="00000000">
            <w:pPr>
              <w:pStyle w:val="ConsPlusCell"/>
              <w:widowControl/>
              <w:snapToGrid w:val="0"/>
              <w:ind w:left="-161" w:right="-7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на 01.03.2025г.</w:t>
            </w:r>
          </w:p>
        </w:tc>
      </w:tr>
      <w:tr w:rsidR="00165D82" w14:paraId="72217718" w14:textId="77777777">
        <w:trPr>
          <w:cantSplit/>
          <w:trHeight w:hRule="exact" w:val="560"/>
          <w:jc w:val="center"/>
        </w:trPr>
        <w:tc>
          <w:tcPr>
            <w:tcW w:w="560" w:type="dxa"/>
            <w:vAlign w:val="center"/>
          </w:tcPr>
          <w:p w14:paraId="3AD3C1AB" w14:textId="77777777" w:rsidR="00165D82" w:rsidRDefault="00000000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5A19CE9" w14:textId="77777777" w:rsidR="00165D82" w:rsidRDefault="00000000">
            <w:pPr>
              <w:pStyle w:val="ConsPlusCell"/>
              <w:widowControl/>
              <w:snapToGrid w:val="0"/>
              <w:ind w:left="-117" w:right="-15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договор от 20.03.2018 №02-03-13-02 (договор о реструктуризации от 30.12.2020 №02-03-13-03)</w:t>
            </w:r>
          </w:p>
        </w:tc>
        <w:tc>
          <w:tcPr>
            <w:tcW w:w="1101" w:type="dxa"/>
            <w:vAlign w:val="center"/>
          </w:tcPr>
          <w:p w14:paraId="3E138CDD" w14:textId="77777777" w:rsidR="00165D82" w:rsidRDefault="00000000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277" w:type="dxa"/>
            <w:vAlign w:val="center"/>
          </w:tcPr>
          <w:p w14:paraId="229BBE5A" w14:textId="77777777" w:rsidR="00165D82" w:rsidRDefault="00000000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30.11.2025</w:t>
            </w:r>
          </w:p>
        </w:tc>
        <w:tc>
          <w:tcPr>
            <w:tcW w:w="1763" w:type="dxa"/>
            <w:vAlign w:val="center"/>
          </w:tcPr>
          <w:p w14:paraId="5B07399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3 966,67 </w:t>
            </w:r>
          </w:p>
        </w:tc>
      </w:tr>
      <w:tr w:rsidR="00165D82" w14:paraId="36276B44" w14:textId="77777777">
        <w:trPr>
          <w:cantSplit/>
          <w:trHeight w:hRule="exact" w:val="567"/>
          <w:jc w:val="center"/>
        </w:trPr>
        <w:tc>
          <w:tcPr>
            <w:tcW w:w="560" w:type="dxa"/>
            <w:vAlign w:val="center"/>
          </w:tcPr>
          <w:p w14:paraId="6ED4BB02" w14:textId="77777777" w:rsidR="00165D82" w:rsidRDefault="00000000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47DA90DE" w14:textId="77777777" w:rsidR="00165D82" w:rsidRDefault="00000000">
            <w:pPr>
              <w:pStyle w:val="ConsPlusCell"/>
              <w:widowControl/>
              <w:snapToGrid w:val="0"/>
              <w:ind w:left="-117" w:right="-15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договор от 27.05.2019 №02-03-13-07 (договор о реструктуризации от 31.12.2020 №02-03-13-06)</w:t>
            </w:r>
          </w:p>
        </w:tc>
        <w:tc>
          <w:tcPr>
            <w:tcW w:w="1101" w:type="dxa"/>
            <w:vAlign w:val="center"/>
          </w:tcPr>
          <w:p w14:paraId="6FF8C5AF" w14:textId="77777777" w:rsidR="00165D82" w:rsidRDefault="00000000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277" w:type="dxa"/>
            <w:vAlign w:val="center"/>
          </w:tcPr>
          <w:p w14:paraId="0A6E6129" w14:textId="77777777" w:rsidR="00165D82" w:rsidRDefault="00000000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30.11.2025</w:t>
            </w:r>
          </w:p>
        </w:tc>
        <w:tc>
          <w:tcPr>
            <w:tcW w:w="1763" w:type="dxa"/>
            <w:vAlign w:val="center"/>
          </w:tcPr>
          <w:p w14:paraId="6D25BDF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1 975,00 </w:t>
            </w:r>
          </w:p>
        </w:tc>
      </w:tr>
      <w:tr w:rsidR="00165D82" w14:paraId="562B8045" w14:textId="77777777">
        <w:trPr>
          <w:cantSplit/>
          <w:trHeight w:hRule="exact" w:val="291"/>
          <w:jc w:val="center"/>
        </w:trPr>
        <w:tc>
          <w:tcPr>
            <w:tcW w:w="560" w:type="dxa"/>
            <w:vAlign w:val="center"/>
          </w:tcPr>
          <w:p w14:paraId="7273ABE0" w14:textId="77777777" w:rsidR="00165D82" w:rsidRDefault="00000000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D9B9A1A" w14:textId="77777777" w:rsidR="00165D82" w:rsidRDefault="00000000">
            <w:pPr>
              <w:pStyle w:val="ConsPlusCell"/>
              <w:widowControl/>
              <w:snapToGrid w:val="0"/>
              <w:ind w:left="-117" w:right="-15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договор от 12.07.2022 г. №102-07-710-01</w:t>
            </w:r>
          </w:p>
        </w:tc>
        <w:tc>
          <w:tcPr>
            <w:tcW w:w="1101" w:type="dxa"/>
            <w:vAlign w:val="center"/>
          </w:tcPr>
          <w:p w14:paraId="10AFFA86" w14:textId="77777777" w:rsidR="00165D82" w:rsidRDefault="00000000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277" w:type="dxa"/>
            <w:vAlign w:val="center"/>
          </w:tcPr>
          <w:p w14:paraId="70C7979E" w14:textId="77777777" w:rsidR="00165D82" w:rsidRDefault="00000000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12.07.2027</w:t>
            </w:r>
          </w:p>
        </w:tc>
        <w:tc>
          <w:tcPr>
            <w:tcW w:w="1763" w:type="dxa"/>
            <w:vAlign w:val="center"/>
          </w:tcPr>
          <w:p w14:paraId="159A518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25 700,00 </w:t>
            </w:r>
          </w:p>
        </w:tc>
      </w:tr>
      <w:tr w:rsidR="00165D82" w14:paraId="746B3C0C" w14:textId="77777777">
        <w:trPr>
          <w:cantSplit/>
          <w:trHeight w:hRule="exact" w:val="348"/>
          <w:jc w:val="center"/>
        </w:trPr>
        <w:tc>
          <w:tcPr>
            <w:tcW w:w="560" w:type="dxa"/>
            <w:vAlign w:val="center"/>
          </w:tcPr>
          <w:p w14:paraId="2ADB37C9" w14:textId="77777777" w:rsidR="00165D82" w:rsidRDefault="00165D82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1DC63B0F" w14:textId="77777777" w:rsidR="00165D82" w:rsidRDefault="00000000">
            <w:pPr>
              <w:pStyle w:val="ConsPlusCell"/>
              <w:widowControl/>
              <w:snapToGrid w:val="0"/>
              <w:ind w:left="-117" w:right="-15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01" w:type="dxa"/>
            <w:vAlign w:val="center"/>
          </w:tcPr>
          <w:p w14:paraId="4AC21F26" w14:textId="77777777" w:rsidR="00165D82" w:rsidRDefault="00165D82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079A55F2" w14:textId="77777777" w:rsidR="00165D82" w:rsidRDefault="00165D82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4F65566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31 641,67</w:t>
            </w:r>
          </w:p>
        </w:tc>
      </w:tr>
      <w:bookmarkEnd w:id="0"/>
    </w:tbl>
    <w:p w14:paraId="2BCE5A29" w14:textId="77777777" w:rsidR="00165D82" w:rsidRDefault="00165D82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2"/>
          <w:szCs w:val="22"/>
          <w:highlight w:val="lightGray"/>
        </w:rPr>
      </w:pPr>
    </w:p>
    <w:p w14:paraId="5C788A07" w14:textId="77777777" w:rsidR="00165D82" w:rsidRDefault="00000000">
      <w:pPr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2"/>
          <w:szCs w:val="22"/>
        </w:rPr>
      </w:pPr>
      <w:bookmarkStart w:id="1" w:name="_Hlk201838896"/>
      <w:r>
        <w:rPr>
          <w:b/>
          <w:color w:val="000000" w:themeColor="text1"/>
          <w:sz w:val="22"/>
          <w:szCs w:val="22"/>
        </w:rPr>
        <w:t>Обслуживание муниципального долга.</w:t>
      </w:r>
    </w:p>
    <w:p w14:paraId="79E1B5A9" w14:textId="77777777" w:rsidR="00165D82" w:rsidRDefault="00000000">
      <w:pPr>
        <w:pStyle w:val="af3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Проектом Решения предусмотрено изменение ассигнований по разделу «Обслуживание государственного и муниципального долга»:</w:t>
      </w:r>
    </w:p>
    <w:p w14:paraId="63F73A06" w14:textId="77777777" w:rsidR="00165D82" w:rsidRDefault="00000000">
      <w:pPr>
        <w:pStyle w:val="af3"/>
        <w:wordWrap w:val="0"/>
        <w:autoSpaceDE w:val="0"/>
        <w:autoSpaceDN w:val="0"/>
        <w:adjustRightInd w:val="0"/>
        <w:ind w:left="0" w:firstLine="567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№5 (тыс. руб.)</w:t>
      </w:r>
    </w:p>
    <w:tbl>
      <w:tblPr>
        <w:tblW w:w="9125" w:type="dxa"/>
        <w:tblInd w:w="91" w:type="dxa"/>
        <w:tblLook w:val="04A0" w:firstRow="1" w:lastRow="0" w:firstColumn="1" w:lastColumn="0" w:noHBand="0" w:noVBand="1"/>
      </w:tblPr>
      <w:tblGrid>
        <w:gridCol w:w="1820"/>
        <w:gridCol w:w="2371"/>
        <w:gridCol w:w="1777"/>
        <w:gridCol w:w="1476"/>
        <w:gridCol w:w="1681"/>
      </w:tblGrid>
      <w:tr w:rsidR="00165D82" w14:paraId="203A7821" w14:textId="77777777">
        <w:trPr>
          <w:trHeight w:val="631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C6EC41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Период</w:t>
            </w:r>
            <w:proofErr w:type="spellEnd"/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537CA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Утверждённый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7A41C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Проект решения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19202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Сумма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уточнения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FBBD9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, % (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гр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4/гр2*100)</w:t>
            </w:r>
          </w:p>
        </w:tc>
      </w:tr>
      <w:tr w:rsidR="00165D82" w14:paraId="764686ED" w14:textId="77777777">
        <w:trPr>
          <w:trHeight w:val="198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77500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00A75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E180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CD7CF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E301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5</w:t>
            </w:r>
          </w:p>
        </w:tc>
      </w:tr>
      <w:tr w:rsidR="00165D82" w14:paraId="502A9C8D" w14:textId="77777777">
        <w:trPr>
          <w:trHeight w:val="300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E3B71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5</w:t>
            </w: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5A6F2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824,86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0CDB6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30,54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22863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- 794,32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CB7010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- 96,30</w:t>
            </w:r>
          </w:p>
        </w:tc>
      </w:tr>
      <w:bookmarkEnd w:id="1"/>
      <w:tr w:rsidR="00165D82" w14:paraId="68380A9C" w14:textId="77777777">
        <w:trPr>
          <w:trHeight w:val="300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2CE12C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6</w:t>
            </w: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58702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4 850,82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2F768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18,73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AC925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-4 832,09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A62B4DC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- 99,61</w:t>
            </w:r>
          </w:p>
        </w:tc>
      </w:tr>
      <w:tr w:rsidR="00165D82" w14:paraId="64336C92" w14:textId="77777777">
        <w:trPr>
          <w:trHeight w:val="300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833989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7</w:t>
            </w: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150CED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4 850,82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76F23B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6,79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848A9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-4 844,02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7B3881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- 99,86</w:t>
            </w:r>
          </w:p>
        </w:tc>
      </w:tr>
    </w:tbl>
    <w:p w14:paraId="49ADC306" w14:textId="77777777" w:rsidR="00165D82" w:rsidRDefault="00165D8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</w:p>
    <w:p w14:paraId="6E8B19B4" w14:textId="77777777" w:rsidR="00165D82" w:rsidRDefault="0000000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Доля расходов на обслуживание муниципального долга не превышает предельного ограничения, установленного ст.111 БК РФ (15 % расходов местного бюджета, за исключением объёма расходов, которые осуществляются за счёт субвенций, предоставляемых из бюджетов бюджетной системы Российской Федерации), и составляет в 2025 году 0,0031%, 2026 году – 0,0021%, 2027 году – 0,0007%.</w:t>
      </w:r>
    </w:p>
    <w:p w14:paraId="6CDDA2AD" w14:textId="77777777" w:rsidR="00165D82" w:rsidRDefault="00000000">
      <w:pPr>
        <w:pStyle w:val="af1"/>
        <w:numPr>
          <w:ilvl w:val="0"/>
          <w:numId w:val="4"/>
        </w:numPr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Доходная часть бюджета.</w:t>
      </w:r>
    </w:p>
    <w:p w14:paraId="7AFDC9FE" w14:textId="77777777" w:rsidR="00165D82" w:rsidRDefault="00000000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Проектом Решения на 2025 год предусмотрено уменьшение общего объёма доходов бюджета на (-1200,17) тыс. руб. или на 0,1%, за счёт уменьшения безвозмездных поступлений от других бюджетов бюджетной системы Российской Федерации на (-4480,21) тыс. руб., увеличения налоговых поступлений на (+3197,50) тыс. руб. и увеличения неналоговых поступлений в бюджет на (+82,54) тыс. руб.</w:t>
      </w:r>
    </w:p>
    <w:p w14:paraId="2E560240" w14:textId="77777777" w:rsidR="00165D82" w:rsidRDefault="00000000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№6 (тыс. руб.)</w:t>
      </w:r>
    </w:p>
    <w:tbl>
      <w:tblPr>
        <w:tblW w:w="904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16"/>
        <w:gridCol w:w="2064"/>
        <w:gridCol w:w="1879"/>
        <w:gridCol w:w="1871"/>
        <w:gridCol w:w="1393"/>
        <w:gridCol w:w="1325"/>
      </w:tblGrid>
      <w:tr w:rsidR="00165D82" w14:paraId="48A66234" w14:textId="77777777">
        <w:trPr>
          <w:trHeight w:val="9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6E7A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917491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доходов</w:t>
            </w:r>
            <w:proofErr w:type="spellEnd"/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99BEF81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Утверждённый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бюджет</w:t>
            </w:r>
            <w:proofErr w:type="spellEnd"/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45CEB0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Проект решения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0954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Сумма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уточнения</w:t>
            </w:r>
            <w:proofErr w:type="spellEnd"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55A94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, % (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гр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5/гр3*100)</w:t>
            </w:r>
          </w:p>
        </w:tc>
      </w:tr>
      <w:tr w:rsidR="00165D82" w14:paraId="4F3DB1DA" w14:textId="77777777">
        <w:trPr>
          <w:trHeight w:val="24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FB351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6DB75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AFADC0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0E117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4BD874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3744B7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165D82" w14:paraId="461BF5E5" w14:textId="77777777">
        <w:trPr>
          <w:trHeight w:val="60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413F4" w14:textId="77777777" w:rsidR="00165D82" w:rsidRDefault="00000000">
            <w:pPr>
              <w:jc w:val="both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0EEA7A4" w14:textId="77777777" w:rsidR="00165D82" w:rsidRDefault="00000000">
            <w:pPr>
              <w:jc w:val="both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Собственные доходы, в том числе: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A6279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633 854,61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DB8FA5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637 134,65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BD86F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3 280,04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E83DF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0,52</w:t>
            </w:r>
          </w:p>
        </w:tc>
      </w:tr>
      <w:tr w:rsidR="00165D82" w14:paraId="362BEBD9" w14:textId="77777777">
        <w:trPr>
          <w:trHeight w:val="30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81DE04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1.1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E36C8F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Налоговые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доходы</w:t>
            </w:r>
            <w:proofErr w:type="spellEnd"/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B28539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526 753,91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D419FB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529 951,41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AC149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3 197,50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682FC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0,61</w:t>
            </w:r>
          </w:p>
        </w:tc>
      </w:tr>
      <w:tr w:rsidR="00165D82" w14:paraId="52ED5A91" w14:textId="77777777">
        <w:trPr>
          <w:trHeight w:val="32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38FAFC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1.2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5BAF22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Неналоговые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доходы</w:t>
            </w:r>
            <w:proofErr w:type="spellEnd"/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AA68E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107 100,70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B54A5B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107 183,24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8B2E66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82,54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F18BD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0,08</w:t>
            </w:r>
          </w:p>
        </w:tc>
      </w:tr>
      <w:tr w:rsidR="00165D82" w14:paraId="7B50A5E6" w14:textId="77777777">
        <w:trPr>
          <w:trHeight w:val="32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9EBE07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CD97E82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Безвозмездные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поступления</w:t>
            </w:r>
            <w:proofErr w:type="spellEnd"/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67BB4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1130 543,45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CD4D0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1126 063,24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EBBD7D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-4 480,21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2DC700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- 0,40</w:t>
            </w:r>
          </w:p>
        </w:tc>
      </w:tr>
      <w:tr w:rsidR="00165D82" w14:paraId="3ED772AF" w14:textId="77777777">
        <w:trPr>
          <w:trHeight w:val="32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CA4FA9" w14:textId="77777777" w:rsidR="00165D82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5C06441" w14:textId="77777777" w:rsidR="00165D82" w:rsidRDefault="00000000">
            <w:pPr>
              <w:textAlignment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  <w:proofErr w:type="spellEnd"/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n-US" w:eastAsia="zh-CN" w:bidi="ar"/>
              </w:rPr>
              <w:t>доходов</w:t>
            </w:r>
            <w:proofErr w:type="spellEnd"/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3839A9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1764 398,06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8CD671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1763 197,89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1C3D54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-1 200,17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B40F77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- 0,07</w:t>
            </w:r>
          </w:p>
        </w:tc>
      </w:tr>
    </w:tbl>
    <w:p w14:paraId="486824BE" w14:textId="77777777" w:rsidR="00165D82" w:rsidRDefault="00165D82">
      <w:pPr>
        <w:jc w:val="right"/>
        <w:rPr>
          <w:color w:val="000000" w:themeColor="text1"/>
          <w:sz w:val="22"/>
          <w:szCs w:val="22"/>
          <w:highlight w:val="lightGray"/>
        </w:rPr>
      </w:pPr>
    </w:p>
    <w:p w14:paraId="4F83E645" w14:textId="77777777" w:rsidR="00165D82" w:rsidRDefault="00000000">
      <w:pPr>
        <w:pStyle w:val="af3"/>
        <w:numPr>
          <w:ilvl w:val="1"/>
          <w:numId w:val="4"/>
        </w:numPr>
        <w:ind w:left="0" w:firstLine="0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lastRenderedPageBreak/>
        <w:t>Изменения по налоговым поступлениям на общую сумму (+3197,50) тыс. руб. или на 0,61% представлены в таблице №7:</w:t>
      </w:r>
    </w:p>
    <w:p w14:paraId="0A3D7A94" w14:textId="77777777" w:rsidR="00165D82" w:rsidRDefault="00000000">
      <w:pPr>
        <w:pStyle w:val="af3"/>
        <w:ind w:left="0"/>
        <w:jc w:val="right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Таблица №7 (тыс. руб.)</w:t>
      </w: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26"/>
        <w:gridCol w:w="2497"/>
        <w:gridCol w:w="1741"/>
        <w:gridCol w:w="1474"/>
        <w:gridCol w:w="1625"/>
        <w:gridCol w:w="1325"/>
      </w:tblGrid>
      <w:tr w:rsidR="00165D82" w14:paraId="42035F89" w14:textId="77777777">
        <w:trPr>
          <w:trHeight w:val="78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48EC712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21328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FA7FE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Утверждённый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4179E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Проект решения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5D124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Сумма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уточнения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(гр.4-гр.3)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E01759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, % (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гр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5/гр3*100)</w:t>
            </w:r>
          </w:p>
        </w:tc>
      </w:tr>
      <w:tr w:rsidR="00165D82" w14:paraId="14DD890E" w14:textId="77777777">
        <w:trPr>
          <w:trHeight w:val="2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1CB821B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836C0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8B35FD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602D2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771F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35F0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6</w:t>
            </w:r>
          </w:p>
        </w:tc>
      </w:tr>
      <w:tr w:rsidR="00165D82" w14:paraId="07D6E19A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2CC5D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5EF85C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Налоги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прибыль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доходы</w:t>
            </w:r>
            <w:proofErr w:type="spellEnd"/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980F0D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383 570,00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236BEC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383 570,00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CAF834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E5292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</w:tr>
      <w:tr w:rsidR="00165D82" w14:paraId="7A9A62A3" w14:textId="77777777">
        <w:trPr>
          <w:trHeight w:val="5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A8A16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300ABB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2CD1D5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47 663,91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89AB04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46 542,41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321E85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-1 121,50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91694E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- 2,35 </w:t>
            </w:r>
          </w:p>
        </w:tc>
      </w:tr>
      <w:tr w:rsidR="00165D82" w14:paraId="5EA1D75A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876F7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DE0A87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Налоги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совокупный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доход</w:t>
            </w:r>
            <w:proofErr w:type="spellEnd"/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5E32F7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81 515,00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FD5792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82 563,00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A624CA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1 048,00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A5E0D1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1,29 </w:t>
            </w:r>
          </w:p>
        </w:tc>
      </w:tr>
      <w:tr w:rsidR="00165D82" w14:paraId="66E58D58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9B6E34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B999D6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Государственная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пошлина</w:t>
            </w:r>
            <w:proofErr w:type="spellEnd"/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299B470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14 005,00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649179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17 276,00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F499F9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3 271,00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8A17BC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23,36 </w:t>
            </w:r>
          </w:p>
        </w:tc>
      </w:tr>
      <w:tr w:rsidR="00165D82" w14:paraId="0F10E2DD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73D260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5208EA" w14:textId="77777777" w:rsidR="00165D82" w:rsidRDefault="00000000">
            <w:pPr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Задолженность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и 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перерасчёты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1555FB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A732BF7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DD80C3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7FC3B2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х</w:t>
            </w:r>
          </w:p>
        </w:tc>
      </w:tr>
      <w:tr w:rsidR="00165D82" w14:paraId="02CF6F78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2" w:themeFill="accent1" w:themeFillTint="32"/>
            <w:noWrap/>
            <w:vAlign w:val="center"/>
          </w:tcPr>
          <w:p w14:paraId="60A8312F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2" w:themeFill="accent1" w:themeFillTint="32"/>
            <w:vAlign w:val="center"/>
          </w:tcPr>
          <w:p w14:paraId="75723C1F" w14:textId="77777777" w:rsidR="00165D82" w:rsidRDefault="00000000">
            <w:pPr>
              <w:textAlignment w:val="bottom"/>
              <w:rPr>
                <w:rFonts w:eastAsia="SimSun"/>
                <w:b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2" w:themeFill="accent1" w:themeFillTint="32"/>
            <w:noWrap/>
            <w:vAlign w:val="center"/>
          </w:tcPr>
          <w:p w14:paraId="128292D8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526 753,91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2" w:themeFill="accent1" w:themeFillTint="32"/>
            <w:noWrap/>
            <w:vAlign w:val="center"/>
          </w:tcPr>
          <w:p w14:paraId="1F9F7969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529 951,41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2" w:themeFill="accent1" w:themeFillTint="32"/>
            <w:noWrap/>
            <w:vAlign w:val="center"/>
          </w:tcPr>
          <w:p w14:paraId="05DDBFBC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3 197,50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2" w:themeFill="accent1" w:themeFillTint="32"/>
            <w:noWrap/>
            <w:vAlign w:val="center"/>
          </w:tcPr>
          <w:p w14:paraId="3459405D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0,61 </w:t>
            </w:r>
          </w:p>
        </w:tc>
      </w:tr>
    </w:tbl>
    <w:p w14:paraId="16FDDB3A" w14:textId="77777777" w:rsidR="00165D82" w:rsidRDefault="00165D82">
      <w:pPr>
        <w:jc w:val="both"/>
        <w:rPr>
          <w:color w:val="000000" w:themeColor="text1"/>
          <w:sz w:val="22"/>
          <w:szCs w:val="22"/>
          <w:highlight w:val="lightGray"/>
        </w:rPr>
      </w:pPr>
    </w:p>
    <w:p w14:paraId="60C2A7C1" w14:textId="77777777" w:rsidR="00165D82" w:rsidRDefault="00000000">
      <w:pPr>
        <w:tabs>
          <w:tab w:val="left" w:pos="1200"/>
        </w:tabs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Прогноз увеличения налоговых доходов, зачисляемых в бюджет МО «Ахтубинский район», предоставлен главным администратором доходов – Управлением ФНС России по Астраханской области.</w:t>
      </w:r>
    </w:p>
    <w:p w14:paraId="5C80B0DC" w14:textId="77777777" w:rsidR="00165D82" w:rsidRDefault="00000000">
      <w:pPr>
        <w:pStyle w:val="af3"/>
        <w:numPr>
          <w:ilvl w:val="1"/>
          <w:numId w:val="4"/>
        </w:numPr>
        <w:tabs>
          <w:tab w:val="left" w:pos="284"/>
        </w:tabs>
        <w:spacing w:before="120"/>
        <w:ind w:left="0" w:firstLine="0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Изменения по неналоговым поступлениям на общую сумму (+82,54) тыс. руб. или на 0,08% представлены в таблице №8:</w:t>
      </w:r>
    </w:p>
    <w:p w14:paraId="4B4973F4" w14:textId="77777777" w:rsidR="00165D82" w:rsidRDefault="00000000">
      <w:pPr>
        <w:pStyle w:val="af3"/>
        <w:tabs>
          <w:tab w:val="left" w:pos="284"/>
          <w:tab w:val="left" w:pos="1134"/>
        </w:tabs>
        <w:ind w:left="709"/>
        <w:jc w:val="right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Таблица №8 (тыс. руб.)</w:t>
      </w:r>
    </w:p>
    <w:tbl>
      <w:tblPr>
        <w:tblW w:w="912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5"/>
        <w:gridCol w:w="2935"/>
        <w:gridCol w:w="1343"/>
        <w:gridCol w:w="1415"/>
        <w:gridCol w:w="1608"/>
        <w:gridCol w:w="1375"/>
      </w:tblGrid>
      <w:tr w:rsidR="00165D82" w14:paraId="600BAE2A" w14:textId="77777777">
        <w:trPr>
          <w:trHeight w:val="682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D3E62C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B088C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F8BDA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Утверждённый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09FC3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Проект решения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12622B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Сумма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уточнения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(гр.4-гр.3)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2BF0B7" w14:textId="77777777" w:rsidR="00165D82" w:rsidRDefault="00000000">
            <w:pPr>
              <w:ind w:left="-40" w:right="-76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, % (гр5/гр3*100)</w:t>
            </w:r>
          </w:p>
        </w:tc>
      </w:tr>
      <w:tr w:rsidR="00165D82" w14:paraId="0E525823" w14:textId="77777777">
        <w:trPr>
          <w:trHeight w:val="136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D2151BC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39DB9B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590A6A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59B55A5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3D965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63EE4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6</w:t>
            </w:r>
          </w:p>
        </w:tc>
      </w:tr>
      <w:tr w:rsidR="00165D82" w14:paraId="31686004" w14:textId="77777777">
        <w:trPr>
          <w:trHeight w:val="1184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60EC23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3F216B0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BCC5CB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28 532,25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D5473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28 532,25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16F5D9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E48CF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1C4AF4E6" w14:textId="77777777">
        <w:trPr>
          <w:trHeight w:val="490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3C75BE9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CF4A9A9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Платежи при пользовании природными ресурсами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EE9BE7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433,54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3B10649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433,54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3421FB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242F05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39CCD49C" w14:textId="77777777">
        <w:trPr>
          <w:trHeight w:val="600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F6F85E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D61A620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B0A9E05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64 079,24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91D56E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64 161,78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EBEFCE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82,54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ABFE780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0,13</w:t>
            </w:r>
          </w:p>
        </w:tc>
      </w:tr>
      <w:tr w:rsidR="00165D82" w14:paraId="74B393D6" w14:textId="77777777">
        <w:trPr>
          <w:trHeight w:val="600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2737D20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18832E2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Доходы от продажи материальных и нематериальных активов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838C3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10 941,05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EA535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10 941,05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0D212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F6E355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14D693D4" w14:textId="77777777">
        <w:trPr>
          <w:trHeight w:val="90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8FB18C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7F535DF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Штрафы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санкции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возмещение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ущерба</w:t>
            </w:r>
            <w:proofErr w:type="spellEnd"/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971A49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2 874,62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1D7AED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2 874,62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A8F04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814AC2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7324BD8F" w14:textId="77777777">
        <w:trPr>
          <w:trHeight w:val="300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4804F9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17B0B05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Прочие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неналоговые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доходы</w:t>
            </w:r>
            <w:proofErr w:type="spellEnd"/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FA6A4A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240,00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455F0B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240,00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7CBE51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786D7DB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0D2F3DBC" w14:textId="77777777">
        <w:trPr>
          <w:trHeight w:val="300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noWrap/>
            <w:vAlign w:val="bottom"/>
          </w:tcPr>
          <w:p w14:paraId="34A52CF9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noWrap/>
            <w:vAlign w:val="center"/>
          </w:tcPr>
          <w:p w14:paraId="67F22573" w14:textId="77777777" w:rsidR="00165D82" w:rsidRDefault="00000000">
            <w:pPr>
              <w:textAlignment w:val="bottom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b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  <w:proofErr w:type="spellEnd"/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noWrap/>
            <w:vAlign w:val="center"/>
          </w:tcPr>
          <w:p w14:paraId="34F319FC" w14:textId="77777777" w:rsidR="00165D82" w:rsidRDefault="00000000">
            <w:pPr>
              <w:jc w:val="center"/>
              <w:textAlignment w:val="bottom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  <w:lang w:val="en-US" w:eastAsia="zh-CN" w:bidi="ar"/>
              </w:rPr>
              <w:t>107 100,70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noWrap/>
            <w:vAlign w:val="center"/>
          </w:tcPr>
          <w:p w14:paraId="637CE091" w14:textId="77777777" w:rsidR="00165D82" w:rsidRDefault="00000000">
            <w:pPr>
              <w:jc w:val="center"/>
              <w:textAlignment w:val="bottom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  <w:lang w:val="en-US" w:eastAsia="zh-CN" w:bidi="ar"/>
              </w:rPr>
              <w:t>107 183,24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noWrap/>
            <w:vAlign w:val="center"/>
          </w:tcPr>
          <w:p w14:paraId="512AA2BB" w14:textId="77777777" w:rsidR="00165D82" w:rsidRDefault="00000000">
            <w:pPr>
              <w:jc w:val="center"/>
              <w:textAlignment w:val="bottom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  <w:lang w:val="en-US" w:eastAsia="zh-CN" w:bidi="ar"/>
              </w:rPr>
              <w:t xml:space="preserve"> 82,54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noWrap/>
            <w:vAlign w:val="center"/>
          </w:tcPr>
          <w:p w14:paraId="6AA1D8A2" w14:textId="77777777" w:rsidR="00165D82" w:rsidRDefault="00000000">
            <w:pPr>
              <w:jc w:val="center"/>
              <w:textAlignment w:val="bottom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color w:val="000000"/>
                <w:sz w:val="22"/>
                <w:szCs w:val="22"/>
                <w:lang w:val="en-US" w:eastAsia="zh-CN" w:bidi="ar"/>
              </w:rPr>
              <w:t xml:space="preserve"> 0,08</w:t>
            </w:r>
          </w:p>
        </w:tc>
      </w:tr>
    </w:tbl>
    <w:p w14:paraId="1E0D3A1E" w14:textId="77777777" w:rsidR="00165D82" w:rsidRDefault="00165D82">
      <w:pPr>
        <w:tabs>
          <w:tab w:val="left" w:pos="284"/>
          <w:tab w:val="left" w:pos="1134"/>
        </w:tabs>
        <w:jc w:val="both"/>
        <w:rPr>
          <w:color w:val="000000" w:themeColor="text1"/>
          <w:sz w:val="22"/>
          <w:szCs w:val="22"/>
          <w:highlight w:val="lightGray"/>
        </w:rPr>
      </w:pPr>
    </w:p>
    <w:p w14:paraId="40A6DC9A" w14:textId="77777777" w:rsidR="00165D82" w:rsidRDefault="00000000">
      <w:pPr>
        <w:tabs>
          <w:tab w:val="left" w:pos="284"/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Прогноз увеличения неналоговых доходов, зачисляемых в бюджет МО «Ахтубинский район», предоставлен главными администраторами доходов.</w:t>
      </w:r>
    </w:p>
    <w:p w14:paraId="45EEBE83" w14:textId="77777777" w:rsidR="00165D82" w:rsidRDefault="00165D82">
      <w:pPr>
        <w:tabs>
          <w:tab w:val="left" w:pos="284"/>
          <w:tab w:val="left" w:pos="1134"/>
        </w:tabs>
        <w:jc w:val="both"/>
        <w:rPr>
          <w:color w:val="000000" w:themeColor="text1"/>
          <w:sz w:val="22"/>
          <w:szCs w:val="22"/>
        </w:rPr>
      </w:pPr>
    </w:p>
    <w:p w14:paraId="3F4DDA39" w14:textId="77777777" w:rsidR="00165D82" w:rsidRDefault="00000000">
      <w:pPr>
        <w:pStyle w:val="af3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lastRenderedPageBreak/>
        <w:t>Изменения по безвозмездным поступлениям на общую сумму (-4480,21) тыс. руб. или на 0,4% представлены в таблице №9:</w:t>
      </w:r>
    </w:p>
    <w:p w14:paraId="597FF5D6" w14:textId="77777777" w:rsidR="00165D82" w:rsidRDefault="00000000">
      <w:pPr>
        <w:tabs>
          <w:tab w:val="left" w:pos="284"/>
          <w:tab w:val="left" w:pos="1134"/>
        </w:tabs>
        <w:jc w:val="right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Таблица №9 (тыс. руб.)</w:t>
      </w:r>
    </w:p>
    <w:tbl>
      <w:tblPr>
        <w:tblW w:w="9138" w:type="dxa"/>
        <w:tblLayout w:type="fixed"/>
        <w:tblLook w:val="04A0" w:firstRow="1" w:lastRow="0" w:firstColumn="1" w:lastColumn="0" w:noHBand="0" w:noVBand="1"/>
      </w:tblPr>
      <w:tblGrid>
        <w:gridCol w:w="426"/>
        <w:gridCol w:w="2828"/>
        <w:gridCol w:w="1603"/>
        <w:gridCol w:w="1514"/>
        <w:gridCol w:w="1521"/>
        <w:gridCol w:w="1246"/>
      </w:tblGrid>
      <w:tr w:rsidR="00165D82" w14:paraId="19CF8AD5" w14:textId="77777777">
        <w:trPr>
          <w:trHeight w:val="72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71A3AE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E3AD6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7D4144" w14:textId="77777777" w:rsidR="00165D82" w:rsidRDefault="00000000">
            <w:pPr>
              <w:ind w:left="-135" w:right="-106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Утверждённый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бюджет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8056A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Проект решения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41E2DE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Сумма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уточнения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(гр.4-гр.3)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DA443F" w14:textId="77777777" w:rsidR="00165D82" w:rsidRDefault="00000000">
            <w:pPr>
              <w:ind w:left="-91" w:right="-9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, % (гр5/гр3*100)</w:t>
            </w:r>
          </w:p>
        </w:tc>
      </w:tr>
      <w:tr w:rsidR="00165D82" w14:paraId="09C49D87" w14:textId="77777777">
        <w:trPr>
          <w:trHeight w:val="23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491870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C9BAE8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F28095E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0AD71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21459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68CA5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6</w:t>
            </w:r>
          </w:p>
        </w:tc>
      </w:tr>
      <w:tr w:rsidR="00165D82" w14:paraId="158CC02F" w14:textId="77777777">
        <w:trPr>
          <w:trHeight w:val="22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0C0D09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FADA6E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Дотации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AEC273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47 549,20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DC5AB0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47 549,20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9CC329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35F729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20A021F5" w14:textId="77777777">
        <w:trPr>
          <w:trHeight w:val="11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956CA5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ED96E3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Субсидии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041E38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130 490,90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627F8E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134 484,10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FC3493B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3 993,20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6E95D8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3,06</w:t>
            </w:r>
          </w:p>
        </w:tc>
      </w:tr>
      <w:tr w:rsidR="00165D82" w14:paraId="50E78B8F" w14:textId="77777777">
        <w:trPr>
          <w:trHeight w:val="13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85A32F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59E8C7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Субвенции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330C5D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871 887,30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CA78A0C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795 579,87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D1A556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-76 307,43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687CE30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- 8,75</w:t>
            </w:r>
          </w:p>
        </w:tc>
      </w:tr>
      <w:tr w:rsidR="00165D82" w14:paraId="15BA168C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28E8B3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5DBA2C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Иные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межбюджетные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29CD7E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78 316,05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98791F9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145 940,70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4453FBC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67 624,65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B7C692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86,35</w:t>
            </w:r>
          </w:p>
        </w:tc>
      </w:tr>
      <w:tr w:rsidR="00165D82" w14:paraId="1EB4ADD8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1BF23D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239F6F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Прочие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безвозмездные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поступления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5B4D45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2 300,00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0F6609C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2 461,45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999548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161,45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EE4335C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7,02</w:t>
            </w:r>
          </w:p>
        </w:tc>
      </w:tr>
      <w:tr w:rsidR="00165D82" w14:paraId="2A326DEE" w14:textId="77777777">
        <w:trPr>
          <w:trHeight w:val="9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AE605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343446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4C6CE8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674126B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5 803,44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24DA7D8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5 803,44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97FA48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х</w:t>
            </w:r>
          </w:p>
        </w:tc>
      </w:tr>
      <w:tr w:rsidR="00165D82" w14:paraId="434D928A" w14:textId="77777777">
        <w:trPr>
          <w:trHeight w:val="48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B124D4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80D0A9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7CE8A0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B456C1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-5 755,52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864239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-5 755,52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C18AE3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х</w:t>
            </w:r>
          </w:p>
        </w:tc>
      </w:tr>
      <w:tr w:rsidR="00165D82" w14:paraId="5829829B" w14:textId="77777777">
        <w:trPr>
          <w:trHeight w:val="3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0"/>
          </w:tcPr>
          <w:p w14:paraId="68A11DEF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vAlign w:val="center"/>
          </w:tcPr>
          <w:p w14:paraId="213DFD8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noWrap/>
            <w:vAlign w:val="bottom"/>
          </w:tcPr>
          <w:p w14:paraId="0B1C7182" w14:textId="77777777" w:rsidR="00165D82" w:rsidRDefault="00000000">
            <w:pPr>
              <w:jc w:val="center"/>
              <w:textAlignment w:val="bottom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1130 543,45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noWrap/>
            <w:vAlign w:val="bottom"/>
          </w:tcPr>
          <w:p w14:paraId="3882E999" w14:textId="77777777" w:rsidR="00165D82" w:rsidRDefault="00000000">
            <w:pPr>
              <w:jc w:val="center"/>
              <w:textAlignment w:val="bottom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1126 063,24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noWrap/>
            <w:vAlign w:val="bottom"/>
          </w:tcPr>
          <w:p w14:paraId="58D56043" w14:textId="77777777" w:rsidR="00165D82" w:rsidRDefault="00000000">
            <w:pPr>
              <w:jc w:val="center"/>
              <w:textAlignment w:val="bottom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-4 480,21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  <w:noWrap/>
            <w:vAlign w:val="bottom"/>
          </w:tcPr>
          <w:p w14:paraId="4B58557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- 0,40</w:t>
            </w:r>
          </w:p>
        </w:tc>
      </w:tr>
    </w:tbl>
    <w:p w14:paraId="14060238" w14:textId="77777777" w:rsidR="00165D82" w:rsidRDefault="00165D82">
      <w:pPr>
        <w:pStyle w:val="af3"/>
        <w:ind w:left="0" w:firstLine="709"/>
        <w:jc w:val="both"/>
        <w:rPr>
          <w:color w:val="000000" w:themeColor="text1"/>
          <w:sz w:val="22"/>
          <w:szCs w:val="22"/>
          <w:highlight w:val="lightGray"/>
        </w:rPr>
      </w:pPr>
    </w:p>
    <w:p w14:paraId="331F01E1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Прогноз уменьшения безвозмездных поступлений сформирован в соответствии с Законом Астраханской области от 16.12.2024 №117/2024-ОЗ «О бюджете Астраханской области на 2025 год и на плановый период 2026 и 2027 годов» (приложение №14,18,25,29) и уведомлениями о предоставлении субсидии, субвенции, иного межбюджетного трансферта, имеющего целевое назначение на 2025 год и плановый период 2026 и 2027 годов от 12.02.2025 г. №1429/1, от 26.12.2024 г. №645/1, от 26.12.2024 г. №645/2, от 26.12.2024 г. №645/4, от 26.12.2024 г. №645/5.</w:t>
      </w:r>
    </w:p>
    <w:p w14:paraId="77E9F187" w14:textId="77777777" w:rsidR="00165D82" w:rsidRDefault="00165D82">
      <w:pPr>
        <w:suppressAutoHyphens/>
        <w:ind w:firstLineChars="125" w:firstLine="275"/>
        <w:jc w:val="both"/>
        <w:rPr>
          <w:color w:val="000000" w:themeColor="text1"/>
          <w:sz w:val="22"/>
          <w:szCs w:val="22"/>
          <w:highlight w:val="lightGray"/>
        </w:rPr>
      </w:pPr>
    </w:p>
    <w:p w14:paraId="3134AA5B" w14:textId="77777777" w:rsidR="00165D82" w:rsidRDefault="00000000">
      <w:pPr>
        <w:pStyle w:val="af3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Доходная часть бюджета МО «Ахтубинский район» на 2026 г. увеличена на общую сумму (+111124,25) тыс. руб. за счёт:</w:t>
      </w:r>
    </w:p>
    <w:p w14:paraId="7470133E" w14:textId="77777777" w:rsidR="00165D82" w:rsidRDefault="00000000">
      <w:pPr>
        <w:suppressAutoHyphens/>
        <w:ind w:firstLine="284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>
        <w:rPr>
          <w:bCs/>
          <w:color w:val="000000" w:themeColor="text1"/>
          <w:sz w:val="22"/>
          <w:szCs w:val="22"/>
          <w:shd w:val="clear" w:color="auto" w:fill="FFFFFF"/>
        </w:rPr>
        <w:t>- увеличения общего объёма субсидий на 65065,13 тыс. руб.;</w:t>
      </w:r>
    </w:p>
    <w:p w14:paraId="2F8E7A03" w14:textId="77777777" w:rsidR="00165D82" w:rsidRDefault="00000000">
      <w:pPr>
        <w:suppressAutoHyphens/>
        <w:ind w:firstLine="284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>
        <w:rPr>
          <w:bCs/>
          <w:color w:val="000000" w:themeColor="text1"/>
          <w:sz w:val="22"/>
          <w:szCs w:val="22"/>
          <w:shd w:val="clear" w:color="auto" w:fill="FFFFFF"/>
        </w:rPr>
        <w:t>- увеличения общего объёма субвенций на 40125,12 тыс. руб.;</w:t>
      </w:r>
    </w:p>
    <w:p w14:paraId="6FE62151" w14:textId="77777777" w:rsidR="00165D82" w:rsidRDefault="00000000">
      <w:pPr>
        <w:suppressAutoHyphens/>
        <w:ind w:firstLine="284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>
        <w:rPr>
          <w:bCs/>
          <w:color w:val="000000" w:themeColor="text1"/>
          <w:sz w:val="22"/>
          <w:szCs w:val="22"/>
          <w:shd w:val="clear" w:color="auto" w:fill="FFFFFF"/>
        </w:rPr>
        <w:t>- увеличения иных межбюджетных трансфертов на 5934,0 тыс. руб.</w:t>
      </w:r>
    </w:p>
    <w:p w14:paraId="0016D0D6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Прогноз увеличения безвозмездных поступлений сформирован в соответствии с Законом Астраханской области от 16.12.2024 №117/2024-ОЗ «О бюджете Астраханской области на 2025 год и на плановый период 2026 и 2027 годов» (приложение №23,27,31) и уведомлениями о предоставлении субсидии, субвенции, иного межбюджетного трансферта, имеющего целевое назначение на 2025 год и плановый период 2026 и 2027 годов от 26.12.2024 г. №645/4, от 26.12.2024 г. №645/5.</w:t>
      </w:r>
    </w:p>
    <w:p w14:paraId="5CE3DC53" w14:textId="77777777" w:rsidR="00165D82" w:rsidRDefault="00165D82">
      <w:pPr>
        <w:suppressAutoHyphens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</w:p>
    <w:p w14:paraId="1484BA0C" w14:textId="77777777" w:rsidR="00165D82" w:rsidRDefault="00000000">
      <w:pPr>
        <w:pStyle w:val="af3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lang w:eastAsia="ar-SA"/>
        </w:rPr>
        <w:t xml:space="preserve">Доходная часть бюджета МО «Ахтубинский район» на 2027 г. увеличена на общую </w:t>
      </w:r>
      <w:proofErr w:type="gramStart"/>
      <w:r>
        <w:rPr>
          <w:color w:val="000000" w:themeColor="text1"/>
          <w:sz w:val="22"/>
          <w:szCs w:val="22"/>
          <w:lang w:eastAsia="ar-SA"/>
        </w:rPr>
        <w:t>сумму(</w:t>
      </w:r>
      <w:proofErr w:type="gramEnd"/>
      <w:r>
        <w:rPr>
          <w:color w:val="000000" w:themeColor="text1"/>
          <w:sz w:val="22"/>
          <w:szCs w:val="22"/>
          <w:lang w:eastAsia="ar-SA"/>
        </w:rPr>
        <w:t>+146051,45) тыс. руб. за счёт</w:t>
      </w:r>
      <w:r>
        <w:rPr>
          <w:bCs/>
          <w:color w:val="000000" w:themeColor="text1"/>
          <w:sz w:val="22"/>
          <w:szCs w:val="22"/>
          <w:shd w:val="clear" w:color="auto" w:fill="FFFFFF"/>
        </w:rPr>
        <w:t>:</w:t>
      </w:r>
    </w:p>
    <w:p w14:paraId="20ABC643" w14:textId="77777777" w:rsidR="00165D82" w:rsidRDefault="00000000">
      <w:pPr>
        <w:suppressAutoHyphens/>
        <w:ind w:firstLine="284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>
        <w:rPr>
          <w:bCs/>
          <w:color w:val="000000" w:themeColor="text1"/>
          <w:sz w:val="22"/>
          <w:szCs w:val="22"/>
          <w:shd w:val="clear" w:color="auto" w:fill="FFFFFF"/>
        </w:rPr>
        <w:t>- увеличения общего объёма субсидий на 63650,87 тыс. руб.;</w:t>
      </w:r>
    </w:p>
    <w:p w14:paraId="56FBEC8B" w14:textId="77777777" w:rsidR="00165D82" w:rsidRDefault="00000000">
      <w:pPr>
        <w:suppressAutoHyphens/>
        <w:ind w:firstLine="284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>
        <w:rPr>
          <w:bCs/>
          <w:color w:val="000000" w:themeColor="text1"/>
          <w:sz w:val="22"/>
          <w:szCs w:val="22"/>
          <w:shd w:val="clear" w:color="auto" w:fill="FFFFFF"/>
        </w:rPr>
        <w:t>- увеличения общего объёма субвенций на 82400,58 тыс. руб.</w:t>
      </w:r>
    </w:p>
    <w:p w14:paraId="38AF40C6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Прогноз увеличения безвозмездных поступлений сформирован в соответствии с Законом Астраханской области от 16.12.2024 №117/2024-ОЗ «О бюджете Астраханской области на 2025 год и на плановый период 2026 и 2027 годов» (приложение №23,27,31) и уведомлениями о предоставлении субсидии, субвенции, иного межбюджетного трансферта, имеющего целевое назначение на 2025 год и плановый период 2026 и 2027 годов от 26.12.2024 г. №645/4, от 26.12.2024 г. №645/5.</w:t>
      </w:r>
    </w:p>
    <w:p w14:paraId="6F8CD324" w14:textId="77777777" w:rsidR="00165D82" w:rsidRDefault="00165D82">
      <w:pPr>
        <w:suppressAutoHyphens/>
        <w:ind w:firstLine="567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</w:p>
    <w:p w14:paraId="5C80831B" w14:textId="77777777" w:rsidR="00165D82" w:rsidRDefault="00000000">
      <w:pPr>
        <w:pStyle w:val="af3"/>
        <w:numPr>
          <w:ilvl w:val="0"/>
          <w:numId w:val="5"/>
        </w:numPr>
        <w:ind w:left="0" w:firstLine="0"/>
        <w:jc w:val="center"/>
        <w:rPr>
          <w:b/>
          <w:bCs/>
          <w:color w:val="000000" w:themeColor="text1"/>
          <w:sz w:val="22"/>
          <w:szCs w:val="22"/>
          <w:shd w:val="clear" w:color="auto" w:fill="FFFFFF"/>
          <w:lang w:eastAsia="ar-SA"/>
        </w:rPr>
      </w:pPr>
      <w:r>
        <w:rPr>
          <w:b/>
          <w:bCs/>
          <w:color w:val="000000" w:themeColor="text1"/>
          <w:sz w:val="22"/>
          <w:szCs w:val="22"/>
          <w:shd w:val="clear" w:color="auto" w:fill="FFFFFF"/>
          <w:lang w:eastAsia="ar-SA"/>
        </w:rPr>
        <w:t>Расходная часть бюджета.</w:t>
      </w:r>
    </w:p>
    <w:p w14:paraId="33D54ECF" w14:textId="77777777" w:rsidR="00165D82" w:rsidRDefault="00000000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Проектом Решения на 2025 год предусмотрено уменьшение общего объёма расходов бюджета на (-3178,12) тыс. руб.</w:t>
      </w:r>
    </w:p>
    <w:p w14:paraId="4E936720" w14:textId="77777777" w:rsidR="00165D82" w:rsidRDefault="00000000">
      <w:pPr>
        <w:pStyle w:val="af3"/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Предлагаемые изменения, бюджетных ассигнований по разделам, функциональной классификации расходов бюджета на 2025 год представлены в таблице №10:</w:t>
      </w:r>
    </w:p>
    <w:p w14:paraId="63424754" w14:textId="77777777" w:rsidR="00165D82" w:rsidRDefault="00000000">
      <w:pPr>
        <w:pStyle w:val="af3"/>
        <w:tabs>
          <w:tab w:val="left" w:pos="709"/>
          <w:tab w:val="left" w:pos="851"/>
        </w:tabs>
        <w:wordWrap w:val="0"/>
        <w:ind w:left="426"/>
        <w:jc w:val="right"/>
        <w:rPr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</w:rPr>
        <w:t>Таблица №10 (тыс. руб.)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851"/>
        <w:gridCol w:w="1559"/>
        <w:gridCol w:w="1427"/>
        <w:gridCol w:w="1267"/>
        <w:gridCol w:w="1200"/>
      </w:tblGrid>
      <w:tr w:rsidR="00165D82" w14:paraId="05A3186B" w14:textId="77777777">
        <w:trPr>
          <w:trHeight w:val="1020"/>
          <w:jc w:val="center"/>
        </w:trPr>
        <w:tc>
          <w:tcPr>
            <w:tcW w:w="2902" w:type="dxa"/>
            <w:shd w:val="clear" w:color="auto" w:fill="auto"/>
            <w:noWrap/>
            <w:vAlign w:val="center"/>
          </w:tcPr>
          <w:p w14:paraId="0106151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57A80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Раздел</w:t>
            </w:r>
            <w:proofErr w:type="spellEnd"/>
          </w:p>
        </w:tc>
        <w:tc>
          <w:tcPr>
            <w:tcW w:w="1559" w:type="dxa"/>
            <w:shd w:val="clear" w:color="auto" w:fill="FFFFFF"/>
            <w:noWrap/>
            <w:vAlign w:val="center"/>
          </w:tcPr>
          <w:p w14:paraId="412FEF77" w14:textId="77777777" w:rsidR="00165D82" w:rsidRDefault="00000000">
            <w:pPr>
              <w:ind w:left="-69" w:right="-80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Утверждённы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й</w:t>
            </w: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бюджет</w:t>
            </w: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03C3F41E" w14:textId="77777777" w:rsidR="00165D82" w:rsidRDefault="00000000">
            <w:pPr>
              <w:ind w:left="-136" w:right="-140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Проект решения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A07297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Сумма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уточнения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213D07" w14:textId="77777777" w:rsidR="00165D82" w:rsidRDefault="00000000">
            <w:pPr>
              <w:ind w:left="-68" w:right="-82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, % (гр5/гр3*100)</w:t>
            </w:r>
          </w:p>
        </w:tc>
      </w:tr>
      <w:tr w:rsidR="00165D82" w14:paraId="29E7F59C" w14:textId="77777777">
        <w:trPr>
          <w:trHeight w:val="62"/>
          <w:jc w:val="center"/>
        </w:trPr>
        <w:tc>
          <w:tcPr>
            <w:tcW w:w="2902" w:type="dxa"/>
            <w:shd w:val="clear" w:color="auto" w:fill="auto"/>
            <w:noWrap/>
            <w:vAlign w:val="center"/>
          </w:tcPr>
          <w:p w14:paraId="4973BF2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7105F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14:paraId="34BB248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4749AA8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B4E36F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4DC19D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6</w:t>
            </w:r>
          </w:p>
        </w:tc>
      </w:tr>
      <w:tr w:rsidR="00165D82" w14:paraId="116D4356" w14:textId="77777777">
        <w:trPr>
          <w:trHeight w:val="360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7B19F7D1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О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бщегосударственные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3D41A2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0100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14:paraId="758011B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143 569,88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FB5187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137 376,29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423DC8D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-6 193,59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11A77E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-4,3</w:t>
            </w:r>
          </w:p>
        </w:tc>
      </w:tr>
      <w:tr w:rsidR="00165D82" w14:paraId="1CA816BF" w14:textId="77777777">
        <w:trPr>
          <w:trHeight w:val="209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6049F49B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Н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ациональная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оборона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E00F5C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0200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14:paraId="14342CE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A3A5D9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181,98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C55E55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181,98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4D2221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х</w:t>
            </w:r>
          </w:p>
        </w:tc>
      </w:tr>
      <w:tr w:rsidR="00165D82" w14:paraId="096964CE" w14:textId="77777777">
        <w:trPr>
          <w:trHeight w:val="600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7A066D72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0E2B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0300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14:paraId="3F41FFE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800,00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288952C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800,00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D731EB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6D90E1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</w:t>
            </w:r>
          </w:p>
        </w:tc>
      </w:tr>
      <w:tr w:rsidR="00165D82" w14:paraId="0A350C23" w14:textId="77777777">
        <w:trPr>
          <w:trHeight w:val="300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46E030C1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Н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ациональная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экономика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C13752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27E6B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217 572,75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8BEC22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120 808,38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99F1FD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-96 764,37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67A512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-44,5</w:t>
            </w:r>
          </w:p>
        </w:tc>
      </w:tr>
      <w:tr w:rsidR="00165D82" w14:paraId="55367225" w14:textId="77777777">
        <w:trPr>
          <w:trHeight w:val="300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4B0BB6E3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Ж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илищно-коммунальное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хозяйство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B7F3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2569D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83 996,35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1A703BB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150 621,00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72180D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66 624,65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F93C9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79,3</w:t>
            </w:r>
          </w:p>
        </w:tc>
      </w:tr>
      <w:tr w:rsidR="00165D82" w14:paraId="460282BE" w14:textId="77777777">
        <w:trPr>
          <w:trHeight w:val="300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2236BBCB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О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храна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окружающей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среды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2CEA63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0600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16E44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1 200,00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2ADFB5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900,00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3E4262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- 300,00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E3D2E0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-25,0</w:t>
            </w:r>
          </w:p>
        </w:tc>
      </w:tr>
      <w:tr w:rsidR="00165D82" w14:paraId="39489C67" w14:textId="77777777">
        <w:trPr>
          <w:trHeight w:val="170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7AA2FB88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О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бразование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BC98D6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0B317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1149 940,68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468B65D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1183 828,64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AFD02C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33 887,96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5AE358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2,9</w:t>
            </w:r>
          </w:p>
        </w:tc>
      </w:tr>
      <w:tr w:rsidR="00165D82" w14:paraId="5DF80782" w14:textId="77777777">
        <w:trPr>
          <w:trHeight w:val="188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30E5E51E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К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ультура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кинематография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7C4D4A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19105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69 782,15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4BD805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70 150,95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CA7E3F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368,80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A9D7C4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0,5</w:t>
            </w:r>
          </w:p>
        </w:tc>
      </w:tr>
      <w:tr w:rsidR="00165D82" w14:paraId="599F55B1" w14:textId="77777777">
        <w:trPr>
          <w:trHeight w:val="206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2845CD53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С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оциальная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политика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8F4D77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A7D20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20 310,60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0BB10CE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20 388,03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8B8F52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77,43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559156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0,4</w:t>
            </w:r>
          </w:p>
        </w:tc>
      </w:tr>
      <w:tr w:rsidR="00165D82" w14:paraId="0469DFC8" w14:textId="77777777">
        <w:trPr>
          <w:trHeight w:val="300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108E661E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Ф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изическая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культура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спорт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C2D18F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9E225D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830,00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8129EE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563,33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00601A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- 266,67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E8F01E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-32,1</w:t>
            </w:r>
          </w:p>
        </w:tc>
      </w:tr>
      <w:tr w:rsidR="00165D82" w14:paraId="05DC40E8" w14:textId="77777777">
        <w:trPr>
          <w:trHeight w:val="355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746FF53E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С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редства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массовой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информации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A3FF9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E1F63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3 109,70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15D4B0E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3 109,70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422808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25704E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</w:t>
            </w:r>
          </w:p>
        </w:tc>
      </w:tr>
      <w:tr w:rsidR="00165D82" w14:paraId="77244267" w14:textId="77777777">
        <w:trPr>
          <w:trHeight w:val="600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7F4C4DA3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9174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0B326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824,86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0D5671BD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30,54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0A45D5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- 794,32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C4B961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-96,3</w:t>
            </w:r>
          </w:p>
        </w:tc>
      </w:tr>
      <w:tr w:rsidR="00165D82" w14:paraId="52D5580B" w14:textId="77777777">
        <w:trPr>
          <w:trHeight w:val="1020"/>
          <w:jc w:val="center"/>
        </w:trPr>
        <w:tc>
          <w:tcPr>
            <w:tcW w:w="2902" w:type="dxa"/>
            <w:shd w:val="clear" w:color="auto" w:fill="auto"/>
            <w:vAlign w:val="center"/>
          </w:tcPr>
          <w:p w14:paraId="7EA752CB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31A7D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1400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34764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82 058,45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375B619D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82 058,45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F1D73B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649612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</w:t>
            </w:r>
          </w:p>
        </w:tc>
      </w:tr>
      <w:tr w:rsidR="00165D82" w14:paraId="65E4B6CA" w14:textId="77777777">
        <w:trPr>
          <w:trHeight w:val="134"/>
          <w:jc w:val="center"/>
        </w:trPr>
        <w:tc>
          <w:tcPr>
            <w:tcW w:w="2902" w:type="dxa"/>
            <w:shd w:val="clear" w:color="auto" w:fill="auto"/>
            <w:noWrap/>
            <w:vAlign w:val="center"/>
          </w:tcPr>
          <w:p w14:paraId="5E8FDB44" w14:textId="77777777" w:rsidR="00165D82" w:rsidRDefault="00000000">
            <w:pPr>
              <w:jc w:val="both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407087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C9529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1773 995,42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424858E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1770 817,30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1D0FBE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-3 178,12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F0C1B0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-0,2</w:t>
            </w:r>
          </w:p>
        </w:tc>
      </w:tr>
    </w:tbl>
    <w:p w14:paraId="7DD0AC84" w14:textId="77777777" w:rsidR="00165D82" w:rsidRDefault="00000000">
      <w:pPr>
        <w:spacing w:before="12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Проектом Решения предусмотрено уменьшение бюджетных ассигнований на 2025 год по 5-ми направлениям (общегосударственные вопросы, национальная экономика, охрана окружающей среды, физическая культура и спорт, обслуживание государственного и муниципального долга)</w:t>
      </w:r>
      <w:r>
        <w:rPr>
          <w:color w:val="000000" w:themeColor="text1"/>
          <w:sz w:val="22"/>
          <w:szCs w:val="22"/>
          <w:lang w:eastAsia="zh-CN"/>
        </w:rPr>
        <w:t xml:space="preserve"> на общую сумму (-104318,95) тыс. руб. и </w:t>
      </w:r>
      <w:r>
        <w:rPr>
          <w:color w:val="000000" w:themeColor="text1"/>
          <w:sz w:val="22"/>
          <w:szCs w:val="22"/>
        </w:rPr>
        <w:t>увеличение бюджетных ассигнований по 5 направлениям (национальная оборона, жилищно-коммунальное хозяйство, образование, культура, кинематография, социальная политика</w:t>
      </w:r>
      <w:r>
        <w:rPr>
          <w:color w:val="000000" w:themeColor="text1"/>
          <w:sz w:val="22"/>
          <w:szCs w:val="22"/>
          <w:lang w:eastAsia="zh-CN"/>
        </w:rPr>
        <w:t>)</w:t>
      </w:r>
      <w:r>
        <w:rPr>
          <w:color w:val="000000" w:themeColor="text1"/>
          <w:sz w:val="22"/>
          <w:szCs w:val="22"/>
        </w:rPr>
        <w:t xml:space="preserve"> на общую сумму (+101140,82) тыс. руб. По 3-м направлениям изменений не произошло (национальная безопасность и </w:t>
      </w:r>
      <w:r>
        <w:rPr>
          <w:color w:val="000000" w:themeColor="text1"/>
          <w:sz w:val="22"/>
          <w:szCs w:val="22"/>
        </w:rPr>
        <w:lastRenderedPageBreak/>
        <w:t>правоохранительная деятельность, средства массовой информации, межбюджетные трансферты).</w:t>
      </w:r>
    </w:p>
    <w:p w14:paraId="027C874B" w14:textId="77777777" w:rsidR="00165D82" w:rsidRDefault="00165D82">
      <w:pPr>
        <w:ind w:firstLine="567"/>
        <w:jc w:val="both"/>
        <w:rPr>
          <w:color w:val="000000" w:themeColor="text1"/>
          <w:sz w:val="22"/>
          <w:szCs w:val="22"/>
        </w:rPr>
      </w:pPr>
    </w:p>
    <w:p w14:paraId="65C05F07" w14:textId="77777777" w:rsidR="00165D82" w:rsidRDefault="00000000">
      <w:pPr>
        <w:pStyle w:val="af3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Предлагаемые изменения, бюджетных ассигнований по подразделам, функциональной классификации расходов бюджета:</w:t>
      </w:r>
    </w:p>
    <w:p w14:paraId="4D069F09" w14:textId="77777777" w:rsidR="00165D82" w:rsidRDefault="00000000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5C941BAD" w14:textId="77777777" w:rsidR="00165D82" w:rsidRDefault="00000000">
      <w:pPr>
        <w:pStyle w:val="af3"/>
        <w:ind w:left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Общегосударственные вопросы</w:t>
      </w:r>
    </w:p>
    <w:p w14:paraId="22F06732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Предлагаемые изменения бюджетных ассигнований по подразделу «Общегосударственные вопросы» составляют (-6193,59) тыс. руб., в том числе:</w:t>
      </w:r>
    </w:p>
    <w:p w14:paraId="7A6CDF28" w14:textId="77777777" w:rsidR="00165D82" w:rsidRDefault="00000000">
      <w:pPr>
        <w:pStyle w:val="af3"/>
        <w:ind w:left="45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Таблица №11 (тыс. руб.) 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19"/>
        <w:gridCol w:w="131"/>
        <w:gridCol w:w="1094"/>
        <w:gridCol w:w="1275"/>
        <w:gridCol w:w="1156"/>
        <w:gridCol w:w="1631"/>
      </w:tblGrid>
      <w:tr w:rsidR="00165D82" w14:paraId="4A72719D" w14:textId="77777777">
        <w:trPr>
          <w:trHeight w:val="660"/>
          <w:jc w:val="center"/>
        </w:trPr>
        <w:tc>
          <w:tcPr>
            <w:tcW w:w="2898" w:type="dxa"/>
            <w:shd w:val="clear" w:color="auto" w:fill="auto"/>
            <w:noWrap/>
            <w:vAlign w:val="center"/>
          </w:tcPr>
          <w:p w14:paraId="280513B9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14:paraId="0C2ECD0F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Раздел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2A584FEB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B5A1B4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3F81DD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Изменение (гр.4-гр.3)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443FD3D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Пояснение</w:t>
            </w:r>
          </w:p>
        </w:tc>
      </w:tr>
      <w:tr w:rsidR="00165D82" w14:paraId="69E4872F" w14:textId="77777777">
        <w:trPr>
          <w:trHeight w:val="189"/>
          <w:jc w:val="center"/>
        </w:trPr>
        <w:tc>
          <w:tcPr>
            <w:tcW w:w="2898" w:type="dxa"/>
            <w:shd w:val="clear" w:color="auto" w:fill="auto"/>
            <w:noWrap/>
            <w:vAlign w:val="center"/>
          </w:tcPr>
          <w:p w14:paraId="57AFF34C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</w:tcPr>
          <w:p w14:paraId="111BFCBC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146322C8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C369C5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BF1196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80D481E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165D82" w14:paraId="219C6289" w14:textId="77777777">
        <w:trPr>
          <w:trHeight w:val="645"/>
          <w:jc w:val="center"/>
        </w:trPr>
        <w:tc>
          <w:tcPr>
            <w:tcW w:w="2898" w:type="dxa"/>
            <w:shd w:val="clear" w:color="auto" w:fill="auto"/>
            <w:noWrap/>
            <w:vAlign w:val="center"/>
          </w:tcPr>
          <w:p w14:paraId="6D635846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E27E9B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0102</w:t>
            </w:r>
          </w:p>
        </w:tc>
        <w:tc>
          <w:tcPr>
            <w:tcW w:w="1225" w:type="dxa"/>
            <w:gridSpan w:val="2"/>
            <w:shd w:val="clear" w:color="auto" w:fill="auto"/>
            <w:noWrap/>
            <w:vAlign w:val="center"/>
          </w:tcPr>
          <w:p w14:paraId="19AFB56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3 374,93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84C4F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3 309,69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07DEBF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- 65,23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BA1B632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Уменьшены расходы за счёт средств местного бюджета</w:t>
            </w:r>
          </w:p>
        </w:tc>
      </w:tr>
      <w:tr w:rsidR="00165D82" w14:paraId="08452180" w14:textId="77777777">
        <w:trPr>
          <w:trHeight w:val="1637"/>
          <w:jc w:val="center"/>
        </w:trPr>
        <w:tc>
          <w:tcPr>
            <w:tcW w:w="2898" w:type="dxa"/>
            <w:shd w:val="clear" w:color="auto" w:fill="auto"/>
            <w:noWrap/>
            <w:vAlign w:val="center"/>
          </w:tcPr>
          <w:p w14:paraId="18C22A87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7B8B4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0103</w:t>
            </w:r>
          </w:p>
        </w:tc>
        <w:tc>
          <w:tcPr>
            <w:tcW w:w="1225" w:type="dxa"/>
            <w:gridSpan w:val="2"/>
            <w:shd w:val="clear" w:color="auto" w:fill="auto"/>
            <w:noWrap/>
            <w:vAlign w:val="center"/>
          </w:tcPr>
          <w:p w14:paraId="15ACD5F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3 113,12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FF9D8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3 054,34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BD4313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- 58,78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09AB054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Уменьшены расходы Совета за счёт средств местного бюджета</w:t>
            </w:r>
          </w:p>
        </w:tc>
      </w:tr>
      <w:tr w:rsidR="00165D82" w14:paraId="5AEBFC40" w14:textId="77777777">
        <w:trPr>
          <w:trHeight w:val="1924"/>
          <w:jc w:val="center"/>
        </w:trPr>
        <w:tc>
          <w:tcPr>
            <w:tcW w:w="2898" w:type="dxa"/>
            <w:shd w:val="clear" w:color="auto" w:fill="auto"/>
            <w:noWrap/>
            <w:vAlign w:val="center"/>
          </w:tcPr>
          <w:p w14:paraId="0C8A3711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ABC63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0104</w:t>
            </w:r>
          </w:p>
        </w:tc>
        <w:tc>
          <w:tcPr>
            <w:tcW w:w="1225" w:type="dxa"/>
            <w:gridSpan w:val="2"/>
            <w:shd w:val="clear" w:color="auto" w:fill="auto"/>
            <w:noWrap/>
            <w:vAlign w:val="center"/>
          </w:tcPr>
          <w:p w14:paraId="06B7298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39 079,78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108FF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38 316,87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9C9B33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- 762,91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EA7C3A8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Уменьшены расходы Администрации за счёт средств местного бюджета </w:t>
            </w:r>
          </w:p>
        </w:tc>
      </w:tr>
      <w:tr w:rsidR="00165D82" w14:paraId="1C3E9787" w14:textId="77777777">
        <w:trPr>
          <w:trHeight w:val="165"/>
          <w:jc w:val="center"/>
        </w:trPr>
        <w:tc>
          <w:tcPr>
            <w:tcW w:w="2898" w:type="dxa"/>
            <w:shd w:val="clear" w:color="auto" w:fill="auto"/>
            <w:noWrap/>
            <w:vAlign w:val="center"/>
          </w:tcPr>
          <w:p w14:paraId="36EF16C9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Судебная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система</w:t>
            </w:r>
            <w:proofErr w:type="spellEnd"/>
          </w:p>
        </w:tc>
        <w:tc>
          <w:tcPr>
            <w:tcW w:w="919" w:type="dxa"/>
            <w:shd w:val="clear" w:color="auto" w:fill="auto"/>
            <w:vAlign w:val="center"/>
          </w:tcPr>
          <w:p w14:paraId="033AA4C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0105</w:t>
            </w:r>
          </w:p>
        </w:tc>
        <w:tc>
          <w:tcPr>
            <w:tcW w:w="1225" w:type="dxa"/>
            <w:gridSpan w:val="2"/>
            <w:shd w:val="clear" w:color="auto" w:fill="auto"/>
            <w:noWrap/>
            <w:vAlign w:val="center"/>
          </w:tcPr>
          <w:p w14:paraId="4F4CAEE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7,00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081BD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7,00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FB2F00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91A315F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65D82" w14:paraId="328962FC" w14:textId="77777777">
        <w:trPr>
          <w:trHeight w:val="131"/>
          <w:jc w:val="center"/>
        </w:trPr>
        <w:tc>
          <w:tcPr>
            <w:tcW w:w="2898" w:type="dxa"/>
            <w:shd w:val="clear" w:color="auto" w:fill="auto"/>
            <w:noWrap/>
            <w:vAlign w:val="center"/>
          </w:tcPr>
          <w:p w14:paraId="28504F11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46D91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0106</w:t>
            </w:r>
          </w:p>
        </w:tc>
        <w:tc>
          <w:tcPr>
            <w:tcW w:w="1225" w:type="dxa"/>
            <w:gridSpan w:val="2"/>
            <w:shd w:val="clear" w:color="auto" w:fill="auto"/>
            <w:noWrap/>
            <w:vAlign w:val="center"/>
          </w:tcPr>
          <w:p w14:paraId="522E763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40 883,94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62AB3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37 079,38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906FA5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-3 804,56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87BC8E6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Уменьшены расходы Финансового управления 318,43 т. руб., КСП 51,17 тыс. руб. и объём зарезервированных средств в рамках непрограммных мероприятий (3434,95) тыс. руб.</w:t>
            </w:r>
          </w:p>
        </w:tc>
      </w:tr>
      <w:tr w:rsidR="00165D82" w14:paraId="519263A6" w14:textId="77777777">
        <w:trPr>
          <w:trHeight w:val="186"/>
          <w:jc w:val="center"/>
        </w:trPr>
        <w:tc>
          <w:tcPr>
            <w:tcW w:w="2898" w:type="dxa"/>
            <w:shd w:val="clear" w:color="auto" w:fill="auto"/>
            <w:noWrap/>
            <w:vAlign w:val="center"/>
          </w:tcPr>
          <w:p w14:paraId="34E880CC" w14:textId="77777777" w:rsidR="00165D82" w:rsidRDefault="00000000">
            <w:pPr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Резервные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919" w:type="dxa"/>
            <w:shd w:val="clear" w:color="auto" w:fill="auto"/>
            <w:vAlign w:val="center"/>
          </w:tcPr>
          <w:p w14:paraId="631B746C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0111</w:t>
            </w:r>
          </w:p>
        </w:tc>
        <w:tc>
          <w:tcPr>
            <w:tcW w:w="1225" w:type="dxa"/>
            <w:gridSpan w:val="2"/>
            <w:shd w:val="clear" w:color="auto" w:fill="auto"/>
            <w:noWrap/>
            <w:vAlign w:val="center"/>
          </w:tcPr>
          <w:p w14:paraId="4511C26B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ADF9C4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1 000,00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769311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E6BA272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65D82" w14:paraId="1E12FF39" w14:textId="77777777">
        <w:trPr>
          <w:trHeight w:val="627"/>
          <w:jc w:val="center"/>
        </w:trPr>
        <w:tc>
          <w:tcPr>
            <w:tcW w:w="2898" w:type="dxa"/>
            <w:shd w:val="clear" w:color="auto" w:fill="auto"/>
            <w:noWrap/>
            <w:vAlign w:val="center"/>
          </w:tcPr>
          <w:p w14:paraId="1512FEF0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Другие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общегосударственные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919" w:type="dxa"/>
            <w:shd w:val="clear" w:color="auto" w:fill="auto"/>
            <w:vAlign w:val="center"/>
          </w:tcPr>
          <w:p w14:paraId="6EF09DE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0113</w:t>
            </w:r>
          </w:p>
        </w:tc>
        <w:tc>
          <w:tcPr>
            <w:tcW w:w="1225" w:type="dxa"/>
            <w:gridSpan w:val="2"/>
            <w:shd w:val="clear" w:color="auto" w:fill="auto"/>
            <w:noWrap/>
            <w:vAlign w:val="center"/>
          </w:tcPr>
          <w:p w14:paraId="40E73A0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56 111,11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D76D0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54 609,01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462C86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-1 502,10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296E4A1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Уменьшены расходы за счёт средств местного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бюджета</w:t>
            </w:r>
          </w:p>
        </w:tc>
      </w:tr>
      <w:tr w:rsidR="00165D82" w14:paraId="09D1310F" w14:textId="77777777">
        <w:trPr>
          <w:trHeight w:val="300"/>
          <w:jc w:val="center"/>
        </w:trPr>
        <w:tc>
          <w:tcPr>
            <w:tcW w:w="2898" w:type="dxa"/>
            <w:shd w:val="clear" w:color="auto" w:fill="auto"/>
            <w:noWrap/>
            <w:vAlign w:val="center"/>
          </w:tcPr>
          <w:p w14:paraId="5586499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lastRenderedPageBreak/>
              <w:t>ИТОГО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9A590BE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noWrap/>
            <w:vAlign w:val="center"/>
          </w:tcPr>
          <w:p w14:paraId="31E8A23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143 569,88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64A1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137 376,29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AA9671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-6 193,59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0FE3882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4A127888" w14:textId="77777777" w:rsidR="00165D82" w:rsidRDefault="00000000">
      <w:pPr>
        <w:pStyle w:val="af3"/>
        <w:ind w:left="0"/>
        <w:jc w:val="center"/>
        <w:rPr>
          <w:rFonts w:eastAsia="SimSun"/>
          <w:b/>
          <w:bCs/>
          <w:color w:val="000000" w:themeColor="text1"/>
          <w:sz w:val="22"/>
          <w:szCs w:val="22"/>
          <w:lang w:eastAsia="zh-CN" w:bidi="ar"/>
        </w:rPr>
      </w:pPr>
      <w:r>
        <w:rPr>
          <w:rFonts w:eastAsia="SimSun"/>
          <w:b/>
          <w:bCs/>
          <w:color w:val="000000" w:themeColor="text1"/>
          <w:sz w:val="22"/>
          <w:szCs w:val="22"/>
          <w:lang w:eastAsia="zh-CN" w:bidi="ar"/>
        </w:rPr>
        <w:t>Национальная оборона</w:t>
      </w:r>
    </w:p>
    <w:p w14:paraId="2A83B7B4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Предлагаемые изменения бюджетных ассигнований по подразделу «Национальная оборона» составляют (+181,98) тыс. руб., в том числе:</w:t>
      </w:r>
    </w:p>
    <w:p w14:paraId="1EB5739A" w14:textId="77777777" w:rsidR="00165D82" w:rsidRDefault="00000000">
      <w:pPr>
        <w:pStyle w:val="af3"/>
        <w:ind w:left="45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№12 (тыс. руб.)</w:t>
      </w:r>
    </w:p>
    <w:tbl>
      <w:tblPr>
        <w:tblW w:w="9419" w:type="dxa"/>
        <w:jc w:val="center"/>
        <w:tblLayout w:type="fixed"/>
        <w:tblLook w:val="04A0" w:firstRow="1" w:lastRow="0" w:firstColumn="1" w:lastColumn="0" w:noHBand="0" w:noVBand="1"/>
      </w:tblPr>
      <w:tblGrid>
        <w:gridCol w:w="1948"/>
        <w:gridCol w:w="908"/>
        <w:gridCol w:w="1429"/>
        <w:gridCol w:w="1134"/>
        <w:gridCol w:w="1276"/>
        <w:gridCol w:w="2724"/>
      </w:tblGrid>
      <w:tr w:rsidR="00165D82" w14:paraId="6E209BC1" w14:textId="77777777">
        <w:trPr>
          <w:trHeight w:val="760"/>
          <w:jc w:val="center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7F24B7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5019C6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Раздел</w:t>
            </w:r>
            <w:proofErr w:type="spellEnd"/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048F2E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ED5501B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F2CE8A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(гр.4-гр.3)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6E8B16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Пояснение</w:t>
            </w:r>
            <w:proofErr w:type="spellEnd"/>
          </w:p>
        </w:tc>
      </w:tr>
      <w:tr w:rsidR="00165D82" w14:paraId="29C5FB82" w14:textId="77777777">
        <w:trPr>
          <w:trHeight w:val="149"/>
          <w:jc w:val="center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EF7A7F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AD8607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9BA6A8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55FC05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18124B7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6902F4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165D82" w14:paraId="4FA4E0B7" w14:textId="77777777">
        <w:trPr>
          <w:trHeight w:val="300"/>
          <w:jc w:val="center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10283" w14:textId="77777777" w:rsidR="00165D82" w:rsidRDefault="00000000">
            <w:pPr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Мобилизационная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вневойсковая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2965F2" w14:textId="77777777" w:rsidR="00165D82" w:rsidRDefault="00000000">
            <w:pPr>
              <w:jc w:val="both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0203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7921814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8278D5B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181,98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3D2D21A" w14:textId="77777777" w:rsidR="00165D82" w:rsidRDefault="00000000">
            <w:pPr>
              <w:jc w:val="center"/>
              <w:textAlignment w:val="bottom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 xml:space="preserve">181,98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A921E78" w14:textId="77777777" w:rsidR="00165D82" w:rsidRDefault="000000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Реализация мероприятий по предотвращению ухудшения геополитической и экономической ситуации</w:t>
            </w:r>
          </w:p>
        </w:tc>
      </w:tr>
    </w:tbl>
    <w:p w14:paraId="7152E59C" w14:textId="77777777" w:rsidR="00165D82" w:rsidRDefault="00165D82">
      <w:pPr>
        <w:pStyle w:val="af3"/>
        <w:ind w:left="450"/>
        <w:jc w:val="right"/>
        <w:rPr>
          <w:color w:val="000000" w:themeColor="text1"/>
          <w:sz w:val="22"/>
          <w:szCs w:val="22"/>
          <w:highlight w:val="lightGray"/>
        </w:rPr>
      </w:pPr>
    </w:p>
    <w:p w14:paraId="46247318" w14:textId="77777777" w:rsidR="00165D82" w:rsidRDefault="00000000">
      <w:pPr>
        <w:pStyle w:val="af3"/>
        <w:ind w:left="0" w:firstLine="567"/>
        <w:jc w:val="center"/>
        <w:rPr>
          <w:rFonts w:eastAsia="SimSun"/>
          <w:b/>
          <w:bCs/>
          <w:color w:val="000000" w:themeColor="text1"/>
          <w:sz w:val="22"/>
          <w:szCs w:val="22"/>
          <w:lang w:eastAsia="zh-CN"/>
        </w:rPr>
      </w:pPr>
      <w:r>
        <w:rPr>
          <w:rFonts w:eastAsia="SimSun"/>
          <w:b/>
          <w:bCs/>
          <w:color w:val="000000" w:themeColor="text1"/>
          <w:sz w:val="22"/>
          <w:szCs w:val="22"/>
          <w:lang w:eastAsia="zh-CN"/>
        </w:rPr>
        <w:t>Национальная безопасность и правоохранительная деятельность</w:t>
      </w:r>
    </w:p>
    <w:p w14:paraId="27AA6C1E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Изменения бюджетных ассигнований по подразделу «Национальная безопасность и правоохранительная деятельность» не предусмотрены:</w:t>
      </w:r>
    </w:p>
    <w:p w14:paraId="63688F5E" w14:textId="77777777" w:rsidR="00165D82" w:rsidRDefault="00000000">
      <w:pPr>
        <w:pStyle w:val="af3"/>
        <w:ind w:left="45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Таблица №13 (тыс. руб.) </w:t>
      </w:r>
    </w:p>
    <w:tbl>
      <w:tblPr>
        <w:tblW w:w="9254" w:type="dxa"/>
        <w:jc w:val="center"/>
        <w:tblLayout w:type="fixed"/>
        <w:tblLook w:val="04A0" w:firstRow="1" w:lastRow="0" w:firstColumn="1" w:lastColumn="0" w:noHBand="0" w:noVBand="1"/>
      </w:tblPr>
      <w:tblGrid>
        <w:gridCol w:w="3942"/>
        <w:gridCol w:w="1099"/>
        <w:gridCol w:w="1477"/>
        <w:gridCol w:w="1428"/>
        <w:gridCol w:w="1308"/>
      </w:tblGrid>
      <w:tr w:rsidR="00165D82" w14:paraId="079D4712" w14:textId="77777777">
        <w:trPr>
          <w:trHeight w:val="760"/>
          <w:jc w:val="center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67B03D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811AD9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Раздел</w:t>
            </w:r>
            <w:proofErr w:type="spellEnd"/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D73325D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D0FCEEF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BAE0736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(гр.4-гр.3)</w:t>
            </w:r>
          </w:p>
        </w:tc>
      </w:tr>
      <w:tr w:rsidR="00165D82" w14:paraId="41814B8C" w14:textId="77777777">
        <w:trPr>
          <w:trHeight w:val="67"/>
          <w:jc w:val="center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66565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72666A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1C82F32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1BDD405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0ED508F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165D82" w14:paraId="76DC1D6E" w14:textId="77777777">
        <w:trPr>
          <w:trHeight w:val="300"/>
          <w:jc w:val="center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2BDD73" w14:textId="77777777" w:rsidR="00165D82" w:rsidRDefault="00000000">
            <w:pPr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Гражданская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оборона</w:t>
            </w:r>
            <w:proofErr w:type="spellEnd"/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63E2A2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0309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2CEAA2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400,00 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3EE9F68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400,00 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9C0C2D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</w:tr>
      <w:tr w:rsidR="00165D82" w14:paraId="6B066608" w14:textId="77777777">
        <w:trPr>
          <w:trHeight w:val="300"/>
          <w:jc w:val="center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A590A" w14:textId="77777777" w:rsidR="00165D82" w:rsidRDefault="00000000">
            <w:pPr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F18E5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0310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A0B34ED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400,00 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83BCF29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400,00 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03FA04B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</w:tr>
      <w:tr w:rsidR="00165D82" w14:paraId="4E60E2B6" w14:textId="77777777">
        <w:trPr>
          <w:trHeight w:val="300"/>
          <w:jc w:val="center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E58B8F" w14:textId="77777777" w:rsidR="00165D82" w:rsidRDefault="00000000">
            <w:pPr>
              <w:jc w:val="both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DFAD2" w14:textId="77777777" w:rsidR="00165D82" w:rsidRDefault="00165D82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65E5B0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800,00 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D3B4BF8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800,00 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768C96A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 </w:t>
            </w:r>
          </w:p>
        </w:tc>
      </w:tr>
    </w:tbl>
    <w:p w14:paraId="4DC67A4F" w14:textId="77777777" w:rsidR="00165D82" w:rsidRDefault="00165D82">
      <w:pPr>
        <w:pStyle w:val="af3"/>
        <w:ind w:left="0" w:firstLine="567"/>
        <w:jc w:val="center"/>
        <w:rPr>
          <w:rFonts w:eastAsia="SimSun"/>
          <w:b/>
          <w:bCs/>
          <w:color w:val="000000" w:themeColor="text1"/>
          <w:sz w:val="22"/>
          <w:szCs w:val="22"/>
          <w:lang w:eastAsia="zh-CN"/>
        </w:rPr>
      </w:pPr>
    </w:p>
    <w:p w14:paraId="5083DEAC" w14:textId="77777777" w:rsidR="00165D82" w:rsidRDefault="00000000">
      <w:pPr>
        <w:pStyle w:val="af3"/>
        <w:ind w:left="0" w:firstLine="567"/>
        <w:jc w:val="center"/>
        <w:rPr>
          <w:rFonts w:eastAsia="SimSun"/>
          <w:b/>
          <w:bCs/>
          <w:color w:val="000000" w:themeColor="text1"/>
          <w:sz w:val="22"/>
          <w:szCs w:val="22"/>
          <w:lang w:eastAsia="zh-CN"/>
        </w:rPr>
      </w:pPr>
      <w:r>
        <w:rPr>
          <w:rFonts w:eastAsia="SimSun"/>
          <w:b/>
          <w:bCs/>
          <w:color w:val="000000" w:themeColor="text1"/>
          <w:sz w:val="22"/>
          <w:szCs w:val="22"/>
          <w:lang w:eastAsia="zh-CN"/>
        </w:rPr>
        <w:t>Национальная экономика</w:t>
      </w:r>
    </w:p>
    <w:p w14:paraId="4550F24B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Предлагаемые изменения бюджетных ассигнований по подразделу «Национальная экономика» составляют (-96764,37) тыс. руб., в том числе:</w:t>
      </w:r>
    </w:p>
    <w:p w14:paraId="04F2027E" w14:textId="77777777" w:rsidR="00165D82" w:rsidRDefault="00000000">
      <w:pPr>
        <w:pStyle w:val="af3"/>
        <w:ind w:left="450"/>
        <w:jc w:val="right"/>
        <w:rPr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</w:rPr>
        <w:t xml:space="preserve">Таблица №14 (тыс. руб.) </w:t>
      </w:r>
    </w:p>
    <w:tbl>
      <w:tblPr>
        <w:tblW w:w="9197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868"/>
        <w:gridCol w:w="1272"/>
        <w:gridCol w:w="1373"/>
        <w:gridCol w:w="1442"/>
        <w:gridCol w:w="2258"/>
      </w:tblGrid>
      <w:tr w:rsidR="00165D82" w14:paraId="3494CD59" w14:textId="77777777">
        <w:trPr>
          <w:trHeight w:val="760"/>
          <w:jc w:val="center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A778BA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AC574C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Раздел</w:t>
            </w:r>
            <w:proofErr w:type="spellEnd"/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AD2788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EACB33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05A4A4" w14:textId="77777777" w:rsidR="00165D82" w:rsidRDefault="00000000">
            <w:pPr>
              <w:ind w:left="-155" w:right="-105"/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(гр.4-гр.3)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C4C82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Пояснение</w:t>
            </w:r>
            <w:proofErr w:type="spellEnd"/>
          </w:p>
        </w:tc>
      </w:tr>
      <w:tr w:rsidR="00165D82" w14:paraId="73C95498" w14:textId="77777777">
        <w:trPr>
          <w:trHeight w:val="121"/>
          <w:jc w:val="center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D08C8C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178DE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31BD63B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9101B6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2B31191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6D479AB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165D82" w14:paraId="35CCC3AF" w14:textId="77777777">
        <w:trPr>
          <w:trHeight w:val="300"/>
          <w:jc w:val="center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C5687D" w14:textId="77777777" w:rsidR="00165D82" w:rsidRDefault="00000000">
            <w:pPr>
              <w:ind w:left="-45" w:right="-30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Сельское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хозяйство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рыболовство</w:t>
            </w:r>
            <w:proofErr w:type="spellEnd"/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6EBA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0405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685CFF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129 167,20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0C51C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26 458,95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355CA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-102 708,25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0339072" w14:textId="77777777" w:rsidR="00165D82" w:rsidRDefault="00000000">
            <w:pPr>
              <w:ind w:left="-111" w:right="-4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Изменение размера субвенций на осуществление деятельности по обращению с животными без владельцев </w:t>
            </w:r>
          </w:p>
        </w:tc>
      </w:tr>
      <w:tr w:rsidR="00165D82" w14:paraId="6D118409" w14:textId="77777777">
        <w:trPr>
          <w:trHeight w:val="300"/>
          <w:jc w:val="center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CCC4D6" w14:textId="77777777" w:rsidR="00165D82" w:rsidRDefault="00000000">
            <w:pPr>
              <w:ind w:left="-45" w:right="-30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Дорожное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хозяйство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дорожные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фонды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BC89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0409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ACE697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87 326,71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173F8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93 882,76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C5A2CF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6 556,05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0E300F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Увеличение за счёт остатков средств, сложившихся на 01.01.2025 г. и прогноза УФНС России по АО</w:t>
            </w:r>
          </w:p>
        </w:tc>
      </w:tr>
      <w:tr w:rsidR="00165D82" w14:paraId="3BF3E6E6" w14:textId="77777777">
        <w:trPr>
          <w:trHeight w:val="300"/>
          <w:jc w:val="center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566DF6" w14:textId="77777777" w:rsidR="00165D82" w:rsidRDefault="00000000">
            <w:pPr>
              <w:ind w:left="-45" w:right="-30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 xml:space="preserve">Другие вопросы в 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lastRenderedPageBreak/>
              <w:t>области национальной экономики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24A2B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lastRenderedPageBreak/>
              <w:t>0412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1C126B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1 078,84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11DE8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466,67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5D9BB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- 612,18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3C66A6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Уменьшен размер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субсидии на проведение кадастровых работ 359,9 тыс. руб. и уменьшены расходы за счёт средств местного бюджета</w:t>
            </w:r>
          </w:p>
        </w:tc>
      </w:tr>
      <w:tr w:rsidR="00165D82" w14:paraId="1ABD9D04" w14:textId="77777777">
        <w:trPr>
          <w:trHeight w:val="300"/>
          <w:jc w:val="center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2B4C6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lastRenderedPageBreak/>
              <w:t>ИТОГО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4B8CB" w14:textId="77777777" w:rsidR="00165D82" w:rsidRDefault="00165D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06595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217 572,75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C02EE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120 808,38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26B9B7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-96 764,37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8DB8BD6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63ADF5" w14:textId="77777777" w:rsidR="00165D82" w:rsidRDefault="00000000">
      <w:pPr>
        <w:pStyle w:val="af3"/>
        <w:ind w:left="450"/>
        <w:jc w:val="center"/>
        <w:rPr>
          <w:rFonts w:eastAsia="SimSun"/>
          <w:b/>
          <w:bCs/>
          <w:color w:val="000000" w:themeColor="text1"/>
          <w:sz w:val="22"/>
          <w:szCs w:val="22"/>
          <w:lang w:val="en-US" w:eastAsia="zh-CN" w:bidi="ar"/>
        </w:rPr>
      </w:pPr>
      <w:r>
        <w:rPr>
          <w:rFonts w:eastAsia="SimSun"/>
          <w:b/>
          <w:bCs/>
          <w:color w:val="000000" w:themeColor="text1"/>
          <w:sz w:val="22"/>
          <w:szCs w:val="22"/>
          <w:lang w:eastAsia="zh-CN" w:bidi="ar"/>
        </w:rPr>
        <w:t>Ж</w:t>
      </w:r>
      <w:proofErr w:type="spellStart"/>
      <w:r>
        <w:rPr>
          <w:rFonts w:eastAsia="SimSun"/>
          <w:b/>
          <w:bCs/>
          <w:color w:val="000000" w:themeColor="text1"/>
          <w:sz w:val="22"/>
          <w:szCs w:val="22"/>
          <w:lang w:val="en-US" w:eastAsia="zh-CN" w:bidi="ar"/>
        </w:rPr>
        <w:t>илищно-коммунальное</w:t>
      </w:r>
      <w:proofErr w:type="spellEnd"/>
      <w:r>
        <w:rPr>
          <w:rFonts w:eastAsia="SimSun"/>
          <w:b/>
          <w:bCs/>
          <w:color w:val="000000" w:themeColor="text1"/>
          <w:sz w:val="22"/>
          <w:szCs w:val="22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 w:themeColor="text1"/>
          <w:sz w:val="22"/>
          <w:szCs w:val="22"/>
          <w:lang w:val="en-US" w:eastAsia="zh-CN" w:bidi="ar"/>
        </w:rPr>
        <w:t>хозяйство</w:t>
      </w:r>
      <w:proofErr w:type="spellEnd"/>
    </w:p>
    <w:p w14:paraId="3F165994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Предлагаемые изменения бюджетных ассигнований по подразделу «Жилищно-коммунальное хозяйство» составляют (+66624,65) тыс. руб., в том числе:</w:t>
      </w:r>
    </w:p>
    <w:p w14:paraId="730166CD" w14:textId="77777777" w:rsidR="00165D82" w:rsidRDefault="00000000">
      <w:pPr>
        <w:pStyle w:val="af3"/>
        <w:ind w:left="45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Таблица №15 (тыс. руб.) </w:t>
      </w:r>
    </w:p>
    <w:tbl>
      <w:tblPr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2631"/>
        <w:gridCol w:w="1185"/>
        <w:gridCol w:w="2036"/>
        <w:gridCol w:w="1643"/>
        <w:gridCol w:w="1713"/>
      </w:tblGrid>
      <w:tr w:rsidR="00165D82" w14:paraId="223FBDF9" w14:textId="77777777">
        <w:trPr>
          <w:trHeight w:val="476"/>
          <w:jc w:val="center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C2628A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EB0C76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Раздел</w:t>
            </w:r>
            <w:proofErr w:type="spellEnd"/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9D0127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195FE42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82ACD2F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(гр.4-гр.3)</w:t>
            </w:r>
          </w:p>
        </w:tc>
      </w:tr>
      <w:tr w:rsidR="00165D82" w14:paraId="4665FCF9" w14:textId="77777777">
        <w:trPr>
          <w:trHeight w:val="90"/>
          <w:jc w:val="center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D1E1A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D73C4F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B30C078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AB5006C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94EAFAE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165D82" w14:paraId="3B92AFB5" w14:textId="77777777">
        <w:trPr>
          <w:trHeight w:val="119"/>
          <w:jc w:val="center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C29C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Жилищное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хозяйство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6B4EC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0501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B5E594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5D4F5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35F50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11C6384C" w14:textId="77777777">
        <w:trPr>
          <w:trHeight w:val="150"/>
          <w:jc w:val="center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D3AC9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Коммунальное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хозяйство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4344E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0502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2B8B1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83 677,71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06179D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150 302,36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EA752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66 624,65</w:t>
            </w:r>
          </w:p>
        </w:tc>
      </w:tr>
      <w:tr w:rsidR="00165D82" w14:paraId="48A16A7D" w14:textId="77777777">
        <w:trPr>
          <w:trHeight w:val="183"/>
          <w:jc w:val="center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538E9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8E774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0503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346932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318,64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B8DB3A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318,64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BA0768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  <w:tr w:rsidR="00165D82" w14:paraId="6C29DE3F" w14:textId="77777777">
        <w:trPr>
          <w:trHeight w:val="67"/>
          <w:jc w:val="center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0F932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34959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D8AD2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83 996,35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F4CD9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150 621,00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1DBB2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66 624,65</w:t>
            </w:r>
          </w:p>
        </w:tc>
      </w:tr>
    </w:tbl>
    <w:p w14:paraId="5769C848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 xml:space="preserve">По подразделу </w:t>
      </w:r>
      <w:r>
        <w:rPr>
          <w:b/>
          <w:bCs/>
          <w:color w:val="000000" w:themeColor="text1"/>
          <w:sz w:val="22"/>
          <w:szCs w:val="22"/>
          <w:lang w:eastAsia="zh-CN"/>
        </w:rPr>
        <w:t xml:space="preserve">0502 </w:t>
      </w:r>
      <w:r>
        <w:rPr>
          <w:color w:val="000000" w:themeColor="text1"/>
          <w:sz w:val="22"/>
          <w:szCs w:val="22"/>
          <w:lang w:eastAsia="zh-CN"/>
        </w:rPr>
        <w:t>«Коммунальное хозяйство» увеличено финансирование на общую сумму 66624,65 тыс. руб., в том числе:</w:t>
      </w:r>
    </w:p>
    <w:p w14:paraId="1A01D1DC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+ 67624,65 тыс. руб. на реализацию мероприятий по поставке жидкого топлива (мазута) на очередной отопительный сезон;</w:t>
      </w:r>
    </w:p>
    <w:p w14:paraId="7B1E8A28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-1000,00 тыс. руб. уменьшены расходы за счёт средств местного бюджета.</w:t>
      </w:r>
    </w:p>
    <w:p w14:paraId="479F220B" w14:textId="77777777" w:rsidR="00165D82" w:rsidRDefault="00165D82">
      <w:pPr>
        <w:pStyle w:val="af3"/>
        <w:ind w:left="0" w:firstLine="567"/>
        <w:jc w:val="both"/>
        <w:rPr>
          <w:color w:val="000000" w:themeColor="text1"/>
          <w:sz w:val="22"/>
          <w:szCs w:val="22"/>
          <w:highlight w:val="lightGray"/>
          <w:lang w:eastAsia="zh-CN"/>
        </w:rPr>
      </w:pPr>
    </w:p>
    <w:p w14:paraId="3F39F7D1" w14:textId="77777777" w:rsidR="00165D82" w:rsidRDefault="00000000">
      <w:pPr>
        <w:pStyle w:val="af3"/>
        <w:ind w:left="450"/>
        <w:jc w:val="center"/>
        <w:rPr>
          <w:b/>
          <w:color w:val="000000" w:themeColor="text1"/>
          <w:sz w:val="22"/>
          <w:szCs w:val="22"/>
          <w:lang w:eastAsia="zh-CN"/>
        </w:rPr>
      </w:pPr>
      <w:r>
        <w:rPr>
          <w:b/>
          <w:color w:val="000000" w:themeColor="text1"/>
          <w:sz w:val="22"/>
          <w:szCs w:val="22"/>
          <w:lang w:eastAsia="zh-CN"/>
        </w:rPr>
        <w:t>Охрана окружающей среды</w:t>
      </w:r>
    </w:p>
    <w:p w14:paraId="7AF7B71C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Изменения бюджетных ассигнований по подразделу «Охрана окружающей среды» составляют (- 300,0) тыс. руб., в том числе:</w:t>
      </w:r>
    </w:p>
    <w:p w14:paraId="11320396" w14:textId="77777777" w:rsidR="00165D82" w:rsidRDefault="00000000">
      <w:pPr>
        <w:pStyle w:val="af3"/>
        <w:ind w:left="45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Таблица №16 (тыс. руб.) </w:t>
      </w:r>
    </w:p>
    <w:tbl>
      <w:tblPr>
        <w:tblW w:w="9197" w:type="dxa"/>
        <w:jc w:val="center"/>
        <w:tblLayout w:type="fixed"/>
        <w:tblLook w:val="04A0" w:firstRow="1" w:lastRow="0" w:firstColumn="1" w:lastColumn="0" w:noHBand="0" w:noVBand="1"/>
      </w:tblPr>
      <w:tblGrid>
        <w:gridCol w:w="1906"/>
        <w:gridCol w:w="851"/>
        <w:gridCol w:w="1559"/>
        <w:gridCol w:w="1276"/>
        <w:gridCol w:w="1134"/>
        <w:gridCol w:w="2471"/>
      </w:tblGrid>
      <w:tr w:rsidR="00165D82" w14:paraId="5BFF5DB0" w14:textId="77777777">
        <w:trPr>
          <w:trHeight w:val="472"/>
          <w:jc w:val="center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81FD6BB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3DCD945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Раздел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8811D2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FEA9EA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A4F206" w14:textId="77777777" w:rsidR="00165D82" w:rsidRDefault="00000000">
            <w:pPr>
              <w:ind w:left="-108" w:right="-108"/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(гр.4-гр.3)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B6953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Пояснение</w:t>
            </w:r>
            <w:proofErr w:type="spellEnd"/>
          </w:p>
        </w:tc>
      </w:tr>
      <w:tr w:rsidR="00165D82" w14:paraId="65CE5458" w14:textId="77777777">
        <w:trPr>
          <w:trHeight w:val="110"/>
          <w:jc w:val="center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BF00C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49FAA3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2664635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3BBDE92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DA5D13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2835D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165D82" w14:paraId="5C2208C8" w14:textId="77777777">
        <w:trPr>
          <w:trHeight w:val="300"/>
          <w:jc w:val="center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B1E102" w14:textId="77777777" w:rsidR="00165D82" w:rsidRDefault="00000000">
            <w:pPr>
              <w:ind w:left="-45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73F73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602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E729B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EFFF7DD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900,00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E4C24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- 300,00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C458D8C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zh-CN"/>
              </w:rPr>
              <w:t>уменьшены расходы за счёт средств местного бюджета</w:t>
            </w:r>
          </w:p>
        </w:tc>
      </w:tr>
    </w:tbl>
    <w:p w14:paraId="0EE112EC" w14:textId="77777777" w:rsidR="00165D82" w:rsidRDefault="00165D82">
      <w:pPr>
        <w:autoSpaceDE w:val="0"/>
        <w:autoSpaceDN w:val="0"/>
        <w:adjustRightInd w:val="0"/>
        <w:ind w:left="57" w:right="57" w:firstLine="709"/>
        <w:jc w:val="center"/>
        <w:rPr>
          <w:b/>
          <w:color w:val="000000" w:themeColor="text1"/>
          <w:sz w:val="22"/>
          <w:szCs w:val="22"/>
          <w:highlight w:val="lightGray"/>
        </w:rPr>
      </w:pPr>
    </w:p>
    <w:p w14:paraId="2502D96A" w14:textId="77777777" w:rsidR="00165D82" w:rsidRDefault="00000000">
      <w:pPr>
        <w:autoSpaceDE w:val="0"/>
        <w:autoSpaceDN w:val="0"/>
        <w:adjustRightInd w:val="0"/>
        <w:ind w:left="57" w:right="57" w:firstLine="709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Образование</w:t>
      </w:r>
    </w:p>
    <w:p w14:paraId="2C0C9FD8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Предлагаемые изменения бюджетных ассигнований по подразделу «Образование» составляют (+33 887,96) тыс. руб., в том числе:</w:t>
      </w:r>
    </w:p>
    <w:p w14:paraId="6640B3B7" w14:textId="77777777" w:rsidR="00165D82" w:rsidRDefault="00000000">
      <w:pPr>
        <w:pStyle w:val="af3"/>
        <w:ind w:left="45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Таблица №17 (тыс. руб.) 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929"/>
        <w:gridCol w:w="2001"/>
        <w:gridCol w:w="1786"/>
        <w:gridCol w:w="1587"/>
      </w:tblGrid>
      <w:tr w:rsidR="00165D82" w14:paraId="0356FA92" w14:textId="77777777">
        <w:trPr>
          <w:trHeight w:val="555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6B1A19CF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A9CA4A7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Раздел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04FD596A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4C0EFE6F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A5C4DFF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Изменение</w:t>
            </w:r>
          </w:p>
          <w:p w14:paraId="09072525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</w:tr>
      <w:tr w:rsidR="00165D82" w14:paraId="4C0030DB" w14:textId="77777777">
        <w:trPr>
          <w:trHeight w:val="250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36EC823A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6385A5B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4D6CAF04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75DE481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9CD409F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165D82" w14:paraId="1B547753" w14:textId="77777777">
        <w:trPr>
          <w:trHeight w:val="141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6BDCB675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Дошкольное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образование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14:paraId="4E0486B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0701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020E06F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359 925,09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0F5DEB4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358 980,52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ACBA9B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- 944,58</w:t>
            </w:r>
          </w:p>
        </w:tc>
      </w:tr>
      <w:tr w:rsidR="00165D82" w14:paraId="7164FB33" w14:textId="77777777">
        <w:trPr>
          <w:trHeight w:val="160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4070C154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Общее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образование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14:paraId="11C0E67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0702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61D303D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615 737,02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3AB1FA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652 353,14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E06963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36 616,12</w:t>
            </w:r>
          </w:p>
        </w:tc>
      </w:tr>
      <w:tr w:rsidR="00165D82" w14:paraId="053774D8" w14:textId="77777777">
        <w:trPr>
          <w:trHeight w:val="300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68846535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Дополнительное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образование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детей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14:paraId="1169AAD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0703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330B087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140 460,78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370F3F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139 144,75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58FA58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-1 316,03</w:t>
            </w:r>
          </w:p>
        </w:tc>
      </w:tr>
      <w:tr w:rsidR="00165D82" w14:paraId="017BDF33" w14:textId="77777777">
        <w:trPr>
          <w:trHeight w:val="300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36E9F14D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Молодежная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политика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14:paraId="40906E1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0707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7C92A04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9 159,94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CAFF19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8 995,01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81C37A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- 164,94</w:t>
            </w:r>
          </w:p>
        </w:tc>
      </w:tr>
      <w:tr w:rsidR="00165D82" w14:paraId="3852CA3D" w14:textId="77777777">
        <w:trPr>
          <w:trHeight w:val="300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7AEA99EE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Другие вопросы в области образования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A043F5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0709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4CA16AA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24 657,85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8814D9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24 355,23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C350D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- 302,62</w:t>
            </w:r>
          </w:p>
        </w:tc>
      </w:tr>
      <w:tr w:rsidR="00165D82" w14:paraId="30938B5F" w14:textId="77777777">
        <w:trPr>
          <w:trHeight w:val="112"/>
          <w:jc w:val="center"/>
        </w:trPr>
        <w:tc>
          <w:tcPr>
            <w:tcW w:w="2881" w:type="dxa"/>
            <w:shd w:val="clear" w:color="auto" w:fill="auto"/>
            <w:noWrap/>
            <w:vAlign w:val="center"/>
          </w:tcPr>
          <w:p w14:paraId="5EC3B88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83E4BB4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5B0DD5F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1149 940,68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05067CF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1183 828,64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750DAB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33 887,96</w:t>
            </w:r>
          </w:p>
        </w:tc>
      </w:tr>
    </w:tbl>
    <w:p w14:paraId="6F8B07CC" w14:textId="77777777" w:rsidR="00165D82" w:rsidRDefault="00000000">
      <w:pPr>
        <w:pStyle w:val="af3"/>
        <w:spacing w:before="120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b/>
          <w:bCs/>
          <w:color w:val="000000" w:themeColor="text1"/>
          <w:sz w:val="22"/>
          <w:szCs w:val="22"/>
          <w:lang w:eastAsia="zh-CN"/>
        </w:rPr>
        <w:t xml:space="preserve">По подразделу 0701 </w:t>
      </w:r>
      <w:r>
        <w:rPr>
          <w:color w:val="000000" w:themeColor="text1"/>
          <w:sz w:val="22"/>
          <w:szCs w:val="22"/>
          <w:lang w:eastAsia="zh-CN"/>
        </w:rPr>
        <w:t>«</w:t>
      </w:r>
      <w:r>
        <w:rPr>
          <w:rFonts w:eastAsia="SimSun"/>
          <w:color w:val="000000" w:themeColor="text1"/>
          <w:sz w:val="22"/>
          <w:szCs w:val="22"/>
          <w:lang w:eastAsia="zh-CN" w:bidi="ar"/>
        </w:rPr>
        <w:t>Дошкольное образование</w:t>
      </w:r>
      <w:r>
        <w:rPr>
          <w:color w:val="000000" w:themeColor="text1"/>
          <w:sz w:val="22"/>
          <w:szCs w:val="22"/>
          <w:lang w:eastAsia="zh-CN"/>
        </w:rPr>
        <w:t xml:space="preserve">» уменьшено финансирование на общую сумму </w:t>
      </w:r>
      <w:r>
        <w:rPr>
          <w:bCs/>
          <w:color w:val="000000" w:themeColor="text1"/>
          <w:sz w:val="22"/>
          <w:szCs w:val="22"/>
          <w:lang w:eastAsia="zh-CN"/>
        </w:rPr>
        <w:t>944,6</w:t>
      </w:r>
      <w:r>
        <w:rPr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color w:val="000000" w:themeColor="text1"/>
          <w:sz w:val="22"/>
          <w:szCs w:val="22"/>
          <w:lang w:eastAsia="zh-CN"/>
        </w:rPr>
        <w:t>тыс. руб., в том числе:</w:t>
      </w:r>
    </w:p>
    <w:p w14:paraId="2A159956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(+5519,95) тыс. руб. за счёт родительской платы увеличены расходы на обеспечение деятельности учреждений;</w:t>
      </w:r>
    </w:p>
    <w:p w14:paraId="1FCF0B0E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(-4579,5) </w:t>
      </w:r>
      <w:r>
        <w:rPr>
          <w:color w:val="000000" w:themeColor="text1"/>
          <w:sz w:val="22"/>
          <w:szCs w:val="22"/>
          <w:lang w:eastAsia="zh-CN"/>
        </w:rPr>
        <w:t>тыс. руб.</w:t>
      </w:r>
      <w:r>
        <w:rPr>
          <w:color w:val="000000" w:themeColor="text1"/>
          <w:sz w:val="22"/>
          <w:szCs w:val="22"/>
        </w:rPr>
        <w:t xml:space="preserve"> за счёт снижения размера субвенции на обеспечение государственных гарантий реализации прав на получение общедоступного и бесплатного дошкольного образования в дошкольных учреждениях и получение общедоступного и бесплатного дошкольного образования в общеобразовательных организациях;</w:t>
      </w:r>
    </w:p>
    <w:p w14:paraId="7D5047E5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</w:rPr>
        <w:t xml:space="preserve">(-1914,5) </w:t>
      </w:r>
      <w:r>
        <w:rPr>
          <w:color w:val="000000" w:themeColor="text1"/>
          <w:sz w:val="22"/>
          <w:szCs w:val="22"/>
          <w:lang w:eastAsia="zh-CN"/>
        </w:rPr>
        <w:t>тыс. руб. уменьшены расходы за счёт средств местного бюджета на выплату страховых взносов по заработной плате;</w:t>
      </w:r>
    </w:p>
    <w:p w14:paraId="7E4B442E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(-332,69) тыс. руб. уменьшены расходы за счёт средств местного бюджета на закупку товаров и услуг.</w:t>
      </w:r>
    </w:p>
    <w:p w14:paraId="5F803E1C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b/>
          <w:bCs/>
          <w:color w:val="000000" w:themeColor="text1"/>
          <w:sz w:val="22"/>
          <w:szCs w:val="22"/>
          <w:lang w:eastAsia="zh-CN"/>
        </w:rPr>
        <w:t>По подразделу 0702</w:t>
      </w:r>
      <w:r>
        <w:rPr>
          <w:color w:val="000000" w:themeColor="text1"/>
          <w:sz w:val="22"/>
          <w:szCs w:val="22"/>
          <w:lang w:eastAsia="zh-CN"/>
        </w:rPr>
        <w:t xml:space="preserve"> «</w:t>
      </w:r>
      <w:r>
        <w:rPr>
          <w:rFonts w:eastAsia="SimSun"/>
          <w:color w:val="000000" w:themeColor="text1"/>
          <w:sz w:val="22"/>
          <w:szCs w:val="22"/>
          <w:lang w:eastAsia="zh-CN" w:bidi="ar"/>
        </w:rPr>
        <w:t xml:space="preserve">Общее </w:t>
      </w:r>
      <w:r>
        <w:rPr>
          <w:color w:val="000000" w:themeColor="text1"/>
          <w:sz w:val="22"/>
          <w:szCs w:val="22"/>
          <w:lang w:eastAsia="zh-CN"/>
        </w:rPr>
        <w:t xml:space="preserve">образование» увеличено финансирование на общую сумму </w:t>
      </w:r>
      <w:r>
        <w:rPr>
          <w:rFonts w:eastAsia="SimSun"/>
          <w:bCs/>
          <w:color w:val="000000" w:themeColor="text1"/>
          <w:sz w:val="22"/>
          <w:szCs w:val="22"/>
          <w:lang w:eastAsia="zh-CN"/>
        </w:rPr>
        <w:t>36616,12</w:t>
      </w:r>
      <w:r>
        <w:rPr>
          <w:rFonts w:eastAsia="SimSun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color w:val="000000" w:themeColor="text1"/>
          <w:sz w:val="22"/>
          <w:szCs w:val="22"/>
          <w:lang w:eastAsia="zh-CN"/>
        </w:rPr>
        <w:t>тыс. руб., в том числе:</w:t>
      </w:r>
    </w:p>
    <w:p w14:paraId="1E74EB0E" w14:textId="77777777" w:rsidR="00165D82" w:rsidRDefault="00000000">
      <w:pPr>
        <w:pStyle w:val="af3"/>
        <w:ind w:left="0" w:firstLineChars="200" w:firstLine="44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За счёт средств бюджета Астраханской области увеличено финансирование на (+ 33 884,0) тыс. руб.:</w:t>
      </w:r>
    </w:p>
    <w:p w14:paraId="41EE7971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(+ 1469,0) тыс. руб. на реализацию мероприятий по модернизации школьных систем образования;</w:t>
      </w:r>
    </w:p>
    <w:p w14:paraId="0A648B01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(+17,8) тыс. руб.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образования;</w:t>
      </w:r>
    </w:p>
    <w:p w14:paraId="0EE1F185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(+ 28 467,0) тыс. руб. на выплату ежемесячного денежного вознаграждения за классное руководство педагогическим работникам;</w:t>
      </w:r>
    </w:p>
    <w:p w14:paraId="505E24AA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(+ 1 464,7) тыс. руб. на обеспечение горячим питанием 1-4 классов;</w:t>
      </w:r>
    </w:p>
    <w:p w14:paraId="2D495A20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(+1 834,1) тыс. руб. по обеспечению деятельности советников директоров по воспитанию;</w:t>
      </w:r>
    </w:p>
    <w:p w14:paraId="7C7C3FE5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(+631,4) тыс. руб. на обеспечение выплат ежемесячного денежного вознаграждения советникам директоров.</w:t>
      </w:r>
    </w:p>
    <w:p w14:paraId="7F9F11AC" w14:textId="77777777" w:rsidR="00165D82" w:rsidRDefault="00000000">
      <w:pPr>
        <w:pStyle w:val="af3"/>
        <w:ind w:left="0" w:firstLineChars="200" w:firstLine="44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За счёт средств местного бюджета увеличено финансирование на общую сумму (+2732,12) тыс. руб. на оплату кредиторской задолженности за 2024 год и обеспечение деятельности казённых учреждений.</w:t>
      </w:r>
    </w:p>
    <w:p w14:paraId="7AF7EE02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b/>
          <w:bCs/>
          <w:color w:val="000000" w:themeColor="text1"/>
          <w:sz w:val="22"/>
          <w:szCs w:val="22"/>
          <w:lang w:eastAsia="zh-CN"/>
        </w:rPr>
        <w:t>По подразделу 0703</w:t>
      </w:r>
      <w:r>
        <w:rPr>
          <w:color w:val="000000" w:themeColor="text1"/>
          <w:sz w:val="22"/>
          <w:szCs w:val="22"/>
          <w:lang w:eastAsia="zh-CN"/>
        </w:rPr>
        <w:t xml:space="preserve"> «</w:t>
      </w:r>
      <w:r>
        <w:rPr>
          <w:rFonts w:eastAsia="SimSun"/>
          <w:color w:val="000000" w:themeColor="text1"/>
          <w:sz w:val="22"/>
          <w:szCs w:val="22"/>
          <w:lang w:eastAsia="zh-CN"/>
        </w:rPr>
        <w:t>Дополнительное образование детей</w:t>
      </w:r>
      <w:r>
        <w:rPr>
          <w:color w:val="000000" w:themeColor="text1"/>
          <w:sz w:val="22"/>
          <w:szCs w:val="22"/>
          <w:lang w:eastAsia="zh-CN"/>
        </w:rPr>
        <w:t>» снижено финансирование на общу</w:t>
      </w:r>
      <w:r>
        <w:rPr>
          <w:rFonts w:eastAsia="SimSun"/>
          <w:color w:val="000000" w:themeColor="text1"/>
          <w:sz w:val="22"/>
          <w:szCs w:val="22"/>
          <w:lang w:eastAsia="zh-CN"/>
        </w:rPr>
        <w:t>ю сумму (-1316,03) тыс. р</w:t>
      </w:r>
      <w:r>
        <w:rPr>
          <w:color w:val="000000" w:themeColor="text1"/>
          <w:sz w:val="22"/>
          <w:szCs w:val="22"/>
          <w:lang w:eastAsia="zh-CN"/>
        </w:rPr>
        <w:t>уб., в том числе:</w:t>
      </w:r>
    </w:p>
    <w:p w14:paraId="65F9710C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За счёт средств Астраханской области в размере (+17,8) тыс. руб. увеличено финансирование на выплаты персоналу в целях обеспечения выполнения функций государственными (муниципальными) органами и казёнными учреждениями;</w:t>
      </w:r>
    </w:p>
    <w:p w14:paraId="6E2AD3F1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 xml:space="preserve">За счёт средств местного бюджета уменьшено финансирование на общую сумму </w:t>
      </w:r>
      <w:r>
        <w:rPr>
          <w:rFonts w:eastAsia="SimSun"/>
          <w:color w:val="000000" w:themeColor="text1"/>
          <w:sz w:val="22"/>
          <w:szCs w:val="22"/>
          <w:lang w:eastAsia="zh-CN" w:bidi="ar"/>
        </w:rPr>
        <w:t>(-1333,83)</w:t>
      </w:r>
      <w:r>
        <w:rPr>
          <w:color w:val="000000" w:themeColor="text1"/>
          <w:sz w:val="22"/>
          <w:szCs w:val="22"/>
          <w:lang w:eastAsia="zh-CN"/>
        </w:rPr>
        <w:t xml:space="preserve"> тыс. руб.:</w:t>
      </w:r>
    </w:p>
    <w:p w14:paraId="6AE4AC8D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(-1747,21) тыс. руб. на выплату страховых взносов по заработной плате;</w:t>
      </w:r>
    </w:p>
    <w:p w14:paraId="29CD0874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(+413,38) тыс. руб. на закупку товаров и услуг.</w:t>
      </w:r>
    </w:p>
    <w:p w14:paraId="6B14D716" w14:textId="77777777" w:rsidR="00165D82" w:rsidRDefault="00165D82">
      <w:pPr>
        <w:pStyle w:val="af3"/>
        <w:ind w:left="0" w:firstLine="567"/>
        <w:jc w:val="both"/>
        <w:rPr>
          <w:b/>
          <w:bCs/>
          <w:color w:val="000000" w:themeColor="text1"/>
          <w:sz w:val="22"/>
          <w:szCs w:val="22"/>
          <w:highlight w:val="cyan"/>
          <w:lang w:eastAsia="zh-CN"/>
        </w:rPr>
      </w:pPr>
    </w:p>
    <w:p w14:paraId="42C19EA3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b/>
          <w:bCs/>
          <w:color w:val="000000" w:themeColor="text1"/>
          <w:sz w:val="22"/>
          <w:szCs w:val="22"/>
          <w:lang w:eastAsia="zh-CN"/>
        </w:rPr>
        <w:t>По подразделу 0707</w:t>
      </w:r>
      <w:r>
        <w:rPr>
          <w:color w:val="000000" w:themeColor="text1"/>
          <w:sz w:val="22"/>
          <w:szCs w:val="22"/>
          <w:lang w:eastAsia="zh-CN"/>
        </w:rPr>
        <w:t xml:space="preserve"> «</w:t>
      </w:r>
      <w:r>
        <w:rPr>
          <w:rFonts w:eastAsia="SimSun"/>
          <w:color w:val="000000" w:themeColor="text1"/>
          <w:sz w:val="22"/>
          <w:szCs w:val="22"/>
          <w:lang w:eastAsia="zh-CN" w:bidi="ar"/>
        </w:rPr>
        <w:t>Молодежная политика</w:t>
      </w:r>
      <w:r>
        <w:rPr>
          <w:color w:val="000000" w:themeColor="text1"/>
          <w:sz w:val="22"/>
          <w:szCs w:val="22"/>
          <w:lang w:eastAsia="zh-CN"/>
        </w:rPr>
        <w:t xml:space="preserve">» снижено финансирование расходов на выплату страховых взносов по заработной плате за счёт средств местного бюджета на общую сумму </w:t>
      </w:r>
      <w:r>
        <w:rPr>
          <w:rFonts w:eastAsia="SimSun"/>
          <w:color w:val="000000" w:themeColor="text1"/>
          <w:sz w:val="22"/>
          <w:szCs w:val="22"/>
          <w:lang w:eastAsia="zh-CN" w:bidi="ar"/>
        </w:rPr>
        <w:t>(-164,94)</w:t>
      </w:r>
      <w:r>
        <w:rPr>
          <w:color w:val="000000" w:themeColor="text1"/>
          <w:sz w:val="22"/>
          <w:szCs w:val="22"/>
          <w:lang w:eastAsia="zh-CN"/>
        </w:rPr>
        <w:t xml:space="preserve"> тыс. руб.;</w:t>
      </w:r>
    </w:p>
    <w:p w14:paraId="561CEF3C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b/>
          <w:bCs/>
          <w:color w:val="000000" w:themeColor="text1"/>
          <w:sz w:val="22"/>
          <w:szCs w:val="22"/>
          <w:lang w:eastAsia="zh-CN"/>
        </w:rPr>
        <w:t>По подразделу 0709</w:t>
      </w:r>
      <w:r>
        <w:rPr>
          <w:color w:val="000000" w:themeColor="text1"/>
          <w:sz w:val="22"/>
          <w:szCs w:val="22"/>
          <w:lang w:eastAsia="zh-CN"/>
        </w:rPr>
        <w:t xml:space="preserve"> «</w:t>
      </w:r>
      <w:r>
        <w:rPr>
          <w:rFonts w:eastAsia="SimSun"/>
          <w:color w:val="000000" w:themeColor="text1"/>
          <w:sz w:val="22"/>
          <w:szCs w:val="22"/>
          <w:lang w:eastAsia="zh-CN" w:bidi="ar"/>
        </w:rPr>
        <w:t>Другие вопросы в области образования</w:t>
      </w:r>
      <w:r>
        <w:rPr>
          <w:color w:val="000000" w:themeColor="text1"/>
          <w:sz w:val="22"/>
          <w:szCs w:val="22"/>
          <w:lang w:eastAsia="zh-CN"/>
        </w:rPr>
        <w:t xml:space="preserve">» снижено финансирование за счёт средств местного бюджета на общую сумму </w:t>
      </w:r>
      <w:r>
        <w:rPr>
          <w:rFonts w:eastAsia="SimSun"/>
          <w:color w:val="000000" w:themeColor="text1"/>
          <w:sz w:val="22"/>
          <w:szCs w:val="22"/>
          <w:lang w:eastAsia="zh-CN" w:bidi="ar"/>
        </w:rPr>
        <w:t>(-302,62)</w:t>
      </w:r>
      <w:r>
        <w:rPr>
          <w:color w:val="000000" w:themeColor="text1"/>
          <w:sz w:val="22"/>
          <w:szCs w:val="22"/>
          <w:lang w:eastAsia="zh-CN"/>
        </w:rPr>
        <w:t xml:space="preserve"> тыс. руб., в том числе:</w:t>
      </w:r>
    </w:p>
    <w:p w14:paraId="6CF74479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(-130,29) тыс. руб. на выплату страховых взносов по заработной плате;</w:t>
      </w:r>
    </w:p>
    <w:p w14:paraId="10A99577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(-172,33) тыс. руб. на закупку товаров и услуг.</w:t>
      </w:r>
    </w:p>
    <w:p w14:paraId="34CC84ED" w14:textId="77777777" w:rsidR="00165D82" w:rsidRDefault="00165D82">
      <w:pPr>
        <w:pStyle w:val="af3"/>
        <w:ind w:left="450"/>
        <w:jc w:val="center"/>
        <w:rPr>
          <w:b/>
          <w:color w:val="000000" w:themeColor="text1"/>
          <w:sz w:val="22"/>
          <w:szCs w:val="22"/>
          <w:highlight w:val="lightGray"/>
        </w:rPr>
      </w:pPr>
    </w:p>
    <w:p w14:paraId="3C840E1B" w14:textId="77777777" w:rsidR="00165D82" w:rsidRDefault="00000000">
      <w:pPr>
        <w:pStyle w:val="af3"/>
        <w:ind w:left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Культура, кинематография</w:t>
      </w:r>
    </w:p>
    <w:p w14:paraId="74F562E3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Предлагаемые изменения бюджетных ассигнований по подразделу «Культура, кинематография» составляют (+368,80) тыс. руб., в том числе:</w:t>
      </w:r>
    </w:p>
    <w:p w14:paraId="79F9A8AE" w14:textId="77777777" w:rsidR="00165D82" w:rsidRDefault="00000000">
      <w:pPr>
        <w:autoSpaceDE w:val="0"/>
        <w:autoSpaceDN w:val="0"/>
        <w:adjustRightInd w:val="0"/>
        <w:ind w:left="57" w:right="57" w:firstLine="709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Таблица №18 (тыс. руб.) 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584"/>
        <w:gridCol w:w="1976"/>
        <w:gridCol w:w="1694"/>
        <w:gridCol w:w="1543"/>
      </w:tblGrid>
      <w:tr w:rsidR="00165D82" w14:paraId="6496D846" w14:textId="77777777">
        <w:trPr>
          <w:trHeight w:val="90"/>
          <w:jc w:val="center"/>
        </w:trPr>
        <w:tc>
          <w:tcPr>
            <w:tcW w:w="2470" w:type="dxa"/>
            <w:shd w:val="clear" w:color="auto" w:fill="auto"/>
            <w:noWrap/>
            <w:vAlign w:val="center"/>
          </w:tcPr>
          <w:p w14:paraId="36B8283F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6638D9D2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Раздел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14:paraId="1E336EA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43419195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61431028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Изменение</w:t>
            </w:r>
          </w:p>
          <w:p w14:paraId="4D3D378B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</w:tr>
      <w:tr w:rsidR="00165D82" w14:paraId="64358976" w14:textId="77777777">
        <w:trPr>
          <w:trHeight w:val="250"/>
          <w:jc w:val="center"/>
        </w:trPr>
        <w:tc>
          <w:tcPr>
            <w:tcW w:w="2470" w:type="dxa"/>
            <w:shd w:val="clear" w:color="auto" w:fill="auto"/>
            <w:noWrap/>
            <w:vAlign w:val="center"/>
          </w:tcPr>
          <w:p w14:paraId="73BF61DE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8509DD1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14:paraId="5485E92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4B91A63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72ADCC79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165D82" w14:paraId="40DC4599" w14:textId="77777777">
        <w:trPr>
          <w:trHeight w:val="124"/>
          <w:jc w:val="center"/>
        </w:trPr>
        <w:tc>
          <w:tcPr>
            <w:tcW w:w="2470" w:type="dxa"/>
            <w:shd w:val="clear" w:color="auto" w:fill="auto"/>
            <w:noWrap/>
            <w:vAlign w:val="center"/>
          </w:tcPr>
          <w:p w14:paraId="7F2B3862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6DD51A4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0801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14:paraId="3DC58EF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60 559,37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0A30ADB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61 051,02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22E383E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491,65</w:t>
            </w:r>
          </w:p>
        </w:tc>
      </w:tr>
      <w:tr w:rsidR="00165D82" w14:paraId="6F47995A" w14:textId="77777777">
        <w:trPr>
          <w:trHeight w:val="141"/>
          <w:jc w:val="center"/>
        </w:trPr>
        <w:tc>
          <w:tcPr>
            <w:tcW w:w="2470" w:type="dxa"/>
            <w:shd w:val="clear" w:color="auto" w:fill="auto"/>
            <w:noWrap/>
            <w:vAlign w:val="center"/>
          </w:tcPr>
          <w:p w14:paraId="75344DB9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Кинематография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2525BB2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0802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14:paraId="4A5886A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5 752,24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607CC76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5 646,93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2492C94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- 105,31</w:t>
            </w:r>
          </w:p>
        </w:tc>
      </w:tr>
      <w:tr w:rsidR="00165D82" w14:paraId="37993810" w14:textId="77777777">
        <w:trPr>
          <w:trHeight w:val="300"/>
          <w:jc w:val="center"/>
        </w:trPr>
        <w:tc>
          <w:tcPr>
            <w:tcW w:w="2470" w:type="dxa"/>
            <w:shd w:val="clear" w:color="auto" w:fill="auto"/>
            <w:noWrap/>
            <w:vAlign w:val="center"/>
          </w:tcPr>
          <w:p w14:paraId="7E31E2C0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 xml:space="preserve">Другие вопросы в 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lastRenderedPageBreak/>
              <w:t>области культуры, кинематографии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6E2276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lastRenderedPageBreak/>
              <w:t>0804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14:paraId="486FA08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3 470,54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5272378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3 452,99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15BAE58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- 17,54</w:t>
            </w:r>
          </w:p>
        </w:tc>
      </w:tr>
      <w:tr w:rsidR="00165D82" w14:paraId="7CD2D6C6" w14:textId="77777777">
        <w:trPr>
          <w:trHeight w:val="145"/>
          <w:jc w:val="center"/>
        </w:trPr>
        <w:tc>
          <w:tcPr>
            <w:tcW w:w="2470" w:type="dxa"/>
            <w:shd w:val="clear" w:color="auto" w:fill="auto"/>
            <w:noWrap/>
            <w:vAlign w:val="center"/>
          </w:tcPr>
          <w:p w14:paraId="6D82347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BDBB94B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vAlign w:val="center"/>
          </w:tcPr>
          <w:p w14:paraId="7861C72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69 782,15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51FC39F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70 150,95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2028129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368,80</w:t>
            </w:r>
          </w:p>
        </w:tc>
      </w:tr>
    </w:tbl>
    <w:p w14:paraId="210690E2" w14:textId="77777777" w:rsidR="00165D82" w:rsidRDefault="00000000">
      <w:pPr>
        <w:pStyle w:val="af3"/>
        <w:spacing w:before="120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b/>
          <w:bCs/>
          <w:color w:val="000000" w:themeColor="text1"/>
          <w:sz w:val="22"/>
          <w:szCs w:val="22"/>
          <w:lang w:eastAsia="zh-CN"/>
        </w:rPr>
        <w:t>По подразделу 0801</w:t>
      </w:r>
      <w:r>
        <w:rPr>
          <w:color w:val="000000" w:themeColor="text1"/>
          <w:sz w:val="22"/>
          <w:szCs w:val="22"/>
          <w:lang w:eastAsia="zh-CN"/>
        </w:rPr>
        <w:t xml:space="preserve"> «</w:t>
      </w:r>
      <w:r>
        <w:rPr>
          <w:rFonts w:eastAsia="SimSun"/>
          <w:color w:val="000000" w:themeColor="text1"/>
          <w:sz w:val="22"/>
          <w:szCs w:val="22"/>
          <w:lang w:eastAsia="zh-CN" w:bidi="ar"/>
        </w:rPr>
        <w:t>Культура</w:t>
      </w:r>
      <w:r>
        <w:rPr>
          <w:color w:val="000000" w:themeColor="text1"/>
          <w:sz w:val="22"/>
          <w:szCs w:val="22"/>
          <w:lang w:eastAsia="zh-CN"/>
        </w:rPr>
        <w:t>» увеличено финансирование на общую сумму (+</w:t>
      </w:r>
      <w:r>
        <w:rPr>
          <w:rFonts w:eastAsia="SimSun"/>
          <w:color w:val="000000" w:themeColor="text1"/>
          <w:sz w:val="22"/>
          <w:szCs w:val="22"/>
          <w:lang w:eastAsia="zh-CN" w:bidi="ar"/>
        </w:rPr>
        <w:t xml:space="preserve">491,65) </w:t>
      </w:r>
      <w:r>
        <w:rPr>
          <w:color w:val="000000" w:themeColor="text1"/>
          <w:sz w:val="22"/>
          <w:szCs w:val="22"/>
          <w:lang w:eastAsia="zh-CN"/>
        </w:rPr>
        <w:t>тыс. руб., в том числе:</w:t>
      </w:r>
    </w:p>
    <w:p w14:paraId="781716A7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(+1343,3) тыс. руб. за счёт средств бюджета Астраханской области обеспечение развития и укрепления материально-технической базы домов культуры в населённых пунктах с числом жителей до 50 тысяч человек в рамках регионального проекта "Государственная поддержка культуры" муниципальной программы "Развитие культуры и сохранение культурного наследия Ахтубинского района";</w:t>
      </w:r>
    </w:p>
    <w:p w14:paraId="170B7E6A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(+54,3) тыс. руб. за счёт остатков средств, сложившихся на 01.01.2025 г.;</w:t>
      </w:r>
    </w:p>
    <w:p w14:paraId="127D1E72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(+239,1) тыс. руб. перемещены средства из подраздела «0703» на реализацию проекта «Издание краеведческой книги - путеводителя для детей и их родителей «Прогулки по родному городу»;</w:t>
      </w:r>
    </w:p>
    <w:p w14:paraId="7C5D8434" w14:textId="77777777" w:rsidR="00165D82" w:rsidRDefault="00000000">
      <w:pPr>
        <w:pStyle w:val="af3"/>
        <w:ind w:left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color w:val="000000" w:themeColor="text1"/>
          <w:sz w:val="22"/>
          <w:szCs w:val="22"/>
          <w:lang w:eastAsia="zh-CN"/>
        </w:rPr>
        <w:t>(-1145,00) тыс. руб. уменьшены расходы за счёт средств местного бюджета.</w:t>
      </w:r>
    </w:p>
    <w:p w14:paraId="2A29015A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b/>
          <w:bCs/>
          <w:color w:val="000000" w:themeColor="text1"/>
          <w:sz w:val="22"/>
          <w:szCs w:val="22"/>
          <w:lang w:eastAsia="zh-CN"/>
        </w:rPr>
        <w:t xml:space="preserve">По подразделу 0802 </w:t>
      </w:r>
      <w:r>
        <w:rPr>
          <w:color w:val="000000" w:themeColor="text1"/>
          <w:sz w:val="22"/>
          <w:szCs w:val="22"/>
          <w:lang w:eastAsia="zh-CN"/>
        </w:rPr>
        <w:t>«Кинематография» за счёт местного бюджета уменьшено финансирование на общую сумму (-105,31) тыс. руб.</w:t>
      </w:r>
    </w:p>
    <w:p w14:paraId="07DEAB8E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  <w:lang w:eastAsia="zh-CN"/>
        </w:rPr>
      </w:pPr>
      <w:r>
        <w:rPr>
          <w:b/>
          <w:bCs/>
          <w:color w:val="000000" w:themeColor="text1"/>
          <w:sz w:val="22"/>
          <w:szCs w:val="22"/>
          <w:lang w:eastAsia="zh-CN"/>
        </w:rPr>
        <w:t>По подразделу 0804</w:t>
      </w:r>
      <w:r>
        <w:rPr>
          <w:color w:val="000000" w:themeColor="text1"/>
          <w:sz w:val="22"/>
          <w:szCs w:val="22"/>
          <w:lang w:eastAsia="zh-CN"/>
        </w:rPr>
        <w:t xml:space="preserve"> «Другие вопросы в области культуры, кинематографии» за счёт средств местного бюджета уменьшено финансирование на (-17,5) тыс. руб.</w:t>
      </w:r>
    </w:p>
    <w:p w14:paraId="3B378B5A" w14:textId="77777777" w:rsidR="00165D82" w:rsidRDefault="00165D82">
      <w:pPr>
        <w:pStyle w:val="af3"/>
        <w:ind w:left="0" w:firstLine="709"/>
        <w:jc w:val="both"/>
        <w:rPr>
          <w:color w:val="000000" w:themeColor="text1"/>
          <w:sz w:val="22"/>
          <w:szCs w:val="22"/>
          <w:highlight w:val="lightGray"/>
          <w:lang w:eastAsia="zh-CN"/>
        </w:rPr>
      </w:pPr>
    </w:p>
    <w:p w14:paraId="381453CB" w14:textId="77777777" w:rsidR="00165D82" w:rsidRDefault="00000000">
      <w:pPr>
        <w:pStyle w:val="af3"/>
        <w:ind w:left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Социальная политика</w:t>
      </w:r>
    </w:p>
    <w:p w14:paraId="112540CF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Предлагаемые изменения бюджетных ассигнований по подразделу «Социальная политика» составляют (+77,43) тыс. руб., в том числе:</w:t>
      </w:r>
    </w:p>
    <w:p w14:paraId="4BD7EBE1" w14:textId="77777777" w:rsidR="00165D82" w:rsidRDefault="00000000">
      <w:pPr>
        <w:autoSpaceDE w:val="0"/>
        <w:autoSpaceDN w:val="0"/>
        <w:adjustRightInd w:val="0"/>
        <w:ind w:left="57" w:right="57" w:firstLine="709"/>
        <w:jc w:val="right"/>
        <w:rPr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</w:rPr>
        <w:t xml:space="preserve">Таблица №19 (тыс. руб.) 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709"/>
        <w:gridCol w:w="1275"/>
        <w:gridCol w:w="1560"/>
        <w:gridCol w:w="1134"/>
        <w:gridCol w:w="1849"/>
      </w:tblGrid>
      <w:tr w:rsidR="00165D82" w14:paraId="636E0F30" w14:textId="77777777">
        <w:trPr>
          <w:trHeight w:val="384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 w14:paraId="0F370995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1D808C" w14:textId="77777777" w:rsidR="00165D82" w:rsidRDefault="0000000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Раздел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31EDA5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E1CACA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AB91D6" w14:textId="77777777" w:rsidR="00165D82" w:rsidRDefault="00000000">
            <w:pPr>
              <w:ind w:left="-133" w:right="-4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Изменение (гр.4-гр.3)</w:t>
            </w:r>
          </w:p>
        </w:tc>
        <w:tc>
          <w:tcPr>
            <w:tcW w:w="1849" w:type="dxa"/>
            <w:vAlign w:val="center"/>
          </w:tcPr>
          <w:p w14:paraId="10502B13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Пояснение</w:t>
            </w:r>
          </w:p>
        </w:tc>
      </w:tr>
      <w:tr w:rsidR="00165D82" w14:paraId="1185BABB" w14:textId="77777777">
        <w:trPr>
          <w:trHeight w:val="165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 w14:paraId="0E87C2EB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DD00AD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EEFF99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BA730BE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76CD97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9" w:type="dxa"/>
            <w:vAlign w:val="center"/>
          </w:tcPr>
          <w:p w14:paraId="3899519C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165D82" w14:paraId="4BEF6E6A" w14:textId="77777777">
        <w:trPr>
          <w:trHeight w:val="165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 w14:paraId="260543A7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Пенсионное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C0295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9ACF9D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11 816,55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0375E2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11 816,55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9029E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849" w:type="dxa"/>
            <w:vAlign w:val="center"/>
          </w:tcPr>
          <w:p w14:paraId="03469CAF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65D82" w14:paraId="145E98C0" w14:textId="77777777">
        <w:trPr>
          <w:trHeight w:val="165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 w14:paraId="6D159AF6" w14:textId="77777777" w:rsidR="00165D82" w:rsidRDefault="00000000">
            <w:pPr>
              <w:ind w:right="-108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Социальное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обеспечение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населения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BDD062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1003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8069A7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1 698,80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CFDB409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1 776,23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D8D4DF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77,43</w:t>
            </w:r>
          </w:p>
        </w:tc>
        <w:tc>
          <w:tcPr>
            <w:tcW w:w="1849" w:type="dxa"/>
            <w:vAlign w:val="center"/>
          </w:tcPr>
          <w:p w14:paraId="0179D79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</w:tr>
      <w:tr w:rsidR="00165D82" w14:paraId="5C5DE80A" w14:textId="77777777">
        <w:trPr>
          <w:trHeight w:val="165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 w14:paraId="71CFD014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Охрана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семьи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детства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FFA90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1004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82B9F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6 795,25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C1E635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6 795,25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FB036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  <w:tc>
          <w:tcPr>
            <w:tcW w:w="1849" w:type="dxa"/>
            <w:vAlign w:val="center"/>
          </w:tcPr>
          <w:p w14:paraId="6FE0F8A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165D82" w14:paraId="6A8BB2CE" w14:textId="77777777">
        <w:trPr>
          <w:trHeight w:val="165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 w14:paraId="6BB25C9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FBE653" w14:textId="77777777" w:rsidR="00165D82" w:rsidRDefault="00165D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82595D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20 310,60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667FA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20 388,03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48497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77,43</w:t>
            </w:r>
          </w:p>
        </w:tc>
        <w:tc>
          <w:tcPr>
            <w:tcW w:w="1849" w:type="dxa"/>
            <w:vAlign w:val="center"/>
          </w:tcPr>
          <w:p w14:paraId="69514513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76B6714D" w14:textId="77777777" w:rsidR="00165D82" w:rsidRDefault="00165D82">
      <w:pPr>
        <w:jc w:val="both"/>
        <w:rPr>
          <w:b/>
          <w:bCs/>
          <w:color w:val="000000" w:themeColor="text1"/>
          <w:sz w:val="22"/>
          <w:szCs w:val="22"/>
          <w:lang w:eastAsia="zh-CN"/>
        </w:rPr>
      </w:pPr>
    </w:p>
    <w:p w14:paraId="6B6BC1D9" w14:textId="77777777" w:rsidR="00165D82" w:rsidRDefault="00000000">
      <w:pPr>
        <w:ind w:firstLineChars="200" w:firstLine="442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lang w:eastAsia="zh-CN"/>
        </w:rPr>
        <w:t xml:space="preserve">*По подразделу 1003 </w:t>
      </w:r>
      <w:r>
        <w:rPr>
          <w:color w:val="000000" w:themeColor="text1"/>
          <w:sz w:val="22"/>
          <w:szCs w:val="22"/>
          <w:lang w:eastAsia="zh-CN"/>
        </w:rPr>
        <w:t xml:space="preserve">«Социальное обеспечение населения» за счёт бюджета Астраханской области увеличено финансирование </w:t>
      </w:r>
      <w:r>
        <w:rPr>
          <w:color w:val="000000" w:themeColor="text1"/>
          <w:sz w:val="22"/>
          <w:szCs w:val="22"/>
        </w:rPr>
        <w:t>мероприятий по обеспечению жильём молодых семей в рамках подпрограммы "Муниципальная поддержка молодой семьи на территории МО "Ахтубинский район" муниципальной программы "Молодежь Ахтубинского района" (+77,43) тыс. руб.</w:t>
      </w:r>
    </w:p>
    <w:p w14:paraId="5C569F81" w14:textId="77777777" w:rsidR="00165D82" w:rsidRDefault="00000000">
      <w:pPr>
        <w:pStyle w:val="af3"/>
        <w:ind w:left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Физическая культура и спорт</w:t>
      </w:r>
    </w:p>
    <w:p w14:paraId="17A31124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Предлагаемые изменения бюджетных ассигнований по подразделу «Физическая культура и спорт» составляют (-266,67) тыс. руб., в том числе:</w:t>
      </w:r>
    </w:p>
    <w:p w14:paraId="5187B8CC" w14:textId="77777777" w:rsidR="00165D82" w:rsidRDefault="00000000">
      <w:pPr>
        <w:autoSpaceDE w:val="0"/>
        <w:autoSpaceDN w:val="0"/>
        <w:adjustRightInd w:val="0"/>
        <w:ind w:left="57" w:right="57" w:firstLine="709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№20 (тыс. руб.)</w:t>
      </w:r>
    </w:p>
    <w:tbl>
      <w:tblPr>
        <w:tblW w:w="9197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875"/>
        <w:gridCol w:w="1694"/>
        <w:gridCol w:w="1063"/>
        <w:gridCol w:w="1287"/>
        <w:gridCol w:w="2902"/>
      </w:tblGrid>
      <w:tr w:rsidR="00165D82" w14:paraId="01F84D20" w14:textId="77777777">
        <w:trPr>
          <w:trHeight w:val="454"/>
          <w:jc w:val="center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25D28A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A9697D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Раздел</w:t>
            </w:r>
            <w:proofErr w:type="spellEnd"/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CC302E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941D153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FB24DD9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(гр.4-гр.3)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99444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Пояснение</w:t>
            </w:r>
            <w:proofErr w:type="spellEnd"/>
          </w:p>
        </w:tc>
      </w:tr>
      <w:tr w:rsidR="00165D82" w14:paraId="5E97B1F8" w14:textId="77777777">
        <w:trPr>
          <w:trHeight w:val="107"/>
          <w:jc w:val="center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F4772C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B08D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17B4C4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607297C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9940FF2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CAD835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165D82" w14:paraId="29722173" w14:textId="77777777">
        <w:trPr>
          <w:trHeight w:val="300"/>
          <w:jc w:val="center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EE495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Физическая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523C7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1101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64B84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830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92A5EE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563,33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554E4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- 266,67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BA29152" w14:textId="77777777" w:rsidR="00165D82" w:rsidRDefault="00000000">
            <w:pPr>
              <w:ind w:left="-6" w:right="-4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zh-CN"/>
              </w:rPr>
              <w:t>за счёт средств местного бюджета уменьшено финансирование</w:t>
            </w:r>
          </w:p>
        </w:tc>
      </w:tr>
    </w:tbl>
    <w:p w14:paraId="1F68DB8D" w14:textId="77777777" w:rsidR="00165D82" w:rsidRDefault="00165D82">
      <w:pPr>
        <w:pStyle w:val="af3"/>
        <w:ind w:left="0"/>
        <w:jc w:val="center"/>
        <w:rPr>
          <w:b/>
          <w:color w:val="000000" w:themeColor="text1"/>
          <w:sz w:val="22"/>
          <w:szCs w:val="22"/>
          <w:highlight w:val="lightGray"/>
        </w:rPr>
      </w:pPr>
    </w:p>
    <w:p w14:paraId="7C5880BF" w14:textId="77777777" w:rsidR="00165D82" w:rsidRDefault="00000000">
      <w:pPr>
        <w:pStyle w:val="af3"/>
        <w:ind w:left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Средства массовой информации</w:t>
      </w:r>
    </w:p>
    <w:p w14:paraId="3527C26F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Бюджетные ассигнования по подразделу «Средства массовой информации» не изменятся и составят:</w:t>
      </w:r>
    </w:p>
    <w:p w14:paraId="607DEBAF" w14:textId="77777777" w:rsidR="00165D82" w:rsidRDefault="00000000">
      <w:pPr>
        <w:autoSpaceDE w:val="0"/>
        <w:autoSpaceDN w:val="0"/>
        <w:adjustRightInd w:val="0"/>
        <w:ind w:left="57" w:right="57" w:firstLine="709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№21 (тыс. руб.)</w:t>
      </w:r>
    </w:p>
    <w:p w14:paraId="13FC3E63" w14:textId="77777777" w:rsidR="00165D82" w:rsidRDefault="00165D82">
      <w:pPr>
        <w:autoSpaceDE w:val="0"/>
        <w:autoSpaceDN w:val="0"/>
        <w:adjustRightInd w:val="0"/>
        <w:ind w:left="57" w:right="57" w:firstLine="709"/>
        <w:jc w:val="right"/>
        <w:rPr>
          <w:color w:val="000000" w:themeColor="text1"/>
          <w:sz w:val="22"/>
          <w:szCs w:val="22"/>
        </w:rPr>
      </w:pPr>
    </w:p>
    <w:tbl>
      <w:tblPr>
        <w:tblW w:w="9217" w:type="dxa"/>
        <w:jc w:val="center"/>
        <w:tblLayout w:type="fixed"/>
        <w:tblLook w:val="04A0" w:firstRow="1" w:lastRow="0" w:firstColumn="1" w:lastColumn="0" w:noHBand="0" w:noVBand="1"/>
      </w:tblPr>
      <w:tblGrid>
        <w:gridCol w:w="2907"/>
        <w:gridCol w:w="1199"/>
        <w:gridCol w:w="2024"/>
        <w:gridCol w:w="1574"/>
        <w:gridCol w:w="1513"/>
      </w:tblGrid>
      <w:tr w:rsidR="00165D82" w14:paraId="27074A7F" w14:textId="77777777">
        <w:trPr>
          <w:trHeight w:val="454"/>
          <w:jc w:val="center"/>
        </w:trPr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18C7595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lastRenderedPageBreak/>
              <w:t>Наименование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F779CAB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Раздел</w:t>
            </w:r>
            <w:proofErr w:type="spellEnd"/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CD2152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AA86D1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FCD967B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(гр.4-гр.3)</w:t>
            </w:r>
          </w:p>
        </w:tc>
      </w:tr>
      <w:tr w:rsidR="00165D82" w14:paraId="1C0C6F87" w14:textId="77777777">
        <w:trPr>
          <w:trHeight w:val="107"/>
          <w:jc w:val="center"/>
        </w:trPr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9E1E28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517CC5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B0066E3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CC5834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7D8A8B3" w14:textId="77777777" w:rsidR="00165D82" w:rsidRDefault="00000000">
            <w:pPr>
              <w:jc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165D82" w14:paraId="4CFF7617" w14:textId="77777777">
        <w:trPr>
          <w:trHeight w:val="300"/>
          <w:jc w:val="center"/>
        </w:trPr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513D2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Периодическая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печать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издательства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2CD02D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1202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44E899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3109,7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9318AC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3109,7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A0DB07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0,00</w:t>
            </w:r>
          </w:p>
        </w:tc>
      </w:tr>
    </w:tbl>
    <w:p w14:paraId="521958CA" w14:textId="77777777" w:rsidR="00165D82" w:rsidRDefault="00165D82">
      <w:pPr>
        <w:rPr>
          <w:b/>
          <w:color w:val="000000" w:themeColor="text1"/>
          <w:sz w:val="22"/>
          <w:szCs w:val="22"/>
          <w:highlight w:val="lightGray"/>
        </w:rPr>
      </w:pPr>
    </w:p>
    <w:p w14:paraId="1F7177F2" w14:textId="77777777" w:rsidR="00165D82" w:rsidRDefault="00000000">
      <w:pPr>
        <w:suppressAutoHyphens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Обслуживание государственного внутреннего и муниципального долга</w:t>
      </w:r>
    </w:p>
    <w:p w14:paraId="67AB05D4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Предлагаемые изменения бюджетных ассигнований по подразделу «Обслуживание государственного внутреннего и муниципального долга» составляют (-794,32) тыс. руб., в том числе:</w:t>
      </w:r>
    </w:p>
    <w:p w14:paraId="54498F78" w14:textId="77777777" w:rsidR="00165D82" w:rsidRDefault="00000000">
      <w:pPr>
        <w:autoSpaceDE w:val="0"/>
        <w:autoSpaceDN w:val="0"/>
        <w:adjustRightInd w:val="0"/>
        <w:ind w:left="57" w:right="57" w:firstLine="709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№22 (тыс. руб.)</w:t>
      </w:r>
    </w:p>
    <w:tbl>
      <w:tblPr>
        <w:tblW w:w="9197" w:type="dxa"/>
        <w:jc w:val="center"/>
        <w:tblLayout w:type="fixed"/>
        <w:tblLook w:val="04A0" w:firstRow="1" w:lastRow="0" w:firstColumn="1" w:lastColumn="0" w:noHBand="0" w:noVBand="1"/>
      </w:tblPr>
      <w:tblGrid>
        <w:gridCol w:w="1633"/>
        <w:gridCol w:w="831"/>
        <w:gridCol w:w="1481"/>
        <w:gridCol w:w="1063"/>
        <w:gridCol w:w="1287"/>
        <w:gridCol w:w="2902"/>
      </w:tblGrid>
      <w:tr w:rsidR="00165D82" w14:paraId="644CBCE6" w14:textId="77777777">
        <w:trPr>
          <w:trHeight w:val="454"/>
          <w:jc w:val="center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1E755B" w14:textId="77777777" w:rsidR="00165D82" w:rsidRDefault="00000000">
            <w:pPr>
              <w:jc w:val="center"/>
              <w:textAlignment w:val="top"/>
              <w:rPr>
                <w:color w:val="000000" w:themeColor="text1"/>
              </w:rPr>
            </w:pPr>
            <w:proofErr w:type="spellStart"/>
            <w:r>
              <w:rPr>
                <w:rFonts w:eastAsia="SimSun"/>
                <w:color w:val="000000" w:themeColor="text1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7EAD80" w14:textId="77777777" w:rsidR="00165D82" w:rsidRDefault="00000000">
            <w:pPr>
              <w:jc w:val="center"/>
              <w:textAlignment w:val="top"/>
              <w:rPr>
                <w:color w:val="000000" w:themeColor="text1"/>
              </w:rPr>
            </w:pPr>
            <w:proofErr w:type="spellStart"/>
            <w:r>
              <w:rPr>
                <w:rFonts w:eastAsia="SimSun"/>
                <w:color w:val="000000" w:themeColor="text1"/>
                <w:lang w:val="en-US" w:eastAsia="zh-CN" w:bidi="ar"/>
              </w:rPr>
              <w:t>Раздел</w:t>
            </w:r>
            <w:proofErr w:type="spellEnd"/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3FF9D90" w14:textId="77777777" w:rsidR="00165D82" w:rsidRDefault="00000000">
            <w:pPr>
              <w:ind w:left="-9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Утверждённый бюджет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79CA6E" w14:textId="77777777" w:rsidR="00165D82" w:rsidRDefault="00000000">
            <w:pPr>
              <w:ind w:left="-64" w:right="-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решения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9E8ED5" w14:textId="77777777" w:rsidR="00165D82" w:rsidRDefault="00000000">
            <w:pPr>
              <w:jc w:val="center"/>
              <w:textAlignment w:val="top"/>
              <w:rPr>
                <w:color w:val="000000" w:themeColor="text1"/>
              </w:rPr>
            </w:pPr>
            <w:proofErr w:type="spellStart"/>
            <w:r>
              <w:rPr>
                <w:rFonts w:eastAsia="SimSun"/>
                <w:color w:val="000000" w:themeColor="text1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lang w:val="en-US" w:eastAsia="zh-CN" w:bidi="ar"/>
              </w:rPr>
              <w:t xml:space="preserve"> (гр.4-гр.3)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578D7C" w14:textId="77777777" w:rsidR="00165D82" w:rsidRDefault="00000000">
            <w:pPr>
              <w:jc w:val="center"/>
              <w:textAlignment w:val="top"/>
              <w:rPr>
                <w:color w:val="000000" w:themeColor="text1"/>
              </w:rPr>
            </w:pPr>
            <w:proofErr w:type="spellStart"/>
            <w:r>
              <w:rPr>
                <w:rFonts w:eastAsia="SimSun"/>
                <w:color w:val="000000" w:themeColor="text1"/>
                <w:lang w:val="en-US" w:eastAsia="zh-CN" w:bidi="ar"/>
              </w:rPr>
              <w:t>Пояснение</w:t>
            </w:r>
            <w:proofErr w:type="spellEnd"/>
          </w:p>
        </w:tc>
      </w:tr>
      <w:tr w:rsidR="00165D82" w14:paraId="184F8FF8" w14:textId="77777777">
        <w:trPr>
          <w:trHeight w:val="107"/>
          <w:jc w:val="center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93264C" w14:textId="77777777" w:rsidR="00165D82" w:rsidRDefault="00000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DC841" w14:textId="77777777" w:rsidR="00165D82" w:rsidRDefault="00000000">
            <w:pPr>
              <w:jc w:val="center"/>
              <w:rPr>
                <w:rFonts w:eastAsia="SimSun"/>
                <w:color w:val="000000" w:themeColor="text1"/>
                <w:lang w:val="en-US" w:eastAsia="zh-CN" w:bidi="ar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434E72" w14:textId="77777777" w:rsidR="00165D82" w:rsidRDefault="00000000">
            <w:pPr>
              <w:jc w:val="center"/>
              <w:rPr>
                <w:rFonts w:eastAsia="SimSun"/>
                <w:color w:val="000000" w:themeColor="text1"/>
                <w:lang w:eastAsia="zh-CN" w:bidi="ar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3937855" w14:textId="77777777" w:rsidR="00165D82" w:rsidRDefault="00000000">
            <w:pPr>
              <w:jc w:val="center"/>
              <w:rPr>
                <w:rFonts w:eastAsia="SimSun"/>
                <w:color w:val="000000" w:themeColor="text1"/>
                <w:lang w:eastAsia="zh-CN" w:bidi="ar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1AF561" w14:textId="77777777" w:rsidR="00165D82" w:rsidRDefault="00000000">
            <w:pPr>
              <w:jc w:val="center"/>
              <w:rPr>
                <w:rFonts w:eastAsia="SimSun"/>
                <w:color w:val="000000" w:themeColor="text1"/>
                <w:lang w:eastAsia="zh-CN" w:bidi="ar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2E0847D" w14:textId="77777777" w:rsidR="00165D82" w:rsidRDefault="00000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165D82" w14:paraId="49F4DFC7" w14:textId="77777777">
        <w:trPr>
          <w:trHeight w:val="300"/>
          <w:jc w:val="center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8F17E" w14:textId="77777777" w:rsidR="00165D82" w:rsidRDefault="00000000">
            <w:pPr>
              <w:ind w:left="-187" w:right="-98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eastAsia="SimSun"/>
                <w:color w:val="000000"/>
                <w:lang w:eastAsia="zh-CN" w:bidi="ar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CBFDB6" w14:textId="77777777" w:rsidR="00165D82" w:rsidRDefault="00000000">
            <w:pPr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1301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8819D63" w14:textId="77777777" w:rsidR="00165D82" w:rsidRDefault="00000000">
            <w:pPr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824,86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B04668" w14:textId="77777777" w:rsidR="00165D82" w:rsidRDefault="00000000">
            <w:pPr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30,54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973B083" w14:textId="77777777" w:rsidR="00165D82" w:rsidRDefault="00000000">
            <w:pPr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-794,32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1C8B94F" w14:textId="77777777" w:rsidR="00165D82" w:rsidRDefault="00000000">
            <w:pPr>
              <w:ind w:left="-6"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связи с отменой оформления коммерческого кредита пересчитан объём процентов за обслуживание муниципального долга </w:t>
            </w:r>
          </w:p>
        </w:tc>
      </w:tr>
    </w:tbl>
    <w:p w14:paraId="6E974420" w14:textId="77777777" w:rsidR="00165D82" w:rsidRDefault="00165D82">
      <w:pPr>
        <w:suppressAutoHyphens/>
        <w:jc w:val="center"/>
        <w:rPr>
          <w:b/>
          <w:color w:val="000000" w:themeColor="text1"/>
          <w:sz w:val="22"/>
          <w:szCs w:val="22"/>
        </w:rPr>
      </w:pPr>
    </w:p>
    <w:p w14:paraId="2E62C122" w14:textId="77777777" w:rsidR="00165D82" w:rsidRDefault="00000000">
      <w:pPr>
        <w:suppressAutoHyphens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14:paraId="30E400EB" w14:textId="77777777" w:rsidR="00165D82" w:rsidRDefault="00000000">
      <w:pPr>
        <w:pStyle w:val="af3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Бюджетные ассигнования по подразделу «</w:t>
      </w:r>
      <w:r>
        <w:rPr>
          <w:bCs/>
          <w:color w:val="000000" w:themeColor="text1"/>
          <w:sz w:val="22"/>
          <w:szCs w:val="22"/>
        </w:rPr>
        <w:t xml:space="preserve">Межбюджетные трансферты» </w:t>
      </w:r>
      <w:r>
        <w:rPr>
          <w:color w:val="000000" w:themeColor="text1"/>
          <w:sz w:val="22"/>
          <w:szCs w:val="22"/>
        </w:rPr>
        <w:t>не изменятся и составят:</w:t>
      </w:r>
    </w:p>
    <w:p w14:paraId="72A2A5D9" w14:textId="77777777" w:rsidR="00165D82" w:rsidRDefault="00000000">
      <w:pPr>
        <w:pStyle w:val="af3"/>
        <w:ind w:left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№23 (тыс. руб.)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1077"/>
        <w:gridCol w:w="1995"/>
        <w:gridCol w:w="1627"/>
        <w:gridCol w:w="1320"/>
      </w:tblGrid>
      <w:tr w:rsidR="00165D82" w14:paraId="06505BC3" w14:textId="77777777">
        <w:trPr>
          <w:trHeight w:val="384"/>
        </w:trPr>
        <w:tc>
          <w:tcPr>
            <w:tcW w:w="3209" w:type="dxa"/>
            <w:shd w:val="clear" w:color="auto" w:fill="auto"/>
            <w:noWrap/>
            <w:vAlign w:val="center"/>
          </w:tcPr>
          <w:p w14:paraId="2F8FD714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AC70316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Раздел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14:paraId="31317690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2CF40EB7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D55FCFB" w14:textId="77777777" w:rsidR="00165D82" w:rsidRDefault="00000000">
            <w:pPr>
              <w:ind w:left="-117" w:right="-14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Изменение (гр.4-гр.3)</w:t>
            </w:r>
          </w:p>
        </w:tc>
      </w:tr>
      <w:tr w:rsidR="00165D82" w14:paraId="0839D69E" w14:textId="77777777">
        <w:trPr>
          <w:trHeight w:val="165"/>
        </w:trPr>
        <w:tc>
          <w:tcPr>
            <w:tcW w:w="3209" w:type="dxa"/>
            <w:shd w:val="clear" w:color="auto" w:fill="auto"/>
            <w:noWrap/>
            <w:vAlign w:val="center"/>
          </w:tcPr>
          <w:p w14:paraId="42CFB889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1716DACD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14:paraId="030D09CC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3608F06F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80893AE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165D82" w14:paraId="58ECF994" w14:textId="77777777">
        <w:trPr>
          <w:trHeight w:val="300"/>
        </w:trPr>
        <w:tc>
          <w:tcPr>
            <w:tcW w:w="3209" w:type="dxa"/>
            <w:shd w:val="clear" w:color="auto" w:fill="auto"/>
            <w:noWrap/>
            <w:vAlign w:val="center"/>
          </w:tcPr>
          <w:p w14:paraId="4F2E3A06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8767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1401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14:paraId="792B4DA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79480,12 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3D067052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79480,12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A57EE8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0,00 </w:t>
            </w:r>
          </w:p>
        </w:tc>
      </w:tr>
      <w:tr w:rsidR="00165D82" w14:paraId="5BAE8127" w14:textId="77777777">
        <w:trPr>
          <w:trHeight w:val="131"/>
        </w:trPr>
        <w:tc>
          <w:tcPr>
            <w:tcW w:w="3209" w:type="dxa"/>
            <w:shd w:val="clear" w:color="auto" w:fill="auto"/>
            <w:noWrap/>
            <w:vAlign w:val="center"/>
          </w:tcPr>
          <w:p w14:paraId="027CDBA8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3D1C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1403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14:paraId="4D8EEBF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2578,33 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0C74BD0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2578,33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21C174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0,00 </w:t>
            </w:r>
          </w:p>
        </w:tc>
      </w:tr>
      <w:tr w:rsidR="00165D82" w14:paraId="242DC67E" w14:textId="77777777">
        <w:trPr>
          <w:trHeight w:val="149"/>
        </w:trPr>
        <w:tc>
          <w:tcPr>
            <w:tcW w:w="3209" w:type="dxa"/>
            <w:shd w:val="clear" w:color="auto" w:fill="auto"/>
            <w:noWrap/>
            <w:vAlign w:val="bottom"/>
          </w:tcPr>
          <w:p w14:paraId="3FD882C0" w14:textId="77777777" w:rsidR="00165D82" w:rsidRDefault="00000000">
            <w:pPr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002DD0EA" w14:textId="77777777" w:rsidR="00165D82" w:rsidRDefault="00165D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14:paraId="3844B62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82058,45 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45A6393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82058,45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1315C9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0,00 </w:t>
            </w:r>
          </w:p>
        </w:tc>
      </w:tr>
    </w:tbl>
    <w:p w14:paraId="7E6B883C" w14:textId="77777777" w:rsidR="00165D82" w:rsidRDefault="00000000">
      <w:pPr>
        <w:autoSpaceDE w:val="0"/>
        <w:autoSpaceDN w:val="0"/>
        <w:adjustRightInd w:val="0"/>
        <w:ind w:left="57" w:right="57" w:firstLine="709"/>
        <w:jc w:val="right"/>
        <w:rPr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  <w:highlight w:val="lightGray"/>
        </w:rPr>
        <w:t xml:space="preserve"> </w:t>
      </w:r>
    </w:p>
    <w:p w14:paraId="080D21C7" w14:textId="77777777" w:rsidR="00165D82" w:rsidRDefault="00000000">
      <w:pPr>
        <w:suppressAutoHyphens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2.</w:t>
      </w:r>
      <w:proofErr w:type="gramStart"/>
      <w:r>
        <w:rPr>
          <w:b/>
          <w:color w:val="000000" w:themeColor="text1"/>
          <w:sz w:val="22"/>
          <w:szCs w:val="22"/>
        </w:rPr>
        <w:t>2.Изменение</w:t>
      </w:r>
      <w:proofErr w:type="gramEnd"/>
      <w:r>
        <w:rPr>
          <w:b/>
          <w:color w:val="000000" w:themeColor="text1"/>
          <w:sz w:val="22"/>
          <w:szCs w:val="22"/>
        </w:rPr>
        <w:t xml:space="preserve"> расходов муниципального образования «Ахтубинский район» в 2026-2027 годах.</w:t>
      </w:r>
    </w:p>
    <w:p w14:paraId="5C613531" w14:textId="77777777" w:rsidR="00165D82" w:rsidRDefault="00000000">
      <w:pPr>
        <w:pStyle w:val="af3"/>
        <w:tabs>
          <w:tab w:val="left" w:pos="567"/>
        </w:tabs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проекте бюджета на плановый период 2026-2027 годов осуществлено изменение бюджетных ассигнований за счёт безвозмездных поступлений от других бюджетов бюджетной системы Российской Федерации: </w:t>
      </w:r>
    </w:p>
    <w:p w14:paraId="2271F867" w14:textId="77777777" w:rsidR="00165D82" w:rsidRDefault="00000000">
      <w:pPr>
        <w:pStyle w:val="af3"/>
        <w:tabs>
          <w:tab w:val="left" w:pos="567"/>
        </w:tabs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2026 год + 111124,2 тыс. руб.;</w:t>
      </w:r>
    </w:p>
    <w:p w14:paraId="6D014155" w14:textId="77777777" w:rsidR="00165D82" w:rsidRDefault="00000000">
      <w:pPr>
        <w:pStyle w:val="af3"/>
        <w:tabs>
          <w:tab w:val="left" w:pos="567"/>
        </w:tabs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2027 год +146051,5тыс. руб.</w:t>
      </w:r>
    </w:p>
    <w:p w14:paraId="2E3B4D57" w14:textId="77777777" w:rsidR="00165D82" w:rsidRDefault="00165D82">
      <w:pPr>
        <w:pStyle w:val="af3"/>
        <w:tabs>
          <w:tab w:val="left" w:pos="567"/>
        </w:tabs>
        <w:ind w:left="0"/>
        <w:jc w:val="both"/>
        <w:rPr>
          <w:color w:val="000000" w:themeColor="text1"/>
          <w:sz w:val="22"/>
          <w:szCs w:val="22"/>
          <w:highlight w:val="lightGray"/>
        </w:rPr>
      </w:pPr>
    </w:p>
    <w:p w14:paraId="5A488716" w14:textId="77777777" w:rsidR="00165D82" w:rsidRDefault="00000000">
      <w:pPr>
        <w:pStyle w:val="af3"/>
        <w:numPr>
          <w:ilvl w:val="0"/>
          <w:numId w:val="5"/>
        </w:numPr>
        <w:suppressAutoHyphens/>
        <w:ind w:left="0" w:firstLine="0"/>
        <w:jc w:val="center"/>
        <w:rPr>
          <w:b/>
          <w:color w:val="000000" w:themeColor="text1"/>
          <w:sz w:val="22"/>
          <w:szCs w:val="22"/>
        </w:rPr>
      </w:pPr>
      <w:bookmarkStart w:id="2" w:name="_Hlk201839006"/>
      <w:r>
        <w:rPr>
          <w:b/>
          <w:color w:val="000000" w:themeColor="text1"/>
          <w:sz w:val="22"/>
          <w:szCs w:val="22"/>
        </w:rPr>
        <w:t>Резервный фонд.</w:t>
      </w:r>
    </w:p>
    <w:p w14:paraId="64079954" w14:textId="77777777" w:rsidR="00165D82" w:rsidRDefault="00000000">
      <w:pPr>
        <w:pStyle w:val="af3"/>
        <w:tabs>
          <w:tab w:val="left" w:pos="567"/>
        </w:tabs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проекте Решения размер резервного фонда не изменяется и составляет:</w:t>
      </w:r>
    </w:p>
    <w:p w14:paraId="3FB8FDEB" w14:textId="77777777" w:rsidR="00165D82" w:rsidRDefault="00000000">
      <w:pPr>
        <w:pStyle w:val="af3"/>
        <w:tabs>
          <w:tab w:val="left" w:pos="567"/>
        </w:tabs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на 2025 год - 1000,00 тыс. руб.;</w:t>
      </w:r>
    </w:p>
    <w:bookmarkEnd w:id="2"/>
    <w:p w14:paraId="72292B42" w14:textId="77777777" w:rsidR="00165D82" w:rsidRDefault="00000000">
      <w:pPr>
        <w:pStyle w:val="af3"/>
        <w:tabs>
          <w:tab w:val="left" w:pos="567"/>
        </w:tabs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на 2026 год - 1000,00 тыс. руб.;</w:t>
      </w:r>
    </w:p>
    <w:p w14:paraId="375B5EF7" w14:textId="77777777" w:rsidR="00165D82" w:rsidRDefault="00000000">
      <w:pPr>
        <w:pStyle w:val="af3"/>
        <w:tabs>
          <w:tab w:val="left" w:pos="567"/>
        </w:tabs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на 2027 год - 1000,00 тыс. руб.</w:t>
      </w:r>
    </w:p>
    <w:p w14:paraId="625AE6F2" w14:textId="77777777" w:rsidR="00165D82" w:rsidRDefault="00000000">
      <w:pPr>
        <w:pStyle w:val="af3"/>
        <w:tabs>
          <w:tab w:val="left" w:pos="567"/>
        </w:tabs>
        <w:ind w:left="0" w:firstLine="567"/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eastAsia="ar-SA"/>
        </w:rPr>
        <w:t>Резервный фонд муниципального образования не превышает ограничение, установленное п.3 ст.81 Бюджетного кодекса РФ (не более 3% от общего объёма расходов).</w:t>
      </w:r>
    </w:p>
    <w:p w14:paraId="260FBC05" w14:textId="77777777" w:rsidR="00165D82" w:rsidRDefault="00165D82">
      <w:pPr>
        <w:suppressAutoHyphens/>
        <w:ind w:firstLine="709"/>
        <w:jc w:val="both"/>
        <w:rPr>
          <w:color w:val="000000" w:themeColor="text1"/>
          <w:sz w:val="22"/>
          <w:szCs w:val="22"/>
          <w:lang w:eastAsia="ar-SA"/>
        </w:rPr>
      </w:pPr>
    </w:p>
    <w:p w14:paraId="45982447" w14:textId="77777777" w:rsidR="00165D82" w:rsidRDefault="00000000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4. Бюджетные ассигнования на финансовое обеспечение выполнения публичных нормативных обязательств.</w:t>
      </w:r>
    </w:p>
    <w:p w14:paraId="733C3E9F" w14:textId="77777777" w:rsidR="00165D82" w:rsidRDefault="00000000">
      <w:pPr>
        <w:pStyle w:val="af3"/>
        <w:spacing w:before="120"/>
        <w:ind w:left="0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ar-SA"/>
        </w:rPr>
        <w:lastRenderedPageBreak/>
        <w:t>В проекте бюджета</w:t>
      </w:r>
      <w:r>
        <w:rPr>
          <w:color w:val="000000" w:themeColor="text1"/>
          <w:sz w:val="22"/>
          <w:szCs w:val="22"/>
        </w:rPr>
        <w:t xml:space="preserve"> </w:t>
      </w:r>
      <w:bookmarkStart w:id="3" w:name="_Hlk201839155"/>
      <w:r>
        <w:rPr>
          <w:color w:val="000000" w:themeColor="text1"/>
          <w:sz w:val="22"/>
          <w:szCs w:val="22"/>
        </w:rPr>
        <w:t>расходы на исполнение публичных нормативных обязательств не изменены и составляют:</w:t>
      </w:r>
    </w:p>
    <w:p w14:paraId="49A8CA32" w14:textId="77777777" w:rsidR="00165D82" w:rsidRDefault="00000000">
      <w:pPr>
        <w:pStyle w:val="af3"/>
        <w:ind w:left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Таблица №24 (тыс. руб.)</w:t>
      </w: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427"/>
        <w:gridCol w:w="3555"/>
        <w:gridCol w:w="1643"/>
        <w:gridCol w:w="1233"/>
        <w:gridCol w:w="1248"/>
        <w:gridCol w:w="1248"/>
      </w:tblGrid>
      <w:tr w:rsidR="00165D82" w14:paraId="370AA7D9" w14:textId="77777777">
        <w:trPr>
          <w:trHeight w:val="406"/>
          <w:jc w:val="center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311885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FC9771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публичных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нормативных обязательств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F1A58A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F9D32A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7F6AFB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font21"/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Style w:val="font21"/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font31"/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(гр.4-гр.3)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440E3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Изменение</w:t>
            </w:r>
            <w:proofErr w:type="spellEnd"/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 xml:space="preserve"> (%)</w:t>
            </w:r>
          </w:p>
        </w:tc>
      </w:tr>
      <w:tr w:rsidR="00165D82" w14:paraId="28CB0D83" w14:textId="77777777">
        <w:trPr>
          <w:trHeight w:val="67"/>
          <w:jc w:val="center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62AFA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FD481A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70A726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34FCF9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E3A6B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7ACC0D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6</w:t>
            </w:r>
          </w:p>
        </w:tc>
      </w:tr>
      <w:tr w:rsidR="00165D82" w14:paraId="0F98362C" w14:textId="77777777">
        <w:trPr>
          <w:trHeight w:val="1020"/>
          <w:jc w:val="center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048CA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C66D8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6255E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6706,91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B76D3F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6706,91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900667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0,00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8A5248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0,00</w:t>
            </w:r>
          </w:p>
        </w:tc>
      </w:tr>
      <w:tr w:rsidR="00165D82" w14:paraId="65C3146E" w14:textId="77777777">
        <w:trPr>
          <w:trHeight w:val="800"/>
          <w:jc w:val="center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61BED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6313FB" w14:textId="77777777" w:rsidR="00165D82" w:rsidRDefault="00000000">
            <w:pPr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Выплаты пенсии за выслугу лет муниципальным служащим МО «Ахтубинский район»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51D540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11816,55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269024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11816,55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F3308C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0,00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824761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0,00</w:t>
            </w:r>
          </w:p>
        </w:tc>
      </w:tr>
      <w:tr w:rsidR="00165D82" w14:paraId="12138868" w14:textId="77777777">
        <w:trPr>
          <w:trHeight w:val="300"/>
          <w:jc w:val="center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E780E" w14:textId="77777777" w:rsidR="00165D82" w:rsidRDefault="00165D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254B3E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ИТОГО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220F08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18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523,46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70EE85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18</w:t>
            </w: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523,46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D34BF3" w14:textId="77777777" w:rsidR="00165D82" w:rsidRDefault="00000000">
            <w:pPr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0,00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9372FD" w14:textId="77777777" w:rsidR="00165D82" w:rsidRDefault="00000000">
            <w:pPr>
              <w:jc w:val="center"/>
              <w:textAlignment w:val="center"/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eastAsia="zh-CN" w:bidi="ar"/>
              </w:rPr>
              <w:t>0,00</w:t>
            </w:r>
          </w:p>
        </w:tc>
      </w:tr>
    </w:tbl>
    <w:p w14:paraId="5D8D4C81" w14:textId="77777777" w:rsidR="00165D82" w:rsidRDefault="00000000">
      <w:pPr>
        <w:pStyle w:val="af3"/>
        <w:numPr>
          <w:ilvl w:val="0"/>
          <w:numId w:val="6"/>
        </w:numPr>
        <w:autoSpaceDE w:val="0"/>
        <w:autoSpaceDN w:val="0"/>
        <w:adjustRightInd w:val="0"/>
        <w:spacing w:before="120"/>
        <w:ind w:left="0" w:firstLine="0"/>
        <w:jc w:val="center"/>
        <w:rPr>
          <w:b/>
          <w:color w:val="000000" w:themeColor="text1"/>
          <w:sz w:val="22"/>
          <w:szCs w:val="22"/>
          <w:lang w:eastAsia="en-US"/>
        </w:rPr>
      </w:pPr>
      <w:bookmarkStart w:id="4" w:name="_Hlk201839074"/>
      <w:bookmarkEnd w:id="3"/>
      <w:r>
        <w:rPr>
          <w:b/>
          <w:color w:val="000000" w:themeColor="text1"/>
          <w:sz w:val="22"/>
          <w:szCs w:val="22"/>
          <w:lang w:eastAsia="en-US"/>
        </w:rPr>
        <w:t>Дорожный фонд.</w:t>
      </w:r>
    </w:p>
    <w:p w14:paraId="51E4BF50" w14:textId="77777777" w:rsidR="00165D82" w:rsidRDefault="00000000">
      <w:pPr>
        <w:pStyle w:val="ad"/>
        <w:spacing w:after="0"/>
        <w:ind w:firstLine="567"/>
        <w:jc w:val="both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В проекте бюджета предусмотрено изменение объёма</w:t>
      </w:r>
      <w:r>
        <w:rPr>
          <w:color w:val="000000" w:themeColor="text1"/>
          <w:sz w:val="22"/>
          <w:szCs w:val="22"/>
          <w:lang w:eastAsia="en-US"/>
        </w:rPr>
        <w:t xml:space="preserve"> бюджетных ассигнований дорожного фонда МО «Ахтубинский район». </w:t>
      </w:r>
    </w:p>
    <w:p w14:paraId="7A5EBF7C" w14:textId="77777777" w:rsidR="00165D82" w:rsidRDefault="00000000">
      <w:pPr>
        <w:pStyle w:val="ad"/>
        <w:spacing w:after="0"/>
        <w:ind w:firstLine="709"/>
        <w:jc w:val="right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>Таблица №25 (тыс. руб.)</w:t>
      </w:r>
    </w:p>
    <w:tbl>
      <w:tblPr>
        <w:tblW w:w="9213" w:type="dxa"/>
        <w:jc w:val="center"/>
        <w:tblLook w:val="04A0" w:firstRow="1" w:lastRow="0" w:firstColumn="1" w:lastColumn="0" w:noHBand="0" w:noVBand="1"/>
      </w:tblPr>
      <w:tblGrid>
        <w:gridCol w:w="997"/>
        <w:gridCol w:w="1111"/>
        <w:gridCol w:w="1719"/>
        <w:gridCol w:w="1719"/>
        <w:gridCol w:w="1681"/>
        <w:gridCol w:w="1986"/>
      </w:tblGrid>
      <w:tr w:rsidR="00165D82" w14:paraId="68DB6274" w14:textId="77777777">
        <w:trPr>
          <w:trHeight w:val="390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971B54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 w:eastAsia="zh-CN"/>
              </w:rPr>
              <w:t>№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656DE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 w:eastAsia="zh-CN"/>
              </w:rPr>
              <w:t>Период</w:t>
            </w:r>
            <w:proofErr w:type="spellEnd"/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098A07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Утверждённый бюджет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021569" w14:textId="77777777" w:rsidR="00165D82" w:rsidRDefault="00000000">
            <w:pPr>
              <w:ind w:left="-64" w:right="-7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решения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E43643E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Изменение (гр.4-гр.3)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10E639A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Изменение (%)</w:t>
            </w:r>
          </w:p>
          <w:p w14:paraId="70C63EC1" w14:textId="77777777" w:rsidR="00165D82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(гр.5/гр.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3)*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165D82" w14:paraId="7E28AE39" w14:textId="77777777">
        <w:trPr>
          <w:trHeight w:val="171"/>
          <w:jc w:val="center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641B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7ACA25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21E46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29C8BD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FFF55A2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B425F4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6</w:t>
            </w:r>
          </w:p>
        </w:tc>
      </w:tr>
      <w:tr w:rsidR="00165D82" w14:paraId="1610D66F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92DE82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AB93984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2025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545ABEE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87 326,71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1569E67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93 882,76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D97B60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6 556,05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0CFA0F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7,51</w:t>
            </w:r>
          </w:p>
        </w:tc>
      </w:tr>
      <w:bookmarkEnd w:id="4"/>
      <w:tr w:rsidR="00165D82" w14:paraId="2EBB32D1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77A3E4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4697FD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2026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5591A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86 682,67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6663633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92 616,69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F474CE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5 934,02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53B866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6,85</w:t>
            </w:r>
          </w:p>
        </w:tc>
      </w:tr>
      <w:tr w:rsidR="00165D82" w14:paraId="1067661E" w14:textId="77777777">
        <w:trPr>
          <w:trHeight w:val="3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740E50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 w:themeColor="text1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1EFC98B" w14:textId="77777777" w:rsidR="00165D82" w:rsidRDefault="00000000">
            <w:pPr>
              <w:jc w:val="center"/>
              <w:textAlignment w:val="top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2027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ADB17A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101 913,53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60EBA31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101 913,55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66B884B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5D78AF" w14:textId="77777777" w:rsidR="00165D82" w:rsidRDefault="00000000">
            <w:pPr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0,00</w:t>
            </w:r>
          </w:p>
        </w:tc>
      </w:tr>
    </w:tbl>
    <w:p w14:paraId="1E2E3E06" w14:textId="77777777" w:rsidR="00165D82" w:rsidRDefault="00000000">
      <w:pPr>
        <w:suppressAutoHyphens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Объём бюджетных ассигнований дорожного фонда скорректирован за счёт остатков средств, сложившихся на 01.01.2025 г. (7677,6 тыс. руб.) и прогноза УФНС России по АО (-1121,5 тыс. руб.).</w:t>
      </w:r>
    </w:p>
    <w:p w14:paraId="0E631F8D" w14:textId="77777777" w:rsidR="00165D82" w:rsidRDefault="00165D82">
      <w:pPr>
        <w:suppressAutoHyphens/>
        <w:jc w:val="both"/>
        <w:rPr>
          <w:bCs/>
          <w:color w:val="000000" w:themeColor="text1"/>
          <w:sz w:val="22"/>
          <w:szCs w:val="22"/>
          <w:highlight w:val="lightGray"/>
        </w:rPr>
      </w:pPr>
    </w:p>
    <w:p w14:paraId="6D2C43E3" w14:textId="77777777" w:rsidR="00165D82" w:rsidRDefault="00000000">
      <w:pPr>
        <w:pStyle w:val="af3"/>
        <w:numPr>
          <w:ilvl w:val="0"/>
          <w:numId w:val="6"/>
        </w:numPr>
        <w:shd w:val="clear" w:color="auto" w:fill="FFFFFF"/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Расходы на осуществление бюджетных инвестиций в форме капитальных вложений в объекты муниципальной собственности МО «Ахтубинский район».</w:t>
      </w:r>
    </w:p>
    <w:p w14:paraId="180BE866" w14:textId="77777777" w:rsidR="00165D82" w:rsidRDefault="00000000">
      <w:pPr>
        <w:suppressAutoHyphens/>
        <w:autoSpaceDE w:val="0"/>
        <w:spacing w:before="12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В проекте бюджета не запланированы бюджетные инвестиции в форме капитальных вложений в объекты муниципальной собственности МО «Ахтубинский район» (создание пункта временного содержания животных без владельцев на сумму 100466,8 тыс. руб. не планируется). Приложение №13 «Расходы на осуществление бюджетных инвестиций в форме капитальных вложений в объекты муниципальной собственности муниципального образования «Ахтубинский муниципальный район Астраханской области» на 2025 год» из проекта бюджета исключено.</w:t>
      </w:r>
    </w:p>
    <w:p w14:paraId="5D8CBB50" w14:textId="77777777" w:rsidR="00165D82" w:rsidRDefault="00165D82">
      <w:pPr>
        <w:pStyle w:val="af3"/>
        <w:shd w:val="clear" w:color="auto" w:fill="FFFFFF"/>
        <w:jc w:val="both"/>
        <w:rPr>
          <w:bCs/>
          <w:color w:val="000000" w:themeColor="text1"/>
          <w:sz w:val="22"/>
          <w:szCs w:val="22"/>
          <w:highlight w:val="lightGray"/>
          <w:lang w:eastAsia="zh-CN"/>
        </w:rPr>
      </w:pPr>
    </w:p>
    <w:p w14:paraId="1D67EE55" w14:textId="77777777" w:rsidR="00165D82" w:rsidRDefault="00000000">
      <w:pPr>
        <w:suppressAutoHyphens/>
        <w:ind w:firstLine="567"/>
        <w:jc w:val="both"/>
        <w:rPr>
          <w:rFonts w:eastAsiaTheme="majorEastAsia"/>
          <w:bCs/>
          <w:color w:val="000000" w:themeColor="text1"/>
          <w:sz w:val="22"/>
          <w:szCs w:val="22"/>
        </w:rPr>
      </w:pPr>
      <w:r>
        <w:rPr>
          <w:rFonts w:eastAsiaTheme="majorEastAsia"/>
          <w:b/>
          <w:bCs/>
          <w:color w:val="000000" w:themeColor="text1"/>
          <w:sz w:val="22"/>
          <w:szCs w:val="22"/>
        </w:rPr>
        <w:t>Вывод:</w:t>
      </w:r>
      <w:r>
        <w:rPr>
          <w:rFonts w:eastAsiaTheme="majorEastAsia"/>
          <w:bCs/>
          <w:color w:val="000000" w:themeColor="text1"/>
          <w:sz w:val="22"/>
          <w:szCs w:val="22"/>
        </w:rPr>
        <w:t xml:space="preserve"> </w:t>
      </w:r>
    </w:p>
    <w:p w14:paraId="7E7D418F" w14:textId="77777777" w:rsidR="00165D82" w:rsidRDefault="00000000">
      <w:pPr>
        <w:pStyle w:val="af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Корректировки бюджетных назначений произведены в соответствии с Законом Астраханской области от 16.12.2024 №117/2024-ОЗ «О бюджете Астраханской области на 2025 год и на плановый период 2026 и 2027 годов» (приложение №14,18,25,29, 23,27,31) и уведомлениями о предоставлении субсидии, субвенции, иного межбюджетного трансферта, имеющего целевое назначение на 2025 год и плановый период 2026 и 2027 годов от 12.02.2025 г. №1429/1, от 26.12.2024 г. №645/1, от 26.12.2024 г. №645/2, от 26.12.2024 г. №645/4, от 26.12.2024 г. №645/5, от 26.12.2024 г. №645/4, от 26.12.2024 г. №645/5.</w:t>
      </w:r>
    </w:p>
    <w:p w14:paraId="0E71155A" w14:textId="77777777" w:rsidR="00165D82" w:rsidRDefault="00000000">
      <w:pPr>
        <w:pStyle w:val="af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соответствии с требованиями статьи 184.1 БК РФ проектом решения о бюджете предлагаются к утверждению основные характеристики бюджета:</w:t>
      </w:r>
    </w:p>
    <w:p w14:paraId="0EBAEDB4" w14:textId="77777777" w:rsidR="00165D82" w:rsidRDefault="00000000">
      <w:pPr>
        <w:tabs>
          <w:tab w:val="left" w:pos="426"/>
        </w:tabs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Параметры бюджета на 2025 год:</w:t>
      </w:r>
    </w:p>
    <w:p w14:paraId="6832C0F5" w14:textId="77777777" w:rsidR="00165D82" w:rsidRDefault="00000000">
      <w:pPr>
        <w:pStyle w:val="ad"/>
        <w:spacing w:after="0"/>
        <w:jc w:val="both"/>
        <w:rPr>
          <w:color w:val="000000" w:themeColor="text1"/>
          <w:sz w:val="22"/>
          <w:szCs w:val="22"/>
          <w:lang w:eastAsia="ru-RU"/>
        </w:rPr>
      </w:pPr>
      <w:r>
        <w:rPr>
          <w:color w:val="000000" w:themeColor="text1"/>
          <w:sz w:val="22"/>
          <w:szCs w:val="22"/>
          <w:lang w:eastAsia="ru-RU"/>
        </w:rPr>
        <w:lastRenderedPageBreak/>
        <w:t>- общий объем доходов в сумме 1763197,892 тыс. руб., в том числе за счёт межбюджетных трансфертов, получаемых из других бюджетов бюджетной системы РФ – 1123553,87668 тыс. руб.;</w:t>
      </w:r>
    </w:p>
    <w:p w14:paraId="2DB46258" w14:textId="77777777" w:rsidR="00165D82" w:rsidRDefault="00000000">
      <w:pPr>
        <w:pStyle w:val="ad"/>
        <w:spacing w:after="0"/>
        <w:jc w:val="both"/>
        <w:rPr>
          <w:color w:val="000000" w:themeColor="text1"/>
          <w:sz w:val="22"/>
          <w:szCs w:val="22"/>
          <w:lang w:eastAsia="ru-RU"/>
        </w:rPr>
      </w:pPr>
      <w:r>
        <w:rPr>
          <w:color w:val="000000" w:themeColor="text1"/>
          <w:sz w:val="22"/>
          <w:szCs w:val="22"/>
          <w:lang w:eastAsia="ru-RU"/>
        </w:rPr>
        <w:t>- общий объем расходов в сумме 1770817,29843 тыс. руб.;</w:t>
      </w:r>
    </w:p>
    <w:p w14:paraId="6BF89B46" w14:textId="77777777" w:rsidR="00165D82" w:rsidRDefault="00000000">
      <w:pPr>
        <w:pStyle w:val="ad"/>
        <w:spacing w:after="0"/>
        <w:jc w:val="both"/>
        <w:rPr>
          <w:color w:val="000000" w:themeColor="text1"/>
          <w:sz w:val="22"/>
          <w:szCs w:val="22"/>
          <w:lang w:eastAsia="ru-RU"/>
        </w:rPr>
      </w:pPr>
      <w:r>
        <w:rPr>
          <w:color w:val="000000" w:themeColor="text1"/>
          <w:sz w:val="22"/>
          <w:szCs w:val="22"/>
          <w:lang w:eastAsia="ru-RU"/>
        </w:rPr>
        <w:t>- дефицит в сумме 7619,40643 тыс. руб.</w:t>
      </w:r>
    </w:p>
    <w:p w14:paraId="008682CC" w14:textId="77777777" w:rsidR="00165D82" w:rsidRDefault="00000000">
      <w:pPr>
        <w:suppressAutoHyphens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Параметры бюджета на 2026 год:</w:t>
      </w:r>
    </w:p>
    <w:p w14:paraId="50B251E9" w14:textId="77777777" w:rsidR="00165D82" w:rsidRDefault="00000000">
      <w:pPr>
        <w:suppressAutoHyphens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 xml:space="preserve">общий объем доходов в сумме 1685197,61085 тыс. руб., в том числе за счёт межбюджетных трансфертов, получаемых из других бюджетов бюджетной системы РФ – 1031833,64746 тыс. руб.; </w:t>
      </w:r>
    </w:p>
    <w:p w14:paraId="5FC72118" w14:textId="77777777" w:rsidR="00165D82" w:rsidRDefault="00000000">
      <w:pPr>
        <w:pStyle w:val="ad"/>
        <w:spacing w:after="0"/>
        <w:jc w:val="both"/>
        <w:rPr>
          <w:color w:val="000000" w:themeColor="text1"/>
          <w:sz w:val="22"/>
          <w:szCs w:val="22"/>
          <w:lang w:eastAsia="ru-RU"/>
        </w:rPr>
      </w:pPr>
      <w:r>
        <w:rPr>
          <w:color w:val="000000" w:themeColor="text1"/>
          <w:sz w:val="22"/>
          <w:szCs w:val="22"/>
          <w:lang w:eastAsia="ru-RU"/>
        </w:rPr>
        <w:t>- общий объем расходов в сумме в сумме 1678772,61085 тыс. руб., в том числе условно утверждённые расходы в сумме 17 500,00 тыс. руб.;</w:t>
      </w:r>
    </w:p>
    <w:p w14:paraId="5F7EDADE" w14:textId="77777777" w:rsidR="00165D82" w:rsidRDefault="00000000">
      <w:pPr>
        <w:pStyle w:val="ad"/>
        <w:spacing w:after="0"/>
        <w:jc w:val="both"/>
        <w:rPr>
          <w:color w:val="000000" w:themeColor="text1"/>
          <w:sz w:val="22"/>
          <w:szCs w:val="22"/>
          <w:lang w:eastAsia="ru-RU"/>
        </w:rPr>
      </w:pPr>
      <w:r>
        <w:rPr>
          <w:color w:val="000000" w:themeColor="text1"/>
          <w:sz w:val="22"/>
          <w:szCs w:val="22"/>
          <w:lang w:eastAsia="ru-RU"/>
        </w:rPr>
        <w:t>- профицит в сумме 6425,00 тыс. руб.;</w:t>
      </w:r>
    </w:p>
    <w:p w14:paraId="0417EAE6" w14:textId="77777777" w:rsidR="00165D82" w:rsidRDefault="00000000">
      <w:pPr>
        <w:suppressAutoHyphens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Параметры бюджета на 2027 год:</w:t>
      </w:r>
    </w:p>
    <w:p w14:paraId="08A95B6D" w14:textId="77777777" w:rsidR="00165D82" w:rsidRDefault="00000000">
      <w:pPr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общий объем доходов в сумме 1730369,96561 тыс. руб., в том числе за счёт межбюджетных трансфертов, получаемых из других бюджетов бюджетной системы РФ – 1028197,15222 тыс. руб.; </w:t>
      </w:r>
    </w:p>
    <w:p w14:paraId="4E691400" w14:textId="77777777" w:rsidR="00165D82" w:rsidRDefault="00000000">
      <w:pPr>
        <w:pStyle w:val="ad"/>
        <w:spacing w:after="0"/>
        <w:jc w:val="both"/>
        <w:rPr>
          <w:color w:val="000000" w:themeColor="text1"/>
          <w:sz w:val="22"/>
          <w:szCs w:val="22"/>
          <w:lang w:eastAsia="ru-RU"/>
        </w:rPr>
      </w:pPr>
      <w:r>
        <w:rPr>
          <w:color w:val="000000" w:themeColor="text1"/>
          <w:sz w:val="22"/>
          <w:szCs w:val="22"/>
          <w:lang w:eastAsia="ru-RU"/>
        </w:rPr>
        <w:t>- общий объем расходов в сумме 1717519,96561 тыс. руб., в том числе условно утверждённые расходы в сумме 37 000,00 тыс. руб.;</w:t>
      </w:r>
    </w:p>
    <w:p w14:paraId="6C124C5E" w14:textId="77777777" w:rsidR="00165D82" w:rsidRDefault="00000000">
      <w:pPr>
        <w:pStyle w:val="ad"/>
        <w:spacing w:after="0"/>
        <w:jc w:val="both"/>
        <w:rPr>
          <w:color w:val="000000" w:themeColor="text1"/>
          <w:sz w:val="22"/>
          <w:szCs w:val="22"/>
          <w:lang w:eastAsia="ru-RU"/>
        </w:rPr>
      </w:pPr>
      <w:r>
        <w:rPr>
          <w:color w:val="000000" w:themeColor="text1"/>
          <w:sz w:val="22"/>
          <w:szCs w:val="22"/>
          <w:lang w:eastAsia="ru-RU"/>
        </w:rPr>
        <w:t>-профицит в сумме 12850,00 тыс. руб.</w:t>
      </w:r>
    </w:p>
    <w:p w14:paraId="76FEC119" w14:textId="77777777" w:rsidR="00165D82" w:rsidRDefault="00000000">
      <w:pPr>
        <w:pStyle w:val="af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Объём условно утверждённых расходов сформирован в соответствии с п.3 ст.184.1 БК РФ.</w:t>
      </w:r>
    </w:p>
    <w:p w14:paraId="29F991EC" w14:textId="77777777" w:rsidR="00165D82" w:rsidRDefault="00000000">
      <w:pPr>
        <w:pStyle w:val="af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Объем расходов на обслуживание муниципального долга не превышает ограничение, установленное статьёй 111 БК РФ. </w:t>
      </w:r>
    </w:p>
    <w:p w14:paraId="2D16E009" w14:textId="77777777" w:rsidR="00165D82" w:rsidRDefault="00000000">
      <w:pPr>
        <w:pStyle w:val="af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Муниципальные гарантии в Проекте решения на 2025 год и плановый период 2026 и 2027 годов не предусмотрены.</w:t>
      </w:r>
    </w:p>
    <w:p w14:paraId="0E258046" w14:textId="77777777" w:rsidR="00165D82" w:rsidRDefault="00000000">
      <w:pPr>
        <w:pStyle w:val="af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Предоставление бюджетных кредитов из бюджета МО «Ахтубинский район» бюджетам муниципальных образований Ахтубинского района не предусмотрено.</w:t>
      </w:r>
    </w:p>
    <w:p w14:paraId="46D29B9E" w14:textId="77777777" w:rsidR="00165D82" w:rsidRDefault="00000000">
      <w:pPr>
        <w:pStyle w:val="af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Получение коммерческого кредита в проекте Решения не предусмотрено.</w:t>
      </w:r>
    </w:p>
    <w:p w14:paraId="760C023F" w14:textId="77777777" w:rsidR="00165D82" w:rsidRDefault="00000000">
      <w:pPr>
        <w:pStyle w:val="af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Верхний предел муниципального долга муниципального образования «Ахтубинский район» не превышает ограничений, установленных пунктом 5 статьи 107 БК РФ.</w:t>
      </w:r>
    </w:p>
    <w:p w14:paraId="430F5A40" w14:textId="77777777" w:rsidR="00165D82" w:rsidRDefault="00000000">
      <w:pPr>
        <w:pStyle w:val="af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Проект решения Совета муниципального образования «Ахтубинский муниципальный район Астраханской области» </w:t>
      </w:r>
      <w:r>
        <w:rPr>
          <w:color w:val="000000" w:themeColor="text1"/>
          <w:sz w:val="22"/>
          <w:szCs w:val="22"/>
        </w:rPr>
        <w:t>«О внесении изменений в решение Совета муниципального образования «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Ахтубинский муниципальный район Астраханской области</w:t>
      </w:r>
      <w:r>
        <w:rPr>
          <w:color w:val="000000" w:themeColor="text1"/>
          <w:sz w:val="22"/>
          <w:szCs w:val="22"/>
        </w:rPr>
        <w:t>» от 12.12.2024г. №37 «О бюджете муниципального образования «Ахтубинский муниципальный район Астраханской области» на 2025 год и на плановый период 2026 и 2027 годов»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, с учётом изменений и перемещений бюджетных ассигнований, Контрольно-счетная палата рекомендует к рассмотрению. </w:t>
      </w:r>
    </w:p>
    <w:p w14:paraId="5D96BC49" w14:textId="77777777" w:rsidR="00165D82" w:rsidRDefault="00165D82">
      <w:pPr>
        <w:rPr>
          <w:color w:val="000000" w:themeColor="text1"/>
          <w:sz w:val="22"/>
          <w:szCs w:val="22"/>
          <w:highlight w:val="lightGray"/>
        </w:rPr>
      </w:pPr>
    </w:p>
    <w:p w14:paraId="0896A3E0" w14:textId="77777777" w:rsidR="00165D82" w:rsidRDefault="00165D82">
      <w:pPr>
        <w:rPr>
          <w:color w:val="000000" w:themeColor="text1"/>
          <w:sz w:val="22"/>
          <w:szCs w:val="22"/>
          <w:highlight w:val="lightGray"/>
        </w:rPr>
      </w:pPr>
    </w:p>
    <w:p w14:paraId="411317B2" w14:textId="77777777" w:rsidR="00165D82" w:rsidRDefault="00165D82">
      <w:pPr>
        <w:rPr>
          <w:color w:val="000000" w:themeColor="text1"/>
          <w:sz w:val="22"/>
          <w:szCs w:val="22"/>
          <w:highlight w:val="lightGray"/>
        </w:rPr>
      </w:pPr>
    </w:p>
    <w:p w14:paraId="72E556DF" w14:textId="77777777" w:rsidR="00165D82" w:rsidRDefault="00165D82">
      <w:pPr>
        <w:rPr>
          <w:color w:val="000000" w:themeColor="text1"/>
          <w:sz w:val="22"/>
          <w:szCs w:val="22"/>
          <w:highlight w:val="lightGray"/>
        </w:rPr>
      </w:pPr>
    </w:p>
    <w:p w14:paraId="74C3DCDB" w14:textId="77777777" w:rsidR="00165D82" w:rsidRDefault="00165D82">
      <w:pPr>
        <w:rPr>
          <w:color w:val="000000" w:themeColor="text1"/>
          <w:sz w:val="22"/>
          <w:szCs w:val="22"/>
          <w:highlight w:val="lightGray"/>
        </w:rPr>
      </w:pPr>
    </w:p>
    <w:p w14:paraId="5E31D0EA" w14:textId="77777777" w:rsidR="00165D82" w:rsidRDefault="0000000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Председатель </w:t>
      </w:r>
    </w:p>
    <w:p w14:paraId="7290A486" w14:textId="77777777" w:rsidR="00165D82" w:rsidRDefault="0000000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КСП МО «Ахтубинский район»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Ю.Ю. Журавлева</w:t>
      </w:r>
    </w:p>
    <w:sectPr w:rsidR="00165D82">
      <w:headerReference w:type="default" r:id="rId7"/>
      <w:pgSz w:w="11906" w:h="16838"/>
      <w:pgMar w:top="1134" w:right="1133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49B4" w14:textId="77777777" w:rsidR="00C125D1" w:rsidRDefault="00C125D1">
      <w:r>
        <w:separator/>
      </w:r>
    </w:p>
  </w:endnote>
  <w:endnote w:type="continuationSeparator" w:id="0">
    <w:p w14:paraId="4A4D2DF4" w14:textId="77777777" w:rsidR="00C125D1" w:rsidRDefault="00C1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3786A" w14:textId="77777777" w:rsidR="00C125D1" w:rsidRDefault="00C125D1">
      <w:r>
        <w:separator/>
      </w:r>
    </w:p>
  </w:footnote>
  <w:footnote w:type="continuationSeparator" w:id="0">
    <w:p w14:paraId="00FD8698" w14:textId="77777777" w:rsidR="00C125D1" w:rsidRDefault="00C1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4901239"/>
    </w:sdtPr>
    <w:sdtContent>
      <w:p w14:paraId="0F9A259E" w14:textId="77777777" w:rsidR="00165D82" w:rsidRDefault="000000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C59928"/>
    <w:multiLevelType w:val="singleLevel"/>
    <w:tmpl w:val="F0C5992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40C4E44"/>
    <w:multiLevelType w:val="multilevel"/>
    <w:tmpl w:val="140C4E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3FB01C4"/>
    <w:multiLevelType w:val="multilevel"/>
    <w:tmpl w:val="23FB01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13CE"/>
    <w:multiLevelType w:val="multilevel"/>
    <w:tmpl w:val="30DC13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0C76"/>
    <w:multiLevelType w:val="multilevel"/>
    <w:tmpl w:val="47390C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D0D16C2"/>
    <w:multiLevelType w:val="multilevel"/>
    <w:tmpl w:val="5D0D16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 w15:restartNumberingAfterBreak="0">
    <w:nsid w:val="7D284CF2"/>
    <w:multiLevelType w:val="multilevel"/>
    <w:tmpl w:val="7D284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45530">
    <w:abstractNumId w:val="0"/>
  </w:num>
  <w:num w:numId="2" w16cid:durableId="1692993752">
    <w:abstractNumId w:val="2"/>
  </w:num>
  <w:num w:numId="3" w16cid:durableId="1424495991">
    <w:abstractNumId w:val="4"/>
  </w:num>
  <w:num w:numId="4" w16cid:durableId="2114131430">
    <w:abstractNumId w:val="1"/>
  </w:num>
  <w:num w:numId="5" w16cid:durableId="993025135">
    <w:abstractNumId w:val="5"/>
  </w:num>
  <w:num w:numId="6" w16cid:durableId="702365351">
    <w:abstractNumId w:val="3"/>
  </w:num>
  <w:num w:numId="7" w16cid:durableId="913588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CA6"/>
    <w:rsid w:val="0000139D"/>
    <w:rsid w:val="000044B8"/>
    <w:rsid w:val="00004AC5"/>
    <w:rsid w:val="00005C9C"/>
    <w:rsid w:val="000070C1"/>
    <w:rsid w:val="00010B91"/>
    <w:rsid w:val="00010E2C"/>
    <w:rsid w:val="00010FBC"/>
    <w:rsid w:val="00011021"/>
    <w:rsid w:val="000116A7"/>
    <w:rsid w:val="0001296B"/>
    <w:rsid w:val="000138C3"/>
    <w:rsid w:val="000146A8"/>
    <w:rsid w:val="000148E7"/>
    <w:rsid w:val="000151C7"/>
    <w:rsid w:val="00016D2E"/>
    <w:rsid w:val="00017103"/>
    <w:rsid w:val="00017E19"/>
    <w:rsid w:val="0002625A"/>
    <w:rsid w:val="0002641E"/>
    <w:rsid w:val="00026B24"/>
    <w:rsid w:val="00026F54"/>
    <w:rsid w:val="0002723F"/>
    <w:rsid w:val="000314D1"/>
    <w:rsid w:val="00031CA4"/>
    <w:rsid w:val="00033444"/>
    <w:rsid w:val="00034464"/>
    <w:rsid w:val="00034A55"/>
    <w:rsid w:val="00034CAA"/>
    <w:rsid w:val="00034E4A"/>
    <w:rsid w:val="00035DC3"/>
    <w:rsid w:val="00036661"/>
    <w:rsid w:val="00037064"/>
    <w:rsid w:val="00037DDF"/>
    <w:rsid w:val="000400B4"/>
    <w:rsid w:val="00041F88"/>
    <w:rsid w:val="000424F5"/>
    <w:rsid w:val="00042B36"/>
    <w:rsid w:val="00042CEB"/>
    <w:rsid w:val="00044333"/>
    <w:rsid w:val="00044469"/>
    <w:rsid w:val="0004785E"/>
    <w:rsid w:val="00052B6B"/>
    <w:rsid w:val="00053307"/>
    <w:rsid w:val="00054C43"/>
    <w:rsid w:val="00056422"/>
    <w:rsid w:val="00056EC3"/>
    <w:rsid w:val="00057470"/>
    <w:rsid w:val="00057C4E"/>
    <w:rsid w:val="00060941"/>
    <w:rsid w:val="00060C83"/>
    <w:rsid w:val="00062C34"/>
    <w:rsid w:val="000630DF"/>
    <w:rsid w:val="00063215"/>
    <w:rsid w:val="000635A0"/>
    <w:rsid w:val="00063F53"/>
    <w:rsid w:val="00066F2A"/>
    <w:rsid w:val="00067068"/>
    <w:rsid w:val="0007272D"/>
    <w:rsid w:val="00072CF6"/>
    <w:rsid w:val="00073C49"/>
    <w:rsid w:val="00075814"/>
    <w:rsid w:val="00075963"/>
    <w:rsid w:val="00076062"/>
    <w:rsid w:val="0007633C"/>
    <w:rsid w:val="00081297"/>
    <w:rsid w:val="000831F1"/>
    <w:rsid w:val="00083D6F"/>
    <w:rsid w:val="000846A5"/>
    <w:rsid w:val="000902C1"/>
    <w:rsid w:val="00091430"/>
    <w:rsid w:val="00091967"/>
    <w:rsid w:val="00091E1F"/>
    <w:rsid w:val="00092E6E"/>
    <w:rsid w:val="000A090C"/>
    <w:rsid w:val="000A1566"/>
    <w:rsid w:val="000A1928"/>
    <w:rsid w:val="000A647F"/>
    <w:rsid w:val="000A7734"/>
    <w:rsid w:val="000B01C4"/>
    <w:rsid w:val="000B0EF7"/>
    <w:rsid w:val="000B2D40"/>
    <w:rsid w:val="000B4E31"/>
    <w:rsid w:val="000B5704"/>
    <w:rsid w:val="000B5DBC"/>
    <w:rsid w:val="000B6317"/>
    <w:rsid w:val="000B63F1"/>
    <w:rsid w:val="000B7109"/>
    <w:rsid w:val="000B777E"/>
    <w:rsid w:val="000C18FD"/>
    <w:rsid w:val="000C2570"/>
    <w:rsid w:val="000C3A7B"/>
    <w:rsid w:val="000C6C44"/>
    <w:rsid w:val="000D24F4"/>
    <w:rsid w:val="000D43CC"/>
    <w:rsid w:val="000D589E"/>
    <w:rsid w:val="000D5A65"/>
    <w:rsid w:val="000E04C1"/>
    <w:rsid w:val="000E04F0"/>
    <w:rsid w:val="000E0A3A"/>
    <w:rsid w:val="000E239E"/>
    <w:rsid w:val="000E4A48"/>
    <w:rsid w:val="000E57CE"/>
    <w:rsid w:val="000E58BE"/>
    <w:rsid w:val="000F118D"/>
    <w:rsid w:val="000F5827"/>
    <w:rsid w:val="0010094A"/>
    <w:rsid w:val="001017C8"/>
    <w:rsid w:val="00102729"/>
    <w:rsid w:val="001029AA"/>
    <w:rsid w:val="00103E62"/>
    <w:rsid w:val="00104E23"/>
    <w:rsid w:val="001051D7"/>
    <w:rsid w:val="00106252"/>
    <w:rsid w:val="00106D2B"/>
    <w:rsid w:val="00111658"/>
    <w:rsid w:val="00115B3A"/>
    <w:rsid w:val="00120F77"/>
    <w:rsid w:val="001214D1"/>
    <w:rsid w:val="00122250"/>
    <w:rsid w:val="00122D37"/>
    <w:rsid w:val="00123BC1"/>
    <w:rsid w:val="00123E22"/>
    <w:rsid w:val="00124148"/>
    <w:rsid w:val="00124A4E"/>
    <w:rsid w:val="001256EF"/>
    <w:rsid w:val="00125810"/>
    <w:rsid w:val="00127B7E"/>
    <w:rsid w:val="00127EFE"/>
    <w:rsid w:val="00130CAD"/>
    <w:rsid w:val="00131065"/>
    <w:rsid w:val="00132434"/>
    <w:rsid w:val="0013340B"/>
    <w:rsid w:val="001347FB"/>
    <w:rsid w:val="001358AD"/>
    <w:rsid w:val="001371EA"/>
    <w:rsid w:val="001406B8"/>
    <w:rsid w:val="0014202F"/>
    <w:rsid w:val="00142113"/>
    <w:rsid w:val="001428E7"/>
    <w:rsid w:val="00142E5E"/>
    <w:rsid w:val="00143361"/>
    <w:rsid w:val="001436FD"/>
    <w:rsid w:val="001453F3"/>
    <w:rsid w:val="00145AED"/>
    <w:rsid w:val="00145FAC"/>
    <w:rsid w:val="00150977"/>
    <w:rsid w:val="0015103E"/>
    <w:rsid w:val="0015167A"/>
    <w:rsid w:val="00151D04"/>
    <w:rsid w:val="00152805"/>
    <w:rsid w:val="001532AF"/>
    <w:rsid w:val="00153F66"/>
    <w:rsid w:val="00155640"/>
    <w:rsid w:val="00161C93"/>
    <w:rsid w:val="00162C62"/>
    <w:rsid w:val="00165D82"/>
    <w:rsid w:val="00170A35"/>
    <w:rsid w:val="00170EC2"/>
    <w:rsid w:val="00172A27"/>
    <w:rsid w:val="00175E6D"/>
    <w:rsid w:val="001767F3"/>
    <w:rsid w:val="00177DF9"/>
    <w:rsid w:val="00183022"/>
    <w:rsid w:val="00184C6A"/>
    <w:rsid w:val="00184C9E"/>
    <w:rsid w:val="0018582A"/>
    <w:rsid w:val="00186C2B"/>
    <w:rsid w:val="00186EAC"/>
    <w:rsid w:val="00187685"/>
    <w:rsid w:val="00191436"/>
    <w:rsid w:val="00191697"/>
    <w:rsid w:val="001920CC"/>
    <w:rsid w:val="00194106"/>
    <w:rsid w:val="00194DF6"/>
    <w:rsid w:val="001A040A"/>
    <w:rsid w:val="001A186D"/>
    <w:rsid w:val="001A3F2B"/>
    <w:rsid w:val="001A64EA"/>
    <w:rsid w:val="001B00C3"/>
    <w:rsid w:val="001B2CBC"/>
    <w:rsid w:val="001B35D7"/>
    <w:rsid w:val="001C0BC1"/>
    <w:rsid w:val="001C126E"/>
    <w:rsid w:val="001C50B2"/>
    <w:rsid w:val="001C6E1F"/>
    <w:rsid w:val="001C77A8"/>
    <w:rsid w:val="001D0813"/>
    <w:rsid w:val="001D1650"/>
    <w:rsid w:val="001D21B3"/>
    <w:rsid w:val="001D3061"/>
    <w:rsid w:val="001D361C"/>
    <w:rsid w:val="001D4569"/>
    <w:rsid w:val="001D57D3"/>
    <w:rsid w:val="001D5B7A"/>
    <w:rsid w:val="001E011F"/>
    <w:rsid w:val="001E077D"/>
    <w:rsid w:val="001E154F"/>
    <w:rsid w:val="001E2E99"/>
    <w:rsid w:val="001E55B3"/>
    <w:rsid w:val="001E5DD4"/>
    <w:rsid w:val="001F1757"/>
    <w:rsid w:val="001F2AB7"/>
    <w:rsid w:val="001F3178"/>
    <w:rsid w:val="001F36D7"/>
    <w:rsid w:val="001F6A3C"/>
    <w:rsid w:val="001F76EE"/>
    <w:rsid w:val="00206EF1"/>
    <w:rsid w:val="0021093B"/>
    <w:rsid w:val="00213C54"/>
    <w:rsid w:val="0021400B"/>
    <w:rsid w:val="00214518"/>
    <w:rsid w:val="002230E9"/>
    <w:rsid w:val="0022355F"/>
    <w:rsid w:val="002245C0"/>
    <w:rsid w:val="002253B5"/>
    <w:rsid w:val="0022548F"/>
    <w:rsid w:val="0022650E"/>
    <w:rsid w:val="002334DC"/>
    <w:rsid w:val="00235F1B"/>
    <w:rsid w:val="002372A7"/>
    <w:rsid w:val="00240240"/>
    <w:rsid w:val="0024121C"/>
    <w:rsid w:val="00241756"/>
    <w:rsid w:val="00242EB1"/>
    <w:rsid w:val="00243306"/>
    <w:rsid w:val="00245AB3"/>
    <w:rsid w:val="00246C4C"/>
    <w:rsid w:val="002531B2"/>
    <w:rsid w:val="00255D52"/>
    <w:rsid w:val="002576C5"/>
    <w:rsid w:val="0026024C"/>
    <w:rsid w:val="00261DA4"/>
    <w:rsid w:val="00261DC8"/>
    <w:rsid w:val="002658F9"/>
    <w:rsid w:val="00265A58"/>
    <w:rsid w:val="00265A96"/>
    <w:rsid w:val="00266C95"/>
    <w:rsid w:val="00266EB3"/>
    <w:rsid w:val="00270CFF"/>
    <w:rsid w:val="002710A7"/>
    <w:rsid w:val="00271E46"/>
    <w:rsid w:val="00272389"/>
    <w:rsid w:val="002725EF"/>
    <w:rsid w:val="002731B7"/>
    <w:rsid w:val="00275E8E"/>
    <w:rsid w:val="00276A33"/>
    <w:rsid w:val="00276C7E"/>
    <w:rsid w:val="002804CF"/>
    <w:rsid w:val="002817BC"/>
    <w:rsid w:val="002824D0"/>
    <w:rsid w:val="002866B6"/>
    <w:rsid w:val="002925A6"/>
    <w:rsid w:val="0029486A"/>
    <w:rsid w:val="00295C36"/>
    <w:rsid w:val="00296C99"/>
    <w:rsid w:val="002A03FC"/>
    <w:rsid w:val="002A0964"/>
    <w:rsid w:val="002A4F8E"/>
    <w:rsid w:val="002A5367"/>
    <w:rsid w:val="002A5CBB"/>
    <w:rsid w:val="002A7978"/>
    <w:rsid w:val="002B0C5B"/>
    <w:rsid w:val="002B0E87"/>
    <w:rsid w:val="002B4EE2"/>
    <w:rsid w:val="002B7267"/>
    <w:rsid w:val="002B7CD9"/>
    <w:rsid w:val="002C0EE8"/>
    <w:rsid w:val="002C137D"/>
    <w:rsid w:val="002C1515"/>
    <w:rsid w:val="002C174B"/>
    <w:rsid w:val="002C17FC"/>
    <w:rsid w:val="002C2A03"/>
    <w:rsid w:val="002C4FD4"/>
    <w:rsid w:val="002D0CF3"/>
    <w:rsid w:val="002D0D81"/>
    <w:rsid w:val="002D29B5"/>
    <w:rsid w:val="002D3668"/>
    <w:rsid w:val="002D40E4"/>
    <w:rsid w:val="002D43DF"/>
    <w:rsid w:val="002D4464"/>
    <w:rsid w:val="002D4E2C"/>
    <w:rsid w:val="002D5215"/>
    <w:rsid w:val="002D5D73"/>
    <w:rsid w:val="002D6802"/>
    <w:rsid w:val="002D6B4A"/>
    <w:rsid w:val="002E0ADF"/>
    <w:rsid w:val="002E5514"/>
    <w:rsid w:val="002E638F"/>
    <w:rsid w:val="002E6F40"/>
    <w:rsid w:val="002F06A5"/>
    <w:rsid w:val="002F6278"/>
    <w:rsid w:val="002F73E6"/>
    <w:rsid w:val="00300A85"/>
    <w:rsid w:val="003020E2"/>
    <w:rsid w:val="003029AC"/>
    <w:rsid w:val="003043C1"/>
    <w:rsid w:val="003115E6"/>
    <w:rsid w:val="003121A6"/>
    <w:rsid w:val="0031405C"/>
    <w:rsid w:val="00314C48"/>
    <w:rsid w:val="003151AB"/>
    <w:rsid w:val="00315435"/>
    <w:rsid w:val="0031608D"/>
    <w:rsid w:val="00316E16"/>
    <w:rsid w:val="00317018"/>
    <w:rsid w:val="00317148"/>
    <w:rsid w:val="00317416"/>
    <w:rsid w:val="00317A4F"/>
    <w:rsid w:val="003200C5"/>
    <w:rsid w:val="00323BEE"/>
    <w:rsid w:val="0032629C"/>
    <w:rsid w:val="00327CFD"/>
    <w:rsid w:val="00336F34"/>
    <w:rsid w:val="00342052"/>
    <w:rsid w:val="00343CDA"/>
    <w:rsid w:val="00345431"/>
    <w:rsid w:val="0034689E"/>
    <w:rsid w:val="003544F6"/>
    <w:rsid w:val="003561D4"/>
    <w:rsid w:val="0036087F"/>
    <w:rsid w:val="00360CFF"/>
    <w:rsid w:val="00360D41"/>
    <w:rsid w:val="00361816"/>
    <w:rsid w:val="003635BE"/>
    <w:rsid w:val="003643E1"/>
    <w:rsid w:val="00364FDF"/>
    <w:rsid w:val="00366336"/>
    <w:rsid w:val="00366988"/>
    <w:rsid w:val="00371BB6"/>
    <w:rsid w:val="00371E95"/>
    <w:rsid w:val="003735FC"/>
    <w:rsid w:val="00375490"/>
    <w:rsid w:val="0037557F"/>
    <w:rsid w:val="00380A8E"/>
    <w:rsid w:val="00380E0B"/>
    <w:rsid w:val="00381CFB"/>
    <w:rsid w:val="00381EC6"/>
    <w:rsid w:val="003853DA"/>
    <w:rsid w:val="00385EE6"/>
    <w:rsid w:val="00391FBB"/>
    <w:rsid w:val="00392D4C"/>
    <w:rsid w:val="003931D3"/>
    <w:rsid w:val="00393F11"/>
    <w:rsid w:val="003941D6"/>
    <w:rsid w:val="00397E5D"/>
    <w:rsid w:val="003A00A1"/>
    <w:rsid w:val="003A157F"/>
    <w:rsid w:val="003A2A3B"/>
    <w:rsid w:val="003A368A"/>
    <w:rsid w:val="003A4836"/>
    <w:rsid w:val="003A484D"/>
    <w:rsid w:val="003A4954"/>
    <w:rsid w:val="003A4E5C"/>
    <w:rsid w:val="003A5040"/>
    <w:rsid w:val="003A6550"/>
    <w:rsid w:val="003B3458"/>
    <w:rsid w:val="003B428B"/>
    <w:rsid w:val="003B6FF6"/>
    <w:rsid w:val="003C1629"/>
    <w:rsid w:val="003C2FA6"/>
    <w:rsid w:val="003D0791"/>
    <w:rsid w:val="003D230C"/>
    <w:rsid w:val="003D2393"/>
    <w:rsid w:val="003D3282"/>
    <w:rsid w:val="003D6092"/>
    <w:rsid w:val="003D7A8D"/>
    <w:rsid w:val="003E0DAE"/>
    <w:rsid w:val="003E2204"/>
    <w:rsid w:val="003E4F63"/>
    <w:rsid w:val="003E64C1"/>
    <w:rsid w:val="003E702B"/>
    <w:rsid w:val="003E7A56"/>
    <w:rsid w:val="003F112A"/>
    <w:rsid w:val="003F41B1"/>
    <w:rsid w:val="003F475A"/>
    <w:rsid w:val="003F5725"/>
    <w:rsid w:val="003F643A"/>
    <w:rsid w:val="003F6FBD"/>
    <w:rsid w:val="004005ED"/>
    <w:rsid w:val="00400C2A"/>
    <w:rsid w:val="004030BB"/>
    <w:rsid w:val="00403BF6"/>
    <w:rsid w:val="00406AF0"/>
    <w:rsid w:val="004075CF"/>
    <w:rsid w:val="004077BC"/>
    <w:rsid w:val="00407FB5"/>
    <w:rsid w:val="004103A7"/>
    <w:rsid w:val="004103C6"/>
    <w:rsid w:val="00413AB1"/>
    <w:rsid w:val="00414628"/>
    <w:rsid w:val="004216EF"/>
    <w:rsid w:val="00426487"/>
    <w:rsid w:val="004265C5"/>
    <w:rsid w:val="0043050B"/>
    <w:rsid w:val="004341FA"/>
    <w:rsid w:val="00435779"/>
    <w:rsid w:val="00440391"/>
    <w:rsid w:val="004404E3"/>
    <w:rsid w:val="00443357"/>
    <w:rsid w:val="00444FB4"/>
    <w:rsid w:val="00451DAC"/>
    <w:rsid w:val="004520ED"/>
    <w:rsid w:val="004552A7"/>
    <w:rsid w:val="00456C08"/>
    <w:rsid w:val="00457356"/>
    <w:rsid w:val="00464992"/>
    <w:rsid w:val="00465E70"/>
    <w:rsid w:val="004663A2"/>
    <w:rsid w:val="00472DFC"/>
    <w:rsid w:val="00473790"/>
    <w:rsid w:val="0047397D"/>
    <w:rsid w:val="004756D8"/>
    <w:rsid w:val="00476794"/>
    <w:rsid w:val="00477B5A"/>
    <w:rsid w:val="00481517"/>
    <w:rsid w:val="00481AC3"/>
    <w:rsid w:val="004825A1"/>
    <w:rsid w:val="00482FA7"/>
    <w:rsid w:val="00484F5D"/>
    <w:rsid w:val="00487346"/>
    <w:rsid w:val="00487BE6"/>
    <w:rsid w:val="00487CA9"/>
    <w:rsid w:val="004912E2"/>
    <w:rsid w:val="004918F5"/>
    <w:rsid w:val="00494473"/>
    <w:rsid w:val="00495735"/>
    <w:rsid w:val="0049693F"/>
    <w:rsid w:val="00496B1F"/>
    <w:rsid w:val="004A0EE9"/>
    <w:rsid w:val="004A18B9"/>
    <w:rsid w:val="004A4119"/>
    <w:rsid w:val="004B1A26"/>
    <w:rsid w:val="004B2B2B"/>
    <w:rsid w:val="004B32AC"/>
    <w:rsid w:val="004B78EE"/>
    <w:rsid w:val="004C1422"/>
    <w:rsid w:val="004C1F7A"/>
    <w:rsid w:val="004C4B34"/>
    <w:rsid w:val="004C50C7"/>
    <w:rsid w:val="004C593A"/>
    <w:rsid w:val="004C620F"/>
    <w:rsid w:val="004C635F"/>
    <w:rsid w:val="004C7B66"/>
    <w:rsid w:val="004D18E7"/>
    <w:rsid w:val="004D1ACA"/>
    <w:rsid w:val="004D2FFE"/>
    <w:rsid w:val="004D5EC7"/>
    <w:rsid w:val="004D62BD"/>
    <w:rsid w:val="004D7916"/>
    <w:rsid w:val="004E0841"/>
    <w:rsid w:val="004E2F20"/>
    <w:rsid w:val="004E4A7D"/>
    <w:rsid w:val="004E4C16"/>
    <w:rsid w:val="004F06F8"/>
    <w:rsid w:val="004F3017"/>
    <w:rsid w:val="004F6CBC"/>
    <w:rsid w:val="00503479"/>
    <w:rsid w:val="005044C6"/>
    <w:rsid w:val="0051165A"/>
    <w:rsid w:val="00512936"/>
    <w:rsid w:val="00512991"/>
    <w:rsid w:val="00512DBB"/>
    <w:rsid w:val="005132D0"/>
    <w:rsid w:val="00521A5E"/>
    <w:rsid w:val="00521B00"/>
    <w:rsid w:val="005246AE"/>
    <w:rsid w:val="00525591"/>
    <w:rsid w:val="00526A89"/>
    <w:rsid w:val="005273E0"/>
    <w:rsid w:val="00530208"/>
    <w:rsid w:val="00531941"/>
    <w:rsid w:val="00531A82"/>
    <w:rsid w:val="00533A16"/>
    <w:rsid w:val="005349BA"/>
    <w:rsid w:val="0053524D"/>
    <w:rsid w:val="00537371"/>
    <w:rsid w:val="00537534"/>
    <w:rsid w:val="00537A3D"/>
    <w:rsid w:val="00541F5A"/>
    <w:rsid w:val="00543492"/>
    <w:rsid w:val="0054382B"/>
    <w:rsid w:val="005441D7"/>
    <w:rsid w:val="00545B93"/>
    <w:rsid w:val="00546E85"/>
    <w:rsid w:val="005473AD"/>
    <w:rsid w:val="005473DB"/>
    <w:rsid w:val="0056107B"/>
    <w:rsid w:val="00561212"/>
    <w:rsid w:val="0056147B"/>
    <w:rsid w:val="00562AEB"/>
    <w:rsid w:val="00562E93"/>
    <w:rsid w:val="0056477F"/>
    <w:rsid w:val="005653E6"/>
    <w:rsid w:val="00566251"/>
    <w:rsid w:val="00567965"/>
    <w:rsid w:val="00567D71"/>
    <w:rsid w:val="005706A7"/>
    <w:rsid w:val="0057124B"/>
    <w:rsid w:val="00571728"/>
    <w:rsid w:val="005725BC"/>
    <w:rsid w:val="005741B7"/>
    <w:rsid w:val="0057522F"/>
    <w:rsid w:val="00577C1C"/>
    <w:rsid w:val="00580098"/>
    <w:rsid w:val="00580582"/>
    <w:rsid w:val="00580FE5"/>
    <w:rsid w:val="00581F94"/>
    <w:rsid w:val="00584009"/>
    <w:rsid w:val="00584AED"/>
    <w:rsid w:val="00584BBC"/>
    <w:rsid w:val="005867A2"/>
    <w:rsid w:val="00586A64"/>
    <w:rsid w:val="005902F1"/>
    <w:rsid w:val="00590883"/>
    <w:rsid w:val="0059221E"/>
    <w:rsid w:val="00594156"/>
    <w:rsid w:val="005952C0"/>
    <w:rsid w:val="00596538"/>
    <w:rsid w:val="005A26E6"/>
    <w:rsid w:val="005A3162"/>
    <w:rsid w:val="005A372E"/>
    <w:rsid w:val="005A3F03"/>
    <w:rsid w:val="005A6EC0"/>
    <w:rsid w:val="005B0352"/>
    <w:rsid w:val="005B0C59"/>
    <w:rsid w:val="005B14BA"/>
    <w:rsid w:val="005B36B7"/>
    <w:rsid w:val="005B393C"/>
    <w:rsid w:val="005B5B21"/>
    <w:rsid w:val="005B5CDA"/>
    <w:rsid w:val="005B5EFD"/>
    <w:rsid w:val="005B6B6B"/>
    <w:rsid w:val="005C03F9"/>
    <w:rsid w:val="005C1857"/>
    <w:rsid w:val="005C1EAC"/>
    <w:rsid w:val="005C4715"/>
    <w:rsid w:val="005C5EB6"/>
    <w:rsid w:val="005C6474"/>
    <w:rsid w:val="005C7A80"/>
    <w:rsid w:val="005D33AE"/>
    <w:rsid w:val="005D4881"/>
    <w:rsid w:val="005D6DD5"/>
    <w:rsid w:val="005E131B"/>
    <w:rsid w:val="005E1D9B"/>
    <w:rsid w:val="005E3032"/>
    <w:rsid w:val="005E407F"/>
    <w:rsid w:val="005E538D"/>
    <w:rsid w:val="005E5E60"/>
    <w:rsid w:val="005F1AEE"/>
    <w:rsid w:val="005F4BA9"/>
    <w:rsid w:val="005F593F"/>
    <w:rsid w:val="005F5B40"/>
    <w:rsid w:val="005F62A0"/>
    <w:rsid w:val="005F6EA2"/>
    <w:rsid w:val="006013F2"/>
    <w:rsid w:val="00601743"/>
    <w:rsid w:val="00601A26"/>
    <w:rsid w:val="00601EB2"/>
    <w:rsid w:val="006030AA"/>
    <w:rsid w:val="00604054"/>
    <w:rsid w:val="006126D7"/>
    <w:rsid w:val="00614E6C"/>
    <w:rsid w:val="00615AEA"/>
    <w:rsid w:val="006163A1"/>
    <w:rsid w:val="00617779"/>
    <w:rsid w:val="00620950"/>
    <w:rsid w:val="00621807"/>
    <w:rsid w:val="006220E0"/>
    <w:rsid w:val="00622328"/>
    <w:rsid w:val="00624FC9"/>
    <w:rsid w:val="00631009"/>
    <w:rsid w:val="00635021"/>
    <w:rsid w:val="00635DD4"/>
    <w:rsid w:val="00635FA3"/>
    <w:rsid w:val="00636333"/>
    <w:rsid w:val="00636E52"/>
    <w:rsid w:val="006404C7"/>
    <w:rsid w:val="00640BF8"/>
    <w:rsid w:val="00643651"/>
    <w:rsid w:val="006442D2"/>
    <w:rsid w:val="006443FA"/>
    <w:rsid w:val="00644949"/>
    <w:rsid w:val="0064786E"/>
    <w:rsid w:val="006531DD"/>
    <w:rsid w:val="006539B4"/>
    <w:rsid w:val="00653B57"/>
    <w:rsid w:val="006545D5"/>
    <w:rsid w:val="00654A3B"/>
    <w:rsid w:val="00655984"/>
    <w:rsid w:val="00655ABD"/>
    <w:rsid w:val="00655D1E"/>
    <w:rsid w:val="00656BC3"/>
    <w:rsid w:val="006578B4"/>
    <w:rsid w:val="00662C7B"/>
    <w:rsid w:val="006631A0"/>
    <w:rsid w:val="00665271"/>
    <w:rsid w:val="0067037E"/>
    <w:rsid w:val="00670A20"/>
    <w:rsid w:val="006711F2"/>
    <w:rsid w:val="006716BB"/>
    <w:rsid w:val="00672CA6"/>
    <w:rsid w:val="00672FAD"/>
    <w:rsid w:val="006732C4"/>
    <w:rsid w:val="00673E60"/>
    <w:rsid w:val="0067585B"/>
    <w:rsid w:val="0067629A"/>
    <w:rsid w:val="00676A2C"/>
    <w:rsid w:val="00676A4B"/>
    <w:rsid w:val="00680571"/>
    <w:rsid w:val="006820D8"/>
    <w:rsid w:val="00683659"/>
    <w:rsid w:val="006839E2"/>
    <w:rsid w:val="00684F57"/>
    <w:rsid w:val="0068656B"/>
    <w:rsid w:val="00690C6B"/>
    <w:rsid w:val="00691189"/>
    <w:rsid w:val="0069552F"/>
    <w:rsid w:val="00695534"/>
    <w:rsid w:val="006A2AEB"/>
    <w:rsid w:val="006A32D5"/>
    <w:rsid w:val="006A3819"/>
    <w:rsid w:val="006A40D8"/>
    <w:rsid w:val="006A7044"/>
    <w:rsid w:val="006B388A"/>
    <w:rsid w:val="006B4012"/>
    <w:rsid w:val="006B404F"/>
    <w:rsid w:val="006B5179"/>
    <w:rsid w:val="006B56AC"/>
    <w:rsid w:val="006B63A9"/>
    <w:rsid w:val="006B6FDF"/>
    <w:rsid w:val="006B70F1"/>
    <w:rsid w:val="006C064D"/>
    <w:rsid w:val="006C3DAA"/>
    <w:rsid w:val="006C5478"/>
    <w:rsid w:val="006C767F"/>
    <w:rsid w:val="006D0559"/>
    <w:rsid w:val="006D3BA7"/>
    <w:rsid w:val="006D3FF2"/>
    <w:rsid w:val="006D446F"/>
    <w:rsid w:val="006D54D1"/>
    <w:rsid w:val="006E2298"/>
    <w:rsid w:val="006E237F"/>
    <w:rsid w:val="006E23F8"/>
    <w:rsid w:val="006E2AB6"/>
    <w:rsid w:val="006E7494"/>
    <w:rsid w:val="006F0952"/>
    <w:rsid w:val="006F1346"/>
    <w:rsid w:val="006F5456"/>
    <w:rsid w:val="006F64AD"/>
    <w:rsid w:val="006F7B09"/>
    <w:rsid w:val="006F7B4D"/>
    <w:rsid w:val="00702B47"/>
    <w:rsid w:val="0071200F"/>
    <w:rsid w:val="0071257E"/>
    <w:rsid w:val="007142BC"/>
    <w:rsid w:val="0071544D"/>
    <w:rsid w:val="0071550B"/>
    <w:rsid w:val="00715ACC"/>
    <w:rsid w:val="0072097A"/>
    <w:rsid w:val="00721146"/>
    <w:rsid w:val="0072396E"/>
    <w:rsid w:val="007245E2"/>
    <w:rsid w:val="00730796"/>
    <w:rsid w:val="00731567"/>
    <w:rsid w:val="00731DDE"/>
    <w:rsid w:val="0073317D"/>
    <w:rsid w:val="00733EF1"/>
    <w:rsid w:val="0073415A"/>
    <w:rsid w:val="00740050"/>
    <w:rsid w:val="00740527"/>
    <w:rsid w:val="00740C9B"/>
    <w:rsid w:val="00741295"/>
    <w:rsid w:val="00742DC9"/>
    <w:rsid w:val="00743382"/>
    <w:rsid w:val="00744EFC"/>
    <w:rsid w:val="007477B6"/>
    <w:rsid w:val="0075098E"/>
    <w:rsid w:val="00751682"/>
    <w:rsid w:val="007516D2"/>
    <w:rsid w:val="007550F9"/>
    <w:rsid w:val="007600A5"/>
    <w:rsid w:val="0076084C"/>
    <w:rsid w:val="0076604D"/>
    <w:rsid w:val="00766BD9"/>
    <w:rsid w:val="00767F60"/>
    <w:rsid w:val="00770590"/>
    <w:rsid w:val="00770D8C"/>
    <w:rsid w:val="007715C6"/>
    <w:rsid w:val="00774373"/>
    <w:rsid w:val="00775969"/>
    <w:rsid w:val="00777ECB"/>
    <w:rsid w:val="007809B3"/>
    <w:rsid w:val="007829B7"/>
    <w:rsid w:val="0078387F"/>
    <w:rsid w:val="00784C1C"/>
    <w:rsid w:val="00785701"/>
    <w:rsid w:val="00785CA9"/>
    <w:rsid w:val="00790BAF"/>
    <w:rsid w:val="00791C5A"/>
    <w:rsid w:val="00794858"/>
    <w:rsid w:val="0079526F"/>
    <w:rsid w:val="007A07F8"/>
    <w:rsid w:val="007A0E30"/>
    <w:rsid w:val="007A1B17"/>
    <w:rsid w:val="007A3696"/>
    <w:rsid w:val="007A4A6A"/>
    <w:rsid w:val="007A575B"/>
    <w:rsid w:val="007A69FE"/>
    <w:rsid w:val="007A6E5F"/>
    <w:rsid w:val="007B0B6B"/>
    <w:rsid w:val="007B24C1"/>
    <w:rsid w:val="007B27F1"/>
    <w:rsid w:val="007B2EB6"/>
    <w:rsid w:val="007B520B"/>
    <w:rsid w:val="007B6BF4"/>
    <w:rsid w:val="007C0DDD"/>
    <w:rsid w:val="007C18FA"/>
    <w:rsid w:val="007C3400"/>
    <w:rsid w:val="007C4D29"/>
    <w:rsid w:val="007D1E44"/>
    <w:rsid w:val="007D6497"/>
    <w:rsid w:val="007D6819"/>
    <w:rsid w:val="007E1BE3"/>
    <w:rsid w:val="007E20B6"/>
    <w:rsid w:val="007E2B96"/>
    <w:rsid w:val="007E549E"/>
    <w:rsid w:val="007E5B7E"/>
    <w:rsid w:val="007E69BF"/>
    <w:rsid w:val="007E6A88"/>
    <w:rsid w:val="007F4A64"/>
    <w:rsid w:val="007F4D4F"/>
    <w:rsid w:val="007F5C3C"/>
    <w:rsid w:val="008000A0"/>
    <w:rsid w:val="00800E10"/>
    <w:rsid w:val="0080282D"/>
    <w:rsid w:val="00802B91"/>
    <w:rsid w:val="00804E42"/>
    <w:rsid w:val="00810573"/>
    <w:rsid w:val="00810C70"/>
    <w:rsid w:val="00813FD1"/>
    <w:rsid w:val="0081426F"/>
    <w:rsid w:val="00816378"/>
    <w:rsid w:val="0082033D"/>
    <w:rsid w:val="008214AA"/>
    <w:rsid w:val="0082237D"/>
    <w:rsid w:val="00822827"/>
    <w:rsid w:val="00825792"/>
    <w:rsid w:val="00826933"/>
    <w:rsid w:val="00827259"/>
    <w:rsid w:val="00827E0E"/>
    <w:rsid w:val="0083237F"/>
    <w:rsid w:val="008335DA"/>
    <w:rsid w:val="00833828"/>
    <w:rsid w:val="00834102"/>
    <w:rsid w:val="00835C99"/>
    <w:rsid w:val="00837146"/>
    <w:rsid w:val="0084099B"/>
    <w:rsid w:val="00840BCA"/>
    <w:rsid w:val="00841C68"/>
    <w:rsid w:val="0084263E"/>
    <w:rsid w:val="00843A31"/>
    <w:rsid w:val="00847362"/>
    <w:rsid w:val="008517FB"/>
    <w:rsid w:val="008532E4"/>
    <w:rsid w:val="00856495"/>
    <w:rsid w:val="00856B5D"/>
    <w:rsid w:val="008571C7"/>
    <w:rsid w:val="0085798C"/>
    <w:rsid w:val="008607FE"/>
    <w:rsid w:val="0086085E"/>
    <w:rsid w:val="00860EBE"/>
    <w:rsid w:val="0086264D"/>
    <w:rsid w:val="00862B3A"/>
    <w:rsid w:val="00862F8C"/>
    <w:rsid w:val="00864423"/>
    <w:rsid w:val="008645AC"/>
    <w:rsid w:val="008714AC"/>
    <w:rsid w:val="00872658"/>
    <w:rsid w:val="0087294F"/>
    <w:rsid w:val="0087755D"/>
    <w:rsid w:val="00881D2D"/>
    <w:rsid w:val="00882AFA"/>
    <w:rsid w:val="00882BD0"/>
    <w:rsid w:val="008831F2"/>
    <w:rsid w:val="00883449"/>
    <w:rsid w:val="00884A9B"/>
    <w:rsid w:val="008916F5"/>
    <w:rsid w:val="0089329E"/>
    <w:rsid w:val="00894615"/>
    <w:rsid w:val="00895A8A"/>
    <w:rsid w:val="00896312"/>
    <w:rsid w:val="008963A1"/>
    <w:rsid w:val="008969C5"/>
    <w:rsid w:val="008A027F"/>
    <w:rsid w:val="008A0784"/>
    <w:rsid w:val="008A1C49"/>
    <w:rsid w:val="008A3980"/>
    <w:rsid w:val="008A5645"/>
    <w:rsid w:val="008A6491"/>
    <w:rsid w:val="008A6F61"/>
    <w:rsid w:val="008A7245"/>
    <w:rsid w:val="008B035D"/>
    <w:rsid w:val="008B0459"/>
    <w:rsid w:val="008B0CB6"/>
    <w:rsid w:val="008B167B"/>
    <w:rsid w:val="008B31A5"/>
    <w:rsid w:val="008B3BCA"/>
    <w:rsid w:val="008B3F4A"/>
    <w:rsid w:val="008B4A0B"/>
    <w:rsid w:val="008B6EB4"/>
    <w:rsid w:val="008B7ABC"/>
    <w:rsid w:val="008C0D75"/>
    <w:rsid w:val="008C3513"/>
    <w:rsid w:val="008D0E7E"/>
    <w:rsid w:val="008D14F7"/>
    <w:rsid w:val="008D38A3"/>
    <w:rsid w:val="008D4214"/>
    <w:rsid w:val="008D5903"/>
    <w:rsid w:val="008D6D6E"/>
    <w:rsid w:val="008E040B"/>
    <w:rsid w:val="008E1E00"/>
    <w:rsid w:val="008E2644"/>
    <w:rsid w:val="008E3253"/>
    <w:rsid w:val="008E39E9"/>
    <w:rsid w:val="008E408A"/>
    <w:rsid w:val="008E4969"/>
    <w:rsid w:val="008E517C"/>
    <w:rsid w:val="008E71AE"/>
    <w:rsid w:val="008F28FE"/>
    <w:rsid w:val="008F4168"/>
    <w:rsid w:val="008F5760"/>
    <w:rsid w:val="00903CD4"/>
    <w:rsid w:val="00903DDF"/>
    <w:rsid w:val="00907824"/>
    <w:rsid w:val="00910511"/>
    <w:rsid w:val="0091127D"/>
    <w:rsid w:val="009128B4"/>
    <w:rsid w:val="0091676E"/>
    <w:rsid w:val="00916E2E"/>
    <w:rsid w:val="00917575"/>
    <w:rsid w:val="00920D82"/>
    <w:rsid w:val="00922A04"/>
    <w:rsid w:val="009231F0"/>
    <w:rsid w:val="00923BE0"/>
    <w:rsid w:val="009254EE"/>
    <w:rsid w:val="0092723E"/>
    <w:rsid w:val="0093025F"/>
    <w:rsid w:val="00931CAA"/>
    <w:rsid w:val="00932094"/>
    <w:rsid w:val="00932DF6"/>
    <w:rsid w:val="00934CAA"/>
    <w:rsid w:val="00935216"/>
    <w:rsid w:val="00935572"/>
    <w:rsid w:val="00937281"/>
    <w:rsid w:val="00943D85"/>
    <w:rsid w:val="00945921"/>
    <w:rsid w:val="00950B3A"/>
    <w:rsid w:val="00950FEA"/>
    <w:rsid w:val="00953FCE"/>
    <w:rsid w:val="00954841"/>
    <w:rsid w:val="00955242"/>
    <w:rsid w:val="00957980"/>
    <w:rsid w:val="00960956"/>
    <w:rsid w:val="009640FF"/>
    <w:rsid w:val="00967A54"/>
    <w:rsid w:val="00970153"/>
    <w:rsid w:val="00970500"/>
    <w:rsid w:val="00970828"/>
    <w:rsid w:val="00972508"/>
    <w:rsid w:val="0097283F"/>
    <w:rsid w:val="009748FA"/>
    <w:rsid w:val="0097524D"/>
    <w:rsid w:val="00976659"/>
    <w:rsid w:val="00976692"/>
    <w:rsid w:val="009766D1"/>
    <w:rsid w:val="009844D5"/>
    <w:rsid w:val="00984EA3"/>
    <w:rsid w:val="00985714"/>
    <w:rsid w:val="009872BF"/>
    <w:rsid w:val="00990D5D"/>
    <w:rsid w:val="009943BF"/>
    <w:rsid w:val="009945D8"/>
    <w:rsid w:val="0099510B"/>
    <w:rsid w:val="0099512F"/>
    <w:rsid w:val="0099567E"/>
    <w:rsid w:val="00995C90"/>
    <w:rsid w:val="0099680D"/>
    <w:rsid w:val="00996CB1"/>
    <w:rsid w:val="009A19ED"/>
    <w:rsid w:val="009A37F4"/>
    <w:rsid w:val="009A44DF"/>
    <w:rsid w:val="009A48E7"/>
    <w:rsid w:val="009A746E"/>
    <w:rsid w:val="009B0F1F"/>
    <w:rsid w:val="009B27ED"/>
    <w:rsid w:val="009B4EE2"/>
    <w:rsid w:val="009C0752"/>
    <w:rsid w:val="009C23EA"/>
    <w:rsid w:val="009C3741"/>
    <w:rsid w:val="009C3FD7"/>
    <w:rsid w:val="009C4DF8"/>
    <w:rsid w:val="009C5578"/>
    <w:rsid w:val="009C5976"/>
    <w:rsid w:val="009C617F"/>
    <w:rsid w:val="009D47BC"/>
    <w:rsid w:val="009D675F"/>
    <w:rsid w:val="009D72AD"/>
    <w:rsid w:val="009E0BE7"/>
    <w:rsid w:val="009E1D82"/>
    <w:rsid w:val="009E3F64"/>
    <w:rsid w:val="009E4C0E"/>
    <w:rsid w:val="009E59EE"/>
    <w:rsid w:val="009E5D5C"/>
    <w:rsid w:val="009E6B56"/>
    <w:rsid w:val="009E7DE4"/>
    <w:rsid w:val="009F0294"/>
    <w:rsid w:val="009F0ADB"/>
    <w:rsid w:val="009F1317"/>
    <w:rsid w:val="009F2222"/>
    <w:rsid w:val="009F2B76"/>
    <w:rsid w:val="009F5266"/>
    <w:rsid w:val="009F5726"/>
    <w:rsid w:val="00A00320"/>
    <w:rsid w:val="00A0233A"/>
    <w:rsid w:val="00A04525"/>
    <w:rsid w:val="00A04C2C"/>
    <w:rsid w:val="00A05FE8"/>
    <w:rsid w:val="00A066D1"/>
    <w:rsid w:val="00A06FB9"/>
    <w:rsid w:val="00A07415"/>
    <w:rsid w:val="00A110B2"/>
    <w:rsid w:val="00A13262"/>
    <w:rsid w:val="00A134BE"/>
    <w:rsid w:val="00A1575C"/>
    <w:rsid w:val="00A157C9"/>
    <w:rsid w:val="00A1662C"/>
    <w:rsid w:val="00A16BD9"/>
    <w:rsid w:val="00A17D31"/>
    <w:rsid w:val="00A2008D"/>
    <w:rsid w:val="00A20566"/>
    <w:rsid w:val="00A2070C"/>
    <w:rsid w:val="00A207F5"/>
    <w:rsid w:val="00A22E2B"/>
    <w:rsid w:val="00A25CB1"/>
    <w:rsid w:val="00A263DD"/>
    <w:rsid w:val="00A275E4"/>
    <w:rsid w:val="00A275F3"/>
    <w:rsid w:val="00A27D1A"/>
    <w:rsid w:val="00A30687"/>
    <w:rsid w:val="00A363A8"/>
    <w:rsid w:val="00A37A66"/>
    <w:rsid w:val="00A411F7"/>
    <w:rsid w:val="00A4137E"/>
    <w:rsid w:val="00A4257F"/>
    <w:rsid w:val="00A452FC"/>
    <w:rsid w:val="00A45E86"/>
    <w:rsid w:val="00A468D4"/>
    <w:rsid w:val="00A50655"/>
    <w:rsid w:val="00A50B43"/>
    <w:rsid w:val="00A50DA7"/>
    <w:rsid w:val="00A55628"/>
    <w:rsid w:val="00A55DA3"/>
    <w:rsid w:val="00A55DDC"/>
    <w:rsid w:val="00A567AB"/>
    <w:rsid w:val="00A56857"/>
    <w:rsid w:val="00A63413"/>
    <w:rsid w:val="00A668DE"/>
    <w:rsid w:val="00A701B1"/>
    <w:rsid w:val="00A71231"/>
    <w:rsid w:val="00A729C4"/>
    <w:rsid w:val="00A73C23"/>
    <w:rsid w:val="00A745C0"/>
    <w:rsid w:val="00A7577F"/>
    <w:rsid w:val="00A77255"/>
    <w:rsid w:val="00A777E4"/>
    <w:rsid w:val="00A80F26"/>
    <w:rsid w:val="00A80F34"/>
    <w:rsid w:val="00A815A2"/>
    <w:rsid w:val="00A82591"/>
    <w:rsid w:val="00A83986"/>
    <w:rsid w:val="00A83D29"/>
    <w:rsid w:val="00A84105"/>
    <w:rsid w:val="00A86784"/>
    <w:rsid w:val="00A8789F"/>
    <w:rsid w:val="00A90129"/>
    <w:rsid w:val="00A9041D"/>
    <w:rsid w:val="00A9385A"/>
    <w:rsid w:val="00A93BC0"/>
    <w:rsid w:val="00A951C8"/>
    <w:rsid w:val="00A96034"/>
    <w:rsid w:val="00A96C1E"/>
    <w:rsid w:val="00AA00C9"/>
    <w:rsid w:val="00AA30C3"/>
    <w:rsid w:val="00AA5398"/>
    <w:rsid w:val="00AA54D3"/>
    <w:rsid w:val="00AA7313"/>
    <w:rsid w:val="00AB2BD2"/>
    <w:rsid w:val="00AB4FDD"/>
    <w:rsid w:val="00AB5AD9"/>
    <w:rsid w:val="00AB7998"/>
    <w:rsid w:val="00AC1876"/>
    <w:rsid w:val="00AC18C8"/>
    <w:rsid w:val="00AC3D63"/>
    <w:rsid w:val="00AC58B9"/>
    <w:rsid w:val="00AD2823"/>
    <w:rsid w:val="00AD3868"/>
    <w:rsid w:val="00AD4571"/>
    <w:rsid w:val="00AD504E"/>
    <w:rsid w:val="00AD6070"/>
    <w:rsid w:val="00AD61C6"/>
    <w:rsid w:val="00AD78B4"/>
    <w:rsid w:val="00AE0EC5"/>
    <w:rsid w:val="00AE45FF"/>
    <w:rsid w:val="00AF1478"/>
    <w:rsid w:val="00AF1CF2"/>
    <w:rsid w:val="00AF502D"/>
    <w:rsid w:val="00AF6418"/>
    <w:rsid w:val="00AF7201"/>
    <w:rsid w:val="00AF794A"/>
    <w:rsid w:val="00B0108B"/>
    <w:rsid w:val="00B0163E"/>
    <w:rsid w:val="00B02C5A"/>
    <w:rsid w:val="00B04104"/>
    <w:rsid w:val="00B04404"/>
    <w:rsid w:val="00B0670D"/>
    <w:rsid w:val="00B070AB"/>
    <w:rsid w:val="00B073D8"/>
    <w:rsid w:val="00B07CA8"/>
    <w:rsid w:val="00B07CEF"/>
    <w:rsid w:val="00B11995"/>
    <w:rsid w:val="00B11B57"/>
    <w:rsid w:val="00B131E9"/>
    <w:rsid w:val="00B14552"/>
    <w:rsid w:val="00B23357"/>
    <w:rsid w:val="00B2379C"/>
    <w:rsid w:val="00B25449"/>
    <w:rsid w:val="00B26278"/>
    <w:rsid w:val="00B340B1"/>
    <w:rsid w:val="00B3429F"/>
    <w:rsid w:val="00B35AEF"/>
    <w:rsid w:val="00B3688D"/>
    <w:rsid w:val="00B36BE6"/>
    <w:rsid w:val="00B40C5B"/>
    <w:rsid w:val="00B419F2"/>
    <w:rsid w:val="00B4534C"/>
    <w:rsid w:val="00B454B7"/>
    <w:rsid w:val="00B46E07"/>
    <w:rsid w:val="00B51730"/>
    <w:rsid w:val="00B518F7"/>
    <w:rsid w:val="00B52258"/>
    <w:rsid w:val="00B5289C"/>
    <w:rsid w:val="00B555E7"/>
    <w:rsid w:val="00B55875"/>
    <w:rsid w:val="00B55E61"/>
    <w:rsid w:val="00B57AD1"/>
    <w:rsid w:val="00B57D2F"/>
    <w:rsid w:val="00B60E6C"/>
    <w:rsid w:val="00B60FEE"/>
    <w:rsid w:val="00B63948"/>
    <w:rsid w:val="00B64D9D"/>
    <w:rsid w:val="00B66E15"/>
    <w:rsid w:val="00B67547"/>
    <w:rsid w:val="00B67C02"/>
    <w:rsid w:val="00B724A3"/>
    <w:rsid w:val="00B72A20"/>
    <w:rsid w:val="00B72DA3"/>
    <w:rsid w:val="00B7440C"/>
    <w:rsid w:val="00B753EA"/>
    <w:rsid w:val="00B80F8D"/>
    <w:rsid w:val="00B81B28"/>
    <w:rsid w:val="00B8214B"/>
    <w:rsid w:val="00B832BF"/>
    <w:rsid w:val="00B845C5"/>
    <w:rsid w:val="00B86945"/>
    <w:rsid w:val="00B9047A"/>
    <w:rsid w:val="00B906BB"/>
    <w:rsid w:val="00B916AF"/>
    <w:rsid w:val="00B91D73"/>
    <w:rsid w:val="00B96F99"/>
    <w:rsid w:val="00BA43D1"/>
    <w:rsid w:val="00BA4861"/>
    <w:rsid w:val="00BA6490"/>
    <w:rsid w:val="00BA6495"/>
    <w:rsid w:val="00BB085B"/>
    <w:rsid w:val="00BB222C"/>
    <w:rsid w:val="00BB2B7C"/>
    <w:rsid w:val="00BB3BDB"/>
    <w:rsid w:val="00BB490A"/>
    <w:rsid w:val="00BB5B59"/>
    <w:rsid w:val="00BB5BCF"/>
    <w:rsid w:val="00BB64C0"/>
    <w:rsid w:val="00BB6825"/>
    <w:rsid w:val="00BB6F19"/>
    <w:rsid w:val="00BC0B6B"/>
    <w:rsid w:val="00BC4CB5"/>
    <w:rsid w:val="00BD07C6"/>
    <w:rsid w:val="00BD2C33"/>
    <w:rsid w:val="00BD383B"/>
    <w:rsid w:val="00BD6FAF"/>
    <w:rsid w:val="00BE2219"/>
    <w:rsid w:val="00BE577F"/>
    <w:rsid w:val="00BF0C52"/>
    <w:rsid w:val="00BF2EB5"/>
    <w:rsid w:val="00BF37C2"/>
    <w:rsid w:val="00BF46E0"/>
    <w:rsid w:val="00BF687A"/>
    <w:rsid w:val="00BF6B6B"/>
    <w:rsid w:val="00BF6C50"/>
    <w:rsid w:val="00C01F73"/>
    <w:rsid w:val="00C030C1"/>
    <w:rsid w:val="00C034B7"/>
    <w:rsid w:val="00C043D7"/>
    <w:rsid w:val="00C04C76"/>
    <w:rsid w:val="00C050D5"/>
    <w:rsid w:val="00C0799A"/>
    <w:rsid w:val="00C11216"/>
    <w:rsid w:val="00C11552"/>
    <w:rsid w:val="00C125D1"/>
    <w:rsid w:val="00C148DD"/>
    <w:rsid w:val="00C15914"/>
    <w:rsid w:val="00C15D82"/>
    <w:rsid w:val="00C16A49"/>
    <w:rsid w:val="00C16D04"/>
    <w:rsid w:val="00C17307"/>
    <w:rsid w:val="00C178E3"/>
    <w:rsid w:val="00C21C58"/>
    <w:rsid w:val="00C245F3"/>
    <w:rsid w:val="00C25079"/>
    <w:rsid w:val="00C25C96"/>
    <w:rsid w:val="00C26C79"/>
    <w:rsid w:val="00C27361"/>
    <w:rsid w:val="00C27A98"/>
    <w:rsid w:val="00C31EE3"/>
    <w:rsid w:val="00C3330D"/>
    <w:rsid w:val="00C342C8"/>
    <w:rsid w:val="00C35B10"/>
    <w:rsid w:val="00C35FC2"/>
    <w:rsid w:val="00C373A9"/>
    <w:rsid w:val="00C37A34"/>
    <w:rsid w:val="00C40794"/>
    <w:rsid w:val="00C411AF"/>
    <w:rsid w:val="00C43652"/>
    <w:rsid w:val="00C45720"/>
    <w:rsid w:val="00C459A9"/>
    <w:rsid w:val="00C45AD3"/>
    <w:rsid w:val="00C46E0D"/>
    <w:rsid w:val="00C50ACE"/>
    <w:rsid w:val="00C518C9"/>
    <w:rsid w:val="00C5230B"/>
    <w:rsid w:val="00C53CAF"/>
    <w:rsid w:val="00C546CC"/>
    <w:rsid w:val="00C5586E"/>
    <w:rsid w:val="00C55AE0"/>
    <w:rsid w:val="00C648B8"/>
    <w:rsid w:val="00C64FFC"/>
    <w:rsid w:val="00C673E0"/>
    <w:rsid w:val="00C678AA"/>
    <w:rsid w:val="00C70BD2"/>
    <w:rsid w:val="00C70EAA"/>
    <w:rsid w:val="00C755AB"/>
    <w:rsid w:val="00C75C4F"/>
    <w:rsid w:val="00C771BB"/>
    <w:rsid w:val="00C81110"/>
    <w:rsid w:val="00C8239E"/>
    <w:rsid w:val="00C82724"/>
    <w:rsid w:val="00C836AA"/>
    <w:rsid w:val="00C8453D"/>
    <w:rsid w:val="00C845A6"/>
    <w:rsid w:val="00C84BA8"/>
    <w:rsid w:val="00C85AAE"/>
    <w:rsid w:val="00C864EA"/>
    <w:rsid w:val="00C907DA"/>
    <w:rsid w:val="00C90AAE"/>
    <w:rsid w:val="00C916E4"/>
    <w:rsid w:val="00C91ACB"/>
    <w:rsid w:val="00C91F3D"/>
    <w:rsid w:val="00C9292A"/>
    <w:rsid w:val="00CA083A"/>
    <w:rsid w:val="00CA2111"/>
    <w:rsid w:val="00CA2CDD"/>
    <w:rsid w:val="00CA523E"/>
    <w:rsid w:val="00CB05CF"/>
    <w:rsid w:val="00CB0899"/>
    <w:rsid w:val="00CB1033"/>
    <w:rsid w:val="00CB1725"/>
    <w:rsid w:val="00CB3190"/>
    <w:rsid w:val="00CB4677"/>
    <w:rsid w:val="00CB6D5D"/>
    <w:rsid w:val="00CB7ED4"/>
    <w:rsid w:val="00CC2734"/>
    <w:rsid w:val="00CC30B3"/>
    <w:rsid w:val="00CD0B12"/>
    <w:rsid w:val="00CD3928"/>
    <w:rsid w:val="00CE01A2"/>
    <w:rsid w:val="00CE0445"/>
    <w:rsid w:val="00CE0A2D"/>
    <w:rsid w:val="00CE1219"/>
    <w:rsid w:val="00CE18B6"/>
    <w:rsid w:val="00CE3776"/>
    <w:rsid w:val="00CE4836"/>
    <w:rsid w:val="00CE66A2"/>
    <w:rsid w:val="00CE76A5"/>
    <w:rsid w:val="00CF10EC"/>
    <w:rsid w:val="00CF35D8"/>
    <w:rsid w:val="00CF4D52"/>
    <w:rsid w:val="00CF6578"/>
    <w:rsid w:val="00D00048"/>
    <w:rsid w:val="00D0047C"/>
    <w:rsid w:val="00D01AB4"/>
    <w:rsid w:val="00D03E54"/>
    <w:rsid w:val="00D052F1"/>
    <w:rsid w:val="00D056FC"/>
    <w:rsid w:val="00D05FD7"/>
    <w:rsid w:val="00D07E66"/>
    <w:rsid w:val="00D10153"/>
    <w:rsid w:val="00D13AD8"/>
    <w:rsid w:val="00D1511C"/>
    <w:rsid w:val="00D16C28"/>
    <w:rsid w:val="00D21095"/>
    <w:rsid w:val="00D215D1"/>
    <w:rsid w:val="00D23450"/>
    <w:rsid w:val="00D274C7"/>
    <w:rsid w:val="00D31B11"/>
    <w:rsid w:val="00D321D2"/>
    <w:rsid w:val="00D371AD"/>
    <w:rsid w:val="00D42198"/>
    <w:rsid w:val="00D42DA6"/>
    <w:rsid w:val="00D43045"/>
    <w:rsid w:val="00D43B7F"/>
    <w:rsid w:val="00D46383"/>
    <w:rsid w:val="00D465E9"/>
    <w:rsid w:val="00D52946"/>
    <w:rsid w:val="00D534D9"/>
    <w:rsid w:val="00D542E3"/>
    <w:rsid w:val="00D61B7F"/>
    <w:rsid w:val="00D62034"/>
    <w:rsid w:val="00D63164"/>
    <w:rsid w:val="00D63A26"/>
    <w:rsid w:val="00D64DDF"/>
    <w:rsid w:val="00D660B7"/>
    <w:rsid w:val="00D6615F"/>
    <w:rsid w:val="00D663B3"/>
    <w:rsid w:val="00D7237C"/>
    <w:rsid w:val="00D72AA8"/>
    <w:rsid w:val="00D73046"/>
    <w:rsid w:val="00D73459"/>
    <w:rsid w:val="00D739D4"/>
    <w:rsid w:val="00D74649"/>
    <w:rsid w:val="00D74EE3"/>
    <w:rsid w:val="00D7673C"/>
    <w:rsid w:val="00D76D7F"/>
    <w:rsid w:val="00D80CD9"/>
    <w:rsid w:val="00D8253C"/>
    <w:rsid w:val="00D85FF3"/>
    <w:rsid w:val="00D866F3"/>
    <w:rsid w:val="00D86FEA"/>
    <w:rsid w:val="00D90C8B"/>
    <w:rsid w:val="00D91182"/>
    <w:rsid w:val="00D91886"/>
    <w:rsid w:val="00D92D4F"/>
    <w:rsid w:val="00D92F96"/>
    <w:rsid w:val="00D94330"/>
    <w:rsid w:val="00D97196"/>
    <w:rsid w:val="00DA316A"/>
    <w:rsid w:val="00DA4CA4"/>
    <w:rsid w:val="00DA62F8"/>
    <w:rsid w:val="00DA771F"/>
    <w:rsid w:val="00DB1C95"/>
    <w:rsid w:val="00DB4ABD"/>
    <w:rsid w:val="00DB4B22"/>
    <w:rsid w:val="00DB4B84"/>
    <w:rsid w:val="00DB5154"/>
    <w:rsid w:val="00DB64AC"/>
    <w:rsid w:val="00DC28EC"/>
    <w:rsid w:val="00DC2CDD"/>
    <w:rsid w:val="00DC35C6"/>
    <w:rsid w:val="00DC3F72"/>
    <w:rsid w:val="00DC40A6"/>
    <w:rsid w:val="00DC5CAF"/>
    <w:rsid w:val="00DC60CD"/>
    <w:rsid w:val="00DD09B1"/>
    <w:rsid w:val="00DD1258"/>
    <w:rsid w:val="00DD15D5"/>
    <w:rsid w:val="00DD3791"/>
    <w:rsid w:val="00DD3CEE"/>
    <w:rsid w:val="00DD43C9"/>
    <w:rsid w:val="00DD4446"/>
    <w:rsid w:val="00DD5885"/>
    <w:rsid w:val="00DD5A9C"/>
    <w:rsid w:val="00DD6828"/>
    <w:rsid w:val="00DD6A81"/>
    <w:rsid w:val="00DD7FED"/>
    <w:rsid w:val="00DE06A8"/>
    <w:rsid w:val="00DE0E53"/>
    <w:rsid w:val="00DE1C93"/>
    <w:rsid w:val="00DE3510"/>
    <w:rsid w:val="00DE4759"/>
    <w:rsid w:val="00DE6ECB"/>
    <w:rsid w:val="00DF217A"/>
    <w:rsid w:val="00DF22AF"/>
    <w:rsid w:val="00DF2AD3"/>
    <w:rsid w:val="00DF40C6"/>
    <w:rsid w:val="00DF4334"/>
    <w:rsid w:val="00DF5DF9"/>
    <w:rsid w:val="00DF663F"/>
    <w:rsid w:val="00DF7DB3"/>
    <w:rsid w:val="00E013F8"/>
    <w:rsid w:val="00E01C0B"/>
    <w:rsid w:val="00E04040"/>
    <w:rsid w:val="00E04D2D"/>
    <w:rsid w:val="00E06F2D"/>
    <w:rsid w:val="00E0766E"/>
    <w:rsid w:val="00E12244"/>
    <w:rsid w:val="00E148EC"/>
    <w:rsid w:val="00E14B09"/>
    <w:rsid w:val="00E1696D"/>
    <w:rsid w:val="00E173AB"/>
    <w:rsid w:val="00E2080D"/>
    <w:rsid w:val="00E20F99"/>
    <w:rsid w:val="00E22611"/>
    <w:rsid w:val="00E22F2E"/>
    <w:rsid w:val="00E22F9E"/>
    <w:rsid w:val="00E24144"/>
    <w:rsid w:val="00E24808"/>
    <w:rsid w:val="00E24F19"/>
    <w:rsid w:val="00E2586B"/>
    <w:rsid w:val="00E26CB1"/>
    <w:rsid w:val="00E30F4C"/>
    <w:rsid w:val="00E3194C"/>
    <w:rsid w:val="00E323AB"/>
    <w:rsid w:val="00E32522"/>
    <w:rsid w:val="00E33263"/>
    <w:rsid w:val="00E342B0"/>
    <w:rsid w:val="00E357A1"/>
    <w:rsid w:val="00E37D53"/>
    <w:rsid w:val="00E40375"/>
    <w:rsid w:val="00E456C2"/>
    <w:rsid w:val="00E45C04"/>
    <w:rsid w:val="00E51954"/>
    <w:rsid w:val="00E54D61"/>
    <w:rsid w:val="00E550D8"/>
    <w:rsid w:val="00E5658F"/>
    <w:rsid w:val="00E56666"/>
    <w:rsid w:val="00E6061F"/>
    <w:rsid w:val="00E62401"/>
    <w:rsid w:val="00E63CFE"/>
    <w:rsid w:val="00E658D0"/>
    <w:rsid w:val="00E662CE"/>
    <w:rsid w:val="00E66616"/>
    <w:rsid w:val="00E66644"/>
    <w:rsid w:val="00E66948"/>
    <w:rsid w:val="00E671E9"/>
    <w:rsid w:val="00E7242C"/>
    <w:rsid w:val="00E73247"/>
    <w:rsid w:val="00E73565"/>
    <w:rsid w:val="00E74FB8"/>
    <w:rsid w:val="00E757E7"/>
    <w:rsid w:val="00E75B2B"/>
    <w:rsid w:val="00E75FB3"/>
    <w:rsid w:val="00E76A0F"/>
    <w:rsid w:val="00E77D21"/>
    <w:rsid w:val="00E80496"/>
    <w:rsid w:val="00E80B96"/>
    <w:rsid w:val="00E8296A"/>
    <w:rsid w:val="00E82F2C"/>
    <w:rsid w:val="00E84DAE"/>
    <w:rsid w:val="00E857EE"/>
    <w:rsid w:val="00E85E16"/>
    <w:rsid w:val="00E87444"/>
    <w:rsid w:val="00E87514"/>
    <w:rsid w:val="00E929E2"/>
    <w:rsid w:val="00E92BD3"/>
    <w:rsid w:val="00E93440"/>
    <w:rsid w:val="00E949B5"/>
    <w:rsid w:val="00E94A8D"/>
    <w:rsid w:val="00E94F51"/>
    <w:rsid w:val="00E96177"/>
    <w:rsid w:val="00EA1583"/>
    <w:rsid w:val="00EA1DE4"/>
    <w:rsid w:val="00EA4322"/>
    <w:rsid w:val="00EA5A8D"/>
    <w:rsid w:val="00EB2D9E"/>
    <w:rsid w:val="00EB31E3"/>
    <w:rsid w:val="00EB4017"/>
    <w:rsid w:val="00EB4847"/>
    <w:rsid w:val="00EB4CD5"/>
    <w:rsid w:val="00EB58A6"/>
    <w:rsid w:val="00EB5D25"/>
    <w:rsid w:val="00EB62BF"/>
    <w:rsid w:val="00EB66DB"/>
    <w:rsid w:val="00EC00AA"/>
    <w:rsid w:val="00EC14DB"/>
    <w:rsid w:val="00EC20B3"/>
    <w:rsid w:val="00EC230C"/>
    <w:rsid w:val="00EC370C"/>
    <w:rsid w:val="00EC6768"/>
    <w:rsid w:val="00EC76F0"/>
    <w:rsid w:val="00ED2219"/>
    <w:rsid w:val="00ED44A5"/>
    <w:rsid w:val="00ED67E2"/>
    <w:rsid w:val="00ED6D4C"/>
    <w:rsid w:val="00ED7CF3"/>
    <w:rsid w:val="00EE247B"/>
    <w:rsid w:val="00EE515C"/>
    <w:rsid w:val="00EE5914"/>
    <w:rsid w:val="00EF1481"/>
    <w:rsid w:val="00EF1E80"/>
    <w:rsid w:val="00EF29BB"/>
    <w:rsid w:val="00EF3A9B"/>
    <w:rsid w:val="00EF3FA4"/>
    <w:rsid w:val="00EF44F5"/>
    <w:rsid w:val="00EF5AA9"/>
    <w:rsid w:val="00EF670B"/>
    <w:rsid w:val="00EF6F7A"/>
    <w:rsid w:val="00F0299F"/>
    <w:rsid w:val="00F03408"/>
    <w:rsid w:val="00F03F03"/>
    <w:rsid w:val="00F04559"/>
    <w:rsid w:val="00F0557D"/>
    <w:rsid w:val="00F058C3"/>
    <w:rsid w:val="00F073BD"/>
    <w:rsid w:val="00F131D0"/>
    <w:rsid w:val="00F139F4"/>
    <w:rsid w:val="00F13B8C"/>
    <w:rsid w:val="00F14C9F"/>
    <w:rsid w:val="00F17056"/>
    <w:rsid w:val="00F20F6C"/>
    <w:rsid w:val="00F21934"/>
    <w:rsid w:val="00F22979"/>
    <w:rsid w:val="00F22B90"/>
    <w:rsid w:val="00F22D76"/>
    <w:rsid w:val="00F22E5E"/>
    <w:rsid w:val="00F26601"/>
    <w:rsid w:val="00F26E58"/>
    <w:rsid w:val="00F30980"/>
    <w:rsid w:val="00F30E35"/>
    <w:rsid w:val="00F34852"/>
    <w:rsid w:val="00F34A8E"/>
    <w:rsid w:val="00F35C3E"/>
    <w:rsid w:val="00F35E68"/>
    <w:rsid w:val="00F41055"/>
    <w:rsid w:val="00F42906"/>
    <w:rsid w:val="00F448AC"/>
    <w:rsid w:val="00F44C82"/>
    <w:rsid w:val="00F4587F"/>
    <w:rsid w:val="00F47B56"/>
    <w:rsid w:val="00F50EDF"/>
    <w:rsid w:val="00F52BA5"/>
    <w:rsid w:val="00F536B7"/>
    <w:rsid w:val="00F575D4"/>
    <w:rsid w:val="00F576FB"/>
    <w:rsid w:val="00F601AB"/>
    <w:rsid w:val="00F65900"/>
    <w:rsid w:val="00F673F9"/>
    <w:rsid w:val="00F72EB7"/>
    <w:rsid w:val="00F73E44"/>
    <w:rsid w:val="00F778C6"/>
    <w:rsid w:val="00F8089D"/>
    <w:rsid w:val="00F81A61"/>
    <w:rsid w:val="00F83204"/>
    <w:rsid w:val="00F83553"/>
    <w:rsid w:val="00F83A91"/>
    <w:rsid w:val="00F857FF"/>
    <w:rsid w:val="00F86B03"/>
    <w:rsid w:val="00F901B7"/>
    <w:rsid w:val="00F90A29"/>
    <w:rsid w:val="00F90DF1"/>
    <w:rsid w:val="00F949AC"/>
    <w:rsid w:val="00F94BA9"/>
    <w:rsid w:val="00FA08ED"/>
    <w:rsid w:val="00FA0AE6"/>
    <w:rsid w:val="00FA2B08"/>
    <w:rsid w:val="00FA4C6B"/>
    <w:rsid w:val="00FA4D3F"/>
    <w:rsid w:val="00FA74FB"/>
    <w:rsid w:val="00FB05CE"/>
    <w:rsid w:val="00FB0F64"/>
    <w:rsid w:val="00FB205C"/>
    <w:rsid w:val="00FB2528"/>
    <w:rsid w:val="00FB2AB3"/>
    <w:rsid w:val="00FB379E"/>
    <w:rsid w:val="00FB472D"/>
    <w:rsid w:val="00FB5230"/>
    <w:rsid w:val="00FB748F"/>
    <w:rsid w:val="00FB7C8C"/>
    <w:rsid w:val="00FC0CB2"/>
    <w:rsid w:val="00FC23D9"/>
    <w:rsid w:val="00FC4847"/>
    <w:rsid w:val="00FC5328"/>
    <w:rsid w:val="00FC5885"/>
    <w:rsid w:val="00FC679A"/>
    <w:rsid w:val="00FC7186"/>
    <w:rsid w:val="00FC75E5"/>
    <w:rsid w:val="00FC7605"/>
    <w:rsid w:val="00FD093E"/>
    <w:rsid w:val="00FD1561"/>
    <w:rsid w:val="00FD5489"/>
    <w:rsid w:val="00FD58A8"/>
    <w:rsid w:val="00FD653C"/>
    <w:rsid w:val="00FE1172"/>
    <w:rsid w:val="00FE1B60"/>
    <w:rsid w:val="00FE2DC8"/>
    <w:rsid w:val="00FE3382"/>
    <w:rsid w:val="00FE3C05"/>
    <w:rsid w:val="00FE542C"/>
    <w:rsid w:val="00FE5BC5"/>
    <w:rsid w:val="00FE6FE8"/>
    <w:rsid w:val="00FF0277"/>
    <w:rsid w:val="00FF1AB8"/>
    <w:rsid w:val="00FF3060"/>
    <w:rsid w:val="00FF4FBB"/>
    <w:rsid w:val="00FF5D66"/>
    <w:rsid w:val="00FF69F1"/>
    <w:rsid w:val="06CE0B28"/>
    <w:rsid w:val="09D46C34"/>
    <w:rsid w:val="0B0010C5"/>
    <w:rsid w:val="0E245A75"/>
    <w:rsid w:val="0E5E4C71"/>
    <w:rsid w:val="0F3A1E02"/>
    <w:rsid w:val="0F404896"/>
    <w:rsid w:val="0FF80FD4"/>
    <w:rsid w:val="10504EBA"/>
    <w:rsid w:val="114A3C7C"/>
    <w:rsid w:val="13BC6883"/>
    <w:rsid w:val="14715C17"/>
    <w:rsid w:val="158A6269"/>
    <w:rsid w:val="1648146F"/>
    <w:rsid w:val="16FA1E0C"/>
    <w:rsid w:val="1730079A"/>
    <w:rsid w:val="18A474FD"/>
    <w:rsid w:val="18FE5466"/>
    <w:rsid w:val="1C3A7F7E"/>
    <w:rsid w:val="1D936BCE"/>
    <w:rsid w:val="21192F71"/>
    <w:rsid w:val="212D62A2"/>
    <w:rsid w:val="22142A7D"/>
    <w:rsid w:val="22F83BED"/>
    <w:rsid w:val="2380112C"/>
    <w:rsid w:val="240769D7"/>
    <w:rsid w:val="24281C8E"/>
    <w:rsid w:val="243546E9"/>
    <w:rsid w:val="260658E7"/>
    <w:rsid w:val="2A0849C2"/>
    <w:rsid w:val="2D1C1C40"/>
    <w:rsid w:val="2D846BFB"/>
    <w:rsid w:val="317B45A2"/>
    <w:rsid w:val="35B62EC2"/>
    <w:rsid w:val="3827464E"/>
    <w:rsid w:val="39A40E32"/>
    <w:rsid w:val="3B1B2786"/>
    <w:rsid w:val="3B314CA1"/>
    <w:rsid w:val="3B764088"/>
    <w:rsid w:val="3CF8135F"/>
    <w:rsid w:val="3F554FF7"/>
    <w:rsid w:val="3FD1113F"/>
    <w:rsid w:val="43946A1D"/>
    <w:rsid w:val="44677298"/>
    <w:rsid w:val="447A225E"/>
    <w:rsid w:val="451D23A7"/>
    <w:rsid w:val="47570CEF"/>
    <w:rsid w:val="495C746E"/>
    <w:rsid w:val="497337E3"/>
    <w:rsid w:val="49747621"/>
    <w:rsid w:val="4A272FA7"/>
    <w:rsid w:val="4A6F1B9B"/>
    <w:rsid w:val="4BDB6F59"/>
    <w:rsid w:val="4C232AB5"/>
    <w:rsid w:val="50697765"/>
    <w:rsid w:val="51017F25"/>
    <w:rsid w:val="532E6E1B"/>
    <w:rsid w:val="54BA0D93"/>
    <w:rsid w:val="55134720"/>
    <w:rsid w:val="55F26D4B"/>
    <w:rsid w:val="56F41962"/>
    <w:rsid w:val="57C65718"/>
    <w:rsid w:val="59D26453"/>
    <w:rsid w:val="5A6B2E3E"/>
    <w:rsid w:val="5C7D5F33"/>
    <w:rsid w:val="5CEE6BE2"/>
    <w:rsid w:val="5E1103DB"/>
    <w:rsid w:val="5E9F2117"/>
    <w:rsid w:val="5F3E69CE"/>
    <w:rsid w:val="5FB918B5"/>
    <w:rsid w:val="624723ED"/>
    <w:rsid w:val="637F0FCD"/>
    <w:rsid w:val="647E30EE"/>
    <w:rsid w:val="649E6E57"/>
    <w:rsid w:val="66F527C7"/>
    <w:rsid w:val="68C52485"/>
    <w:rsid w:val="69FD4000"/>
    <w:rsid w:val="6B701473"/>
    <w:rsid w:val="6D4B4193"/>
    <w:rsid w:val="6DE041E2"/>
    <w:rsid w:val="6DE95B34"/>
    <w:rsid w:val="6E435837"/>
    <w:rsid w:val="6E9B3CA5"/>
    <w:rsid w:val="6F5C2A2C"/>
    <w:rsid w:val="6FD36A03"/>
    <w:rsid w:val="723D484B"/>
    <w:rsid w:val="725A57C1"/>
    <w:rsid w:val="72EE008F"/>
    <w:rsid w:val="743B581C"/>
    <w:rsid w:val="746369B1"/>
    <w:rsid w:val="779A7660"/>
    <w:rsid w:val="78C51824"/>
    <w:rsid w:val="7AA26CC1"/>
    <w:rsid w:val="7AFF2C6A"/>
    <w:rsid w:val="7BDB4BBC"/>
    <w:rsid w:val="7C3F4164"/>
    <w:rsid w:val="7C6C17B0"/>
    <w:rsid w:val="7DB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A20"/>
  <w15:docId w15:val="{8460BA40-972E-49F5-B655-B55FBDF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uppressAutoHyphens/>
      <w:spacing w:after="120"/>
    </w:pPr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u">
    <w:name w:val="u"/>
    <w:basedOn w:val="a"/>
    <w:qFormat/>
    <w:pPr>
      <w:ind w:firstLine="390"/>
      <w:jc w:val="both"/>
    </w:pPr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ac">
    <w:name w:val="Верхний колонтитул Знак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4">
    <w:name w:val="Знак Знак Знак"/>
    <w:basedOn w:val="a"/>
    <w:next w:val="a"/>
    <w:semiHidden/>
    <w:qFormat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Юлия Журавлева</cp:lastModifiedBy>
  <cp:revision>158</cp:revision>
  <cp:lastPrinted>2025-03-24T03:50:00Z</cp:lastPrinted>
  <dcterms:created xsi:type="dcterms:W3CDTF">2019-11-25T06:45:00Z</dcterms:created>
  <dcterms:modified xsi:type="dcterms:W3CDTF">2025-06-26T10:21:00Z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90F7FC1D698F44ABA268EB03282D5583_13</vt:lpwstr>
  </property>
</Properties>
</file>