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C" w:rsidRPr="006D750C" w:rsidRDefault="006D750C" w:rsidP="00601688">
      <w:pPr>
        <w:spacing w:after="0" w:line="240" w:lineRule="auto"/>
        <w:jc w:val="center"/>
        <w:outlineLvl w:val="0"/>
        <w:rPr>
          <w:rFonts w:ascii="Times New Roman" w:eastAsia="Times New Roman" w:hAnsi="Times New Roman" w:cs="Times New Roman"/>
          <w:b/>
          <w:sz w:val="24"/>
          <w:szCs w:val="20"/>
        </w:rPr>
      </w:pPr>
      <w:r w:rsidRPr="006D750C">
        <w:rPr>
          <w:rFonts w:ascii="Times New Roman" w:eastAsia="Times New Roman" w:hAnsi="Times New Roman" w:cs="Times New Roman"/>
          <w:b/>
          <w:sz w:val="24"/>
          <w:szCs w:val="20"/>
        </w:rPr>
        <w:t xml:space="preserve">КОНТРОЛЬНО - СЧЕТНАЯ ПАЛАТА МУНИЦИПАЛЬНОГО ОБРАЗОВАНИЯ </w:t>
      </w:r>
    </w:p>
    <w:p w:rsidR="006D750C" w:rsidRPr="006D750C" w:rsidRDefault="006D750C" w:rsidP="00601688">
      <w:pPr>
        <w:spacing w:after="0" w:line="240" w:lineRule="auto"/>
        <w:jc w:val="center"/>
        <w:outlineLvl w:val="0"/>
        <w:rPr>
          <w:rFonts w:ascii="Times New Roman" w:eastAsia="Times New Roman" w:hAnsi="Times New Roman" w:cs="Times New Roman"/>
          <w:b/>
          <w:sz w:val="24"/>
          <w:szCs w:val="24"/>
        </w:rPr>
      </w:pPr>
      <w:r w:rsidRPr="006D750C">
        <w:rPr>
          <w:rFonts w:ascii="Times New Roman" w:eastAsia="Times New Roman" w:hAnsi="Times New Roman" w:cs="Times New Roman"/>
          <w:b/>
          <w:sz w:val="24"/>
          <w:szCs w:val="24"/>
        </w:rPr>
        <w:t xml:space="preserve"> «АХТУБИНСКИЙ РАЙОН»</w:t>
      </w:r>
    </w:p>
    <w:p w:rsidR="006D750C" w:rsidRPr="006D750C" w:rsidRDefault="006D750C" w:rsidP="00601688">
      <w:pPr>
        <w:spacing w:after="0" w:line="240" w:lineRule="auto"/>
        <w:jc w:val="center"/>
        <w:outlineLvl w:val="0"/>
        <w:rPr>
          <w:rFonts w:ascii="Times New Roman" w:eastAsia="Times New Roman" w:hAnsi="Times New Roman" w:cs="Times New Roman"/>
          <w:b/>
          <w:sz w:val="10"/>
          <w:szCs w:val="10"/>
        </w:rPr>
      </w:pPr>
    </w:p>
    <w:p w:rsidR="006D750C" w:rsidRPr="006D750C" w:rsidRDefault="006D750C" w:rsidP="00601688">
      <w:pPr>
        <w:spacing w:after="0" w:line="240" w:lineRule="auto"/>
        <w:jc w:val="center"/>
        <w:outlineLvl w:val="0"/>
        <w:rPr>
          <w:rFonts w:ascii="Times New Roman" w:eastAsia="Times New Roman" w:hAnsi="Times New Roman" w:cs="Times New Roman"/>
          <w:sz w:val="18"/>
          <w:szCs w:val="18"/>
        </w:rPr>
      </w:pPr>
      <w:r w:rsidRPr="006D750C">
        <w:rPr>
          <w:rFonts w:ascii="Times New Roman" w:eastAsia="Times New Roman" w:hAnsi="Times New Roman" w:cs="Times New Roman"/>
          <w:sz w:val="18"/>
          <w:szCs w:val="18"/>
        </w:rPr>
        <w:t xml:space="preserve">Волгоградская ул., д.141, </w:t>
      </w:r>
      <w:r w:rsidR="00486E6D">
        <w:rPr>
          <w:rFonts w:ascii="Times New Roman" w:eastAsia="Times New Roman" w:hAnsi="Times New Roman" w:cs="Times New Roman"/>
          <w:sz w:val="18"/>
          <w:szCs w:val="18"/>
        </w:rPr>
        <w:t xml:space="preserve">г. </w:t>
      </w:r>
      <w:r w:rsidRPr="006D750C">
        <w:rPr>
          <w:rFonts w:ascii="Times New Roman" w:eastAsia="Times New Roman" w:hAnsi="Times New Roman" w:cs="Times New Roman"/>
          <w:sz w:val="18"/>
          <w:szCs w:val="18"/>
        </w:rPr>
        <w:t xml:space="preserve">Ахтубинск, </w:t>
      </w:r>
      <w:r w:rsidR="00FB1A62">
        <w:rPr>
          <w:rFonts w:ascii="Times New Roman" w:eastAsia="Times New Roman" w:hAnsi="Times New Roman" w:cs="Times New Roman"/>
          <w:sz w:val="18"/>
          <w:szCs w:val="18"/>
        </w:rPr>
        <w:t xml:space="preserve">Астраханская область, </w:t>
      </w:r>
      <w:r w:rsidRPr="006D750C">
        <w:rPr>
          <w:rFonts w:ascii="Times New Roman" w:eastAsia="Times New Roman" w:hAnsi="Times New Roman" w:cs="Times New Roman"/>
          <w:sz w:val="18"/>
          <w:szCs w:val="18"/>
        </w:rPr>
        <w:t xml:space="preserve">416500 Тел./факс (8-85141) 4-04-24 /, (8-85141) 4-04-15 </w:t>
      </w:r>
    </w:p>
    <w:p w:rsidR="006D750C" w:rsidRPr="006D750C" w:rsidRDefault="006D750C" w:rsidP="00601688">
      <w:pPr>
        <w:spacing w:after="0" w:line="240" w:lineRule="auto"/>
        <w:jc w:val="center"/>
        <w:outlineLvl w:val="0"/>
        <w:rPr>
          <w:rFonts w:ascii="Times New Roman" w:eastAsia="Times New Roman" w:hAnsi="Times New Roman" w:cs="Times New Roman"/>
          <w:sz w:val="18"/>
          <w:szCs w:val="18"/>
        </w:rPr>
      </w:pPr>
      <w:r w:rsidRPr="006D750C">
        <w:rPr>
          <w:rFonts w:ascii="Times New Roman" w:eastAsia="Times New Roman" w:hAnsi="Times New Roman" w:cs="Times New Roman"/>
          <w:sz w:val="18"/>
          <w:szCs w:val="18"/>
        </w:rPr>
        <w:t>ОКПО 78317643, ОГРН 1063022000282, ИНН/КПП 3001040259/300101001</w:t>
      </w:r>
    </w:p>
    <w:p w:rsidR="006D750C" w:rsidRPr="006D750C" w:rsidRDefault="006D750C" w:rsidP="00601688">
      <w:pPr>
        <w:pBdr>
          <w:top w:val="thinThickSmallGap" w:sz="24" w:space="1" w:color="auto"/>
        </w:pBdr>
        <w:spacing w:after="0" w:line="360" w:lineRule="auto"/>
        <w:jc w:val="center"/>
        <w:rPr>
          <w:rFonts w:ascii="Times New Roman" w:eastAsia="Times New Roman" w:hAnsi="Times New Roman" w:cs="Times New Roman"/>
          <w:sz w:val="18"/>
          <w:szCs w:val="18"/>
        </w:rPr>
      </w:pPr>
    </w:p>
    <w:p w:rsidR="006D750C" w:rsidRPr="006D750C" w:rsidRDefault="00A84A22" w:rsidP="006016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r w:rsidR="00C57C63">
        <w:rPr>
          <w:rFonts w:ascii="Times New Roman" w:eastAsia="Times New Roman" w:hAnsi="Times New Roman" w:cs="Times New Roman"/>
          <w:b/>
          <w:sz w:val="24"/>
          <w:szCs w:val="24"/>
        </w:rPr>
        <w:t xml:space="preserve"> </w:t>
      </w:r>
      <w:r w:rsidR="00433D2E">
        <w:rPr>
          <w:rFonts w:ascii="Times New Roman" w:eastAsia="Times New Roman" w:hAnsi="Times New Roman" w:cs="Times New Roman"/>
          <w:b/>
          <w:sz w:val="24"/>
          <w:szCs w:val="24"/>
        </w:rPr>
        <w:t>№</w:t>
      </w:r>
      <w:r w:rsidR="00112448">
        <w:rPr>
          <w:rFonts w:ascii="Times New Roman" w:eastAsia="Times New Roman" w:hAnsi="Times New Roman" w:cs="Times New Roman"/>
          <w:b/>
          <w:sz w:val="24"/>
          <w:szCs w:val="24"/>
        </w:rPr>
        <w:t>6</w:t>
      </w:r>
    </w:p>
    <w:p w:rsidR="006D750C" w:rsidRPr="0035209C" w:rsidRDefault="006D750C" w:rsidP="00601688">
      <w:pPr>
        <w:spacing w:after="0" w:line="240" w:lineRule="auto"/>
        <w:ind w:firstLine="1134"/>
        <w:jc w:val="center"/>
        <w:rPr>
          <w:rFonts w:ascii="Times New Roman" w:eastAsia="Times New Roman" w:hAnsi="Times New Roman" w:cs="Times New Roman"/>
          <w:b/>
          <w:sz w:val="16"/>
          <w:szCs w:val="16"/>
        </w:rPr>
      </w:pPr>
    </w:p>
    <w:p w:rsidR="00DF7DD1" w:rsidRPr="00112448" w:rsidRDefault="00DD1D93" w:rsidP="00601688">
      <w:pPr>
        <w:spacing w:after="0" w:line="240" w:lineRule="auto"/>
        <w:jc w:val="center"/>
        <w:rPr>
          <w:rFonts w:ascii="Times New Roman" w:eastAsia="Times New Roman" w:hAnsi="Times New Roman" w:cs="Times New Roman"/>
          <w:b/>
          <w:sz w:val="24"/>
          <w:szCs w:val="24"/>
        </w:rPr>
      </w:pPr>
      <w:r w:rsidRPr="00112448">
        <w:rPr>
          <w:rFonts w:ascii="Times New Roman" w:eastAsia="Times New Roman" w:hAnsi="Times New Roman" w:cs="Times New Roman"/>
          <w:b/>
          <w:sz w:val="24"/>
          <w:szCs w:val="24"/>
        </w:rPr>
        <w:t xml:space="preserve">по результатам </w:t>
      </w:r>
      <w:r w:rsidR="009F21F5" w:rsidRPr="00112448">
        <w:rPr>
          <w:rFonts w:ascii="Times New Roman" w:eastAsia="Times New Roman" w:hAnsi="Times New Roman" w:cs="Times New Roman"/>
          <w:b/>
          <w:sz w:val="24"/>
          <w:szCs w:val="24"/>
        </w:rPr>
        <w:t xml:space="preserve">проведения контрольного мероприятия </w:t>
      </w:r>
      <w:r w:rsidR="00DF7DD1" w:rsidRPr="00112448">
        <w:rPr>
          <w:rFonts w:ascii="Times New Roman" w:eastAsia="Times New Roman" w:hAnsi="Times New Roman" w:cs="Times New Roman"/>
          <w:b/>
          <w:sz w:val="24"/>
          <w:szCs w:val="24"/>
        </w:rPr>
        <w:t xml:space="preserve">в </w:t>
      </w:r>
    </w:p>
    <w:p w:rsidR="009F21F5" w:rsidRPr="00112448" w:rsidRDefault="00112448" w:rsidP="00112448">
      <w:pPr>
        <w:spacing w:after="0" w:line="240" w:lineRule="auto"/>
        <w:jc w:val="center"/>
        <w:rPr>
          <w:rFonts w:ascii="Times New Roman" w:hAnsi="Times New Roman" w:cs="Times New Roman"/>
          <w:b/>
          <w:sz w:val="24"/>
          <w:szCs w:val="24"/>
        </w:rPr>
      </w:pPr>
      <w:r w:rsidRPr="00112448">
        <w:rPr>
          <w:rStyle w:val="af0"/>
          <w:rFonts w:ascii="Times New Roman" w:hAnsi="Times New Roman"/>
          <w:b/>
          <w:i w:val="0"/>
          <w:sz w:val="24"/>
          <w:szCs w:val="24"/>
        </w:rPr>
        <w:t xml:space="preserve">Муниципальном бюджетном учреждении дополнительного образования «Районная детская художественная школа </w:t>
      </w:r>
      <w:r w:rsidR="00433D2E">
        <w:rPr>
          <w:rStyle w:val="af0"/>
          <w:rFonts w:ascii="Times New Roman" w:hAnsi="Times New Roman"/>
          <w:b/>
          <w:i w:val="0"/>
          <w:sz w:val="24"/>
          <w:szCs w:val="24"/>
        </w:rPr>
        <w:t>№</w:t>
      </w:r>
      <w:r w:rsidRPr="00112448">
        <w:rPr>
          <w:rStyle w:val="af0"/>
          <w:rFonts w:ascii="Times New Roman" w:hAnsi="Times New Roman"/>
          <w:b/>
          <w:i w:val="0"/>
          <w:sz w:val="24"/>
          <w:szCs w:val="24"/>
        </w:rPr>
        <w:t xml:space="preserve">4 им. </w:t>
      </w:r>
      <w:r w:rsidR="00433D2E">
        <w:rPr>
          <w:rStyle w:val="af0"/>
          <w:rFonts w:ascii="Times New Roman" w:hAnsi="Times New Roman"/>
          <w:b/>
          <w:i w:val="0"/>
          <w:sz w:val="24"/>
          <w:szCs w:val="24"/>
        </w:rPr>
        <w:t>П.</w:t>
      </w:r>
      <w:r w:rsidRPr="00112448">
        <w:rPr>
          <w:rStyle w:val="af0"/>
          <w:rFonts w:ascii="Times New Roman" w:hAnsi="Times New Roman"/>
          <w:b/>
          <w:i w:val="0"/>
          <w:sz w:val="24"/>
          <w:szCs w:val="24"/>
        </w:rPr>
        <w:t>И. Котова»</w:t>
      </w:r>
      <w:r>
        <w:rPr>
          <w:rStyle w:val="af0"/>
          <w:rFonts w:ascii="Times New Roman" w:hAnsi="Times New Roman"/>
          <w:b/>
          <w:i w:val="0"/>
          <w:sz w:val="24"/>
          <w:szCs w:val="24"/>
        </w:rPr>
        <w:t xml:space="preserve"> </w:t>
      </w:r>
      <w:r w:rsidR="009F21F5" w:rsidRPr="009F21F5">
        <w:rPr>
          <w:rFonts w:ascii="Times New Roman" w:eastAsia="Times New Roman" w:hAnsi="Times New Roman" w:cs="Times New Roman"/>
          <w:b/>
          <w:sz w:val="24"/>
          <w:szCs w:val="24"/>
        </w:rPr>
        <w:t xml:space="preserve">по теме: </w:t>
      </w:r>
    </w:p>
    <w:p w:rsidR="006272D1" w:rsidRPr="00112448" w:rsidRDefault="009F21F5" w:rsidP="00112448">
      <w:pPr>
        <w:spacing w:after="0" w:line="240" w:lineRule="auto"/>
        <w:jc w:val="center"/>
        <w:rPr>
          <w:rFonts w:ascii="Times New Roman" w:eastAsia="Times New Roman" w:hAnsi="Times New Roman" w:cs="Times New Roman"/>
          <w:sz w:val="24"/>
          <w:szCs w:val="24"/>
        </w:rPr>
      </w:pPr>
      <w:r w:rsidRPr="009F21F5">
        <w:rPr>
          <w:rFonts w:ascii="Times New Roman" w:eastAsia="Times New Roman" w:hAnsi="Times New Roman" w:cs="Times New Roman"/>
          <w:b/>
          <w:sz w:val="24"/>
          <w:szCs w:val="24"/>
        </w:rPr>
        <w:t>«</w:t>
      </w:r>
      <w:r w:rsidR="00C05F5F" w:rsidRPr="00C05F5F">
        <w:rPr>
          <w:rFonts w:ascii="Times New Roman" w:hAnsi="Times New Roman" w:cs="Times New Roman"/>
          <w:b/>
          <w:iCs/>
          <w:sz w:val="24"/>
          <w:szCs w:val="24"/>
        </w:rPr>
        <w:t xml:space="preserve">Проверка законности и результативности использования средств бюджета, выделенных </w:t>
      </w:r>
      <w:r w:rsidR="00112448" w:rsidRPr="00112448">
        <w:rPr>
          <w:rFonts w:ascii="Times New Roman" w:hAnsi="Times New Roman" w:cs="Times New Roman"/>
          <w:b/>
          <w:iCs/>
          <w:sz w:val="24"/>
          <w:szCs w:val="24"/>
        </w:rPr>
        <w:t>в 2020 году и за истекший период 2021 года на реализацию муниципальных программ МО «Ахтубинский район»,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sidR="00DF7DD1" w:rsidRPr="009F21F5">
        <w:rPr>
          <w:rFonts w:ascii="Times New Roman" w:eastAsia="Times New Roman" w:hAnsi="Times New Roman" w:cs="Times New Roman"/>
          <w:b/>
          <w:sz w:val="24"/>
          <w:szCs w:val="24"/>
        </w:rPr>
        <w:t xml:space="preserve">» </w:t>
      </w:r>
    </w:p>
    <w:p w:rsidR="009F21F5" w:rsidRPr="00F272A2" w:rsidRDefault="009F21F5" w:rsidP="00601688">
      <w:pPr>
        <w:spacing w:after="0" w:line="240" w:lineRule="auto"/>
        <w:jc w:val="both"/>
        <w:rPr>
          <w:rFonts w:ascii="Times New Roman" w:eastAsia="Times New Roman" w:hAnsi="Times New Roman" w:cs="Times New Roman"/>
          <w:sz w:val="24"/>
          <w:szCs w:val="24"/>
        </w:rPr>
      </w:pPr>
    </w:p>
    <w:p w:rsidR="006D750C" w:rsidRPr="00807897" w:rsidRDefault="00486E6D" w:rsidP="006016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6D750C" w:rsidRPr="00807897">
        <w:rPr>
          <w:rFonts w:ascii="Times New Roman" w:eastAsia="Times New Roman" w:hAnsi="Times New Roman" w:cs="Times New Roman"/>
          <w:sz w:val="24"/>
          <w:szCs w:val="24"/>
        </w:rPr>
        <w:t>Ахтубинск</w:t>
      </w:r>
      <w:r w:rsidR="00067F95" w:rsidRPr="00807897">
        <w:rPr>
          <w:rFonts w:ascii="Times New Roman" w:eastAsia="Times New Roman" w:hAnsi="Times New Roman" w:cs="Times New Roman"/>
          <w:sz w:val="24"/>
          <w:szCs w:val="24"/>
        </w:rPr>
        <w:t xml:space="preserve">                                                                                                        </w:t>
      </w:r>
      <w:r w:rsidR="00112448">
        <w:rPr>
          <w:rFonts w:ascii="Times New Roman" w:eastAsia="Times New Roman" w:hAnsi="Times New Roman" w:cs="Times New Roman"/>
          <w:sz w:val="24"/>
          <w:szCs w:val="24"/>
        </w:rPr>
        <w:t>29</w:t>
      </w:r>
      <w:r w:rsidR="00BE12D0" w:rsidRPr="00807897">
        <w:rPr>
          <w:rFonts w:ascii="Times New Roman" w:eastAsia="Times New Roman" w:hAnsi="Times New Roman" w:cs="Times New Roman"/>
          <w:sz w:val="24"/>
          <w:szCs w:val="24"/>
        </w:rPr>
        <w:t xml:space="preserve"> </w:t>
      </w:r>
      <w:r w:rsidR="00112448">
        <w:rPr>
          <w:rFonts w:ascii="Times New Roman" w:eastAsia="Times New Roman" w:hAnsi="Times New Roman" w:cs="Times New Roman"/>
          <w:sz w:val="24"/>
          <w:szCs w:val="24"/>
        </w:rPr>
        <w:t>декабря</w:t>
      </w:r>
      <w:r w:rsidR="00BE12D0" w:rsidRPr="00807897">
        <w:rPr>
          <w:rFonts w:ascii="Times New Roman" w:eastAsia="Times New Roman" w:hAnsi="Times New Roman" w:cs="Times New Roman"/>
          <w:sz w:val="24"/>
          <w:szCs w:val="24"/>
        </w:rPr>
        <w:t xml:space="preserve"> </w:t>
      </w:r>
      <w:r w:rsidR="00112448">
        <w:rPr>
          <w:rFonts w:ascii="Times New Roman" w:eastAsia="Times New Roman" w:hAnsi="Times New Roman" w:cs="Times New Roman"/>
          <w:sz w:val="24"/>
          <w:szCs w:val="24"/>
        </w:rPr>
        <w:t>2021</w:t>
      </w:r>
      <w:r w:rsidR="007A1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p>
    <w:p w:rsidR="006D750C" w:rsidRPr="00807897" w:rsidRDefault="006D750C" w:rsidP="00601688">
      <w:pPr>
        <w:spacing w:after="0" w:line="240" w:lineRule="auto"/>
        <w:jc w:val="both"/>
        <w:rPr>
          <w:rFonts w:ascii="Times New Roman" w:eastAsia="Times New Roman" w:hAnsi="Times New Roman" w:cs="Times New Roman"/>
          <w:sz w:val="24"/>
          <w:szCs w:val="24"/>
        </w:rPr>
      </w:pPr>
    </w:p>
    <w:p w:rsidR="00FA386D" w:rsidRPr="00D20C2F" w:rsidRDefault="000D2C21" w:rsidP="002C200D">
      <w:pPr>
        <w:spacing w:after="0" w:line="240" w:lineRule="auto"/>
        <w:ind w:firstLine="567"/>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На основании п.4.7 Плана работы на 2021</w:t>
      </w:r>
      <w:r w:rsidR="00E13864" w:rsidRPr="00807897">
        <w:rPr>
          <w:rFonts w:ascii="Times New Roman" w:eastAsia="Times New Roman" w:hAnsi="Times New Roman" w:cs="Times New Roman"/>
          <w:sz w:val="24"/>
          <w:szCs w:val="24"/>
        </w:rPr>
        <w:t xml:space="preserve"> год, </w:t>
      </w:r>
      <w:r w:rsidR="003D428A" w:rsidRPr="00807897">
        <w:rPr>
          <w:rFonts w:ascii="Times New Roman" w:eastAsia="Times New Roman" w:hAnsi="Times New Roman" w:cs="Times New Roman"/>
          <w:sz w:val="24"/>
          <w:szCs w:val="24"/>
        </w:rPr>
        <w:t>утвержденного распоряжением</w:t>
      </w:r>
      <w:r w:rsidR="00E13864" w:rsidRPr="00807897">
        <w:rPr>
          <w:rFonts w:ascii="Times New Roman" w:eastAsia="Times New Roman" w:hAnsi="Times New Roman" w:cs="Times New Roman"/>
          <w:sz w:val="24"/>
          <w:szCs w:val="24"/>
        </w:rPr>
        <w:t xml:space="preserve"> </w:t>
      </w:r>
      <w:r w:rsidR="00AA15D7">
        <w:rPr>
          <w:rFonts w:ascii="Times New Roman" w:hAnsi="Times New Roman" w:cs="Times New Roman"/>
          <w:sz w:val="24"/>
          <w:szCs w:val="24"/>
        </w:rPr>
        <w:t xml:space="preserve">от </w:t>
      </w:r>
      <w:r w:rsidR="00D20C2F" w:rsidRPr="00B66694">
        <w:t xml:space="preserve">28.12.2020г </w:t>
      </w:r>
      <w:r w:rsidR="00433D2E">
        <w:t>№</w:t>
      </w:r>
      <w:r w:rsidR="00D20C2F" w:rsidRPr="00B66694">
        <w:t>32-р</w:t>
      </w:r>
      <w:r w:rsidR="00D20C2F" w:rsidRPr="00807897">
        <w:rPr>
          <w:rFonts w:ascii="Times New Roman" w:hAnsi="Times New Roman" w:cs="Times New Roman"/>
          <w:sz w:val="24"/>
          <w:szCs w:val="24"/>
        </w:rPr>
        <w:t xml:space="preserve"> </w:t>
      </w:r>
      <w:r w:rsidR="003D428A" w:rsidRPr="00807897">
        <w:rPr>
          <w:rFonts w:ascii="Times New Roman" w:hAnsi="Times New Roman" w:cs="Times New Roman"/>
          <w:sz w:val="24"/>
          <w:szCs w:val="24"/>
        </w:rPr>
        <w:t>(р</w:t>
      </w:r>
      <w:r w:rsidR="00D20C2F">
        <w:rPr>
          <w:rFonts w:ascii="Times New Roman" w:hAnsi="Times New Roman" w:cs="Times New Roman"/>
          <w:sz w:val="24"/>
          <w:szCs w:val="24"/>
        </w:rPr>
        <w:t>ед. от 01.09.2021 №29-</w:t>
      </w:r>
      <w:r w:rsidR="00D20C2F">
        <w:rPr>
          <w:rFonts w:ascii="Times New Roman" w:hAnsi="Times New Roman" w:cs="Times New Roman"/>
          <w:sz w:val="24"/>
          <w:szCs w:val="24"/>
          <w:lang w:val="en-US"/>
        </w:rPr>
        <w:t>P</w:t>
      </w:r>
      <w:r w:rsidR="003D428A" w:rsidRPr="00807897">
        <w:rPr>
          <w:rFonts w:ascii="Times New Roman" w:hAnsi="Times New Roman" w:cs="Times New Roman"/>
          <w:sz w:val="24"/>
          <w:szCs w:val="24"/>
        </w:rPr>
        <w:t xml:space="preserve">, от </w:t>
      </w:r>
      <w:r w:rsidR="00D20C2F" w:rsidRPr="00D20C2F">
        <w:rPr>
          <w:rFonts w:ascii="Times New Roman" w:hAnsi="Times New Roman" w:cs="Times New Roman"/>
          <w:sz w:val="24"/>
          <w:szCs w:val="24"/>
        </w:rPr>
        <w:t>25</w:t>
      </w:r>
      <w:r w:rsidR="00D20C2F">
        <w:rPr>
          <w:rFonts w:ascii="Times New Roman" w:hAnsi="Times New Roman" w:cs="Times New Roman"/>
          <w:sz w:val="24"/>
          <w:szCs w:val="24"/>
        </w:rPr>
        <w:t>.</w:t>
      </w:r>
      <w:r w:rsidR="00D20C2F" w:rsidRPr="00D20C2F">
        <w:rPr>
          <w:rFonts w:ascii="Times New Roman" w:hAnsi="Times New Roman" w:cs="Times New Roman"/>
          <w:sz w:val="24"/>
          <w:szCs w:val="24"/>
        </w:rPr>
        <w:t>11</w:t>
      </w:r>
      <w:r w:rsidR="00D20C2F">
        <w:rPr>
          <w:rFonts w:ascii="Times New Roman" w:hAnsi="Times New Roman" w:cs="Times New Roman"/>
          <w:sz w:val="24"/>
          <w:szCs w:val="24"/>
        </w:rPr>
        <w:t>.2021 №41-</w:t>
      </w:r>
      <w:r w:rsidR="00D20C2F">
        <w:rPr>
          <w:rFonts w:ascii="Times New Roman" w:hAnsi="Times New Roman" w:cs="Times New Roman"/>
          <w:sz w:val="24"/>
          <w:szCs w:val="24"/>
          <w:lang w:val="en-US"/>
        </w:rPr>
        <w:t>P</w:t>
      </w:r>
      <w:r w:rsidR="003D428A" w:rsidRPr="00807897">
        <w:rPr>
          <w:rFonts w:ascii="Times New Roman" w:hAnsi="Times New Roman" w:cs="Times New Roman"/>
          <w:sz w:val="24"/>
          <w:szCs w:val="24"/>
        </w:rPr>
        <w:t>)</w:t>
      </w:r>
      <w:r w:rsidR="00D20C2F">
        <w:rPr>
          <w:rFonts w:ascii="Times New Roman" w:hAnsi="Times New Roman" w:cs="Times New Roman"/>
          <w:sz w:val="24"/>
          <w:szCs w:val="24"/>
        </w:rPr>
        <w:t xml:space="preserve"> и распоряжения от 01.</w:t>
      </w:r>
      <w:r w:rsidR="00D20C2F" w:rsidRPr="00D20C2F">
        <w:rPr>
          <w:rFonts w:ascii="Times New Roman" w:hAnsi="Times New Roman" w:cs="Times New Roman"/>
          <w:sz w:val="24"/>
          <w:szCs w:val="24"/>
        </w:rPr>
        <w:t>12</w:t>
      </w:r>
      <w:r w:rsidR="00D20C2F">
        <w:rPr>
          <w:rFonts w:ascii="Times New Roman" w:hAnsi="Times New Roman" w:cs="Times New Roman"/>
          <w:sz w:val="24"/>
          <w:szCs w:val="24"/>
        </w:rPr>
        <w:t>.2021 №42-</w:t>
      </w:r>
      <w:r w:rsidR="00D20C2F">
        <w:rPr>
          <w:rFonts w:ascii="Times New Roman" w:hAnsi="Times New Roman" w:cs="Times New Roman"/>
          <w:sz w:val="24"/>
          <w:szCs w:val="24"/>
          <w:lang w:val="en-US"/>
        </w:rPr>
        <w:t>P</w:t>
      </w:r>
      <w:r w:rsidR="00ED168F" w:rsidRPr="00807897">
        <w:rPr>
          <w:rFonts w:ascii="Times New Roman" w:hAnsi="Times New Roman" w:cs="Times New Roman"/>
          <w:sz w:val="24"/>
          <w:szCs w:val="24"/>
        </w:rPr>
        <w:t xml:space="preserve"> «О проведении контрольного мероприятия»</w:t>
      </w:r>
      <w:r w:rsidR="00E13864" w:rsidRPr="00807897">
        <w:rPr>
          <w:rFonts w:ascii="Times New Roman" w:eastAsia="Times New Roman" w:hAnsi="Times New Roman" w:cs="Times New Roman"/>
          <w:color w:val="FF0000"/>
          <w:sz w:val="24"/>
          <w:szCs w:val="24"/>
        </w:rPr>
        <w:t xml:space="preserve"> </w:t>
      </w:r>
      <w:r w:rsidR="00E13864" w:rsidRPr="00807897">
        <w:rPr>
          <w:rFonts w:ascii="Times New Roman" w:eastAsia="Times New Roman" w:hAnsi="Times New Roman" w:cs="Times New Roman"/>
          <w:sz w:val="24"/>
          <w:szCs w:val="24"/>
        </w:rPr>
        <w:t xml:space="preserve">нами, </w:t>
      </w:r>
      <w:r w:rsidR="00D20C2F">
        <w:rPr>
          <w:rFonts w:ascii="Times New Roman" w:eastAsia="Times New Roman" w:hAnsi="Times New Roman" w:cs="Times New Roman"/>
          <w:sz w:val="24"/>
          <w:szCs w:val="24"/>
        </w:rPr>
        <w:t xml:space="preserve">председателем </w:t>
      </w:r>
      <w:r w:rsidR="00D20C2F" w:rsidRPr="00807897">
        <w:rPr>
          <w:rFonts w:ascii="Times New Roman" w:eastAsia="Times New Roman" w:hAnsi="Times New Roman" w:cs="Times New Roman"/>
          <w:sz w:val="24"/>
          <w:szCs w:val="24"/>
        </w:rPr>
        <w:t xml:space="preserve">Контрольно-счетной палаты МО «Ахтубинский район» </w:t>
      </w:r>
      <w:r w:rsidR="00D20C2F">
        <w:rPr>
          <w:rFonts w:ascii="Times New Roman" w:eastAsia="Times New Roman" w:hAnsi="Times New Roman" w:cs="Times New Roman"/>
          <w:sz w:val="24"/>
          <w:szCs w:val="24"/>
        </w:rPr>
        <w:t xml:space="preserve">Журавлевой Юлией Юрьевной, </w:t>
      </w:r>
      <w:r w:rsidR="00E13864" w:rsidRPr="00807897">
        <w:rPr>
          <w:rFonts w:ascii="Times New Roman" w:eastAsia="Times New Roman" w:hAnsi="Times New Roman" w:cs="Times New Roman"/>
          <w:sz w:val="24"/>
          <w:szCs w:val="24"/>
        </w:rPr>
        <w:t>главным</w:t>
      </w:r>
      <w:r w:rsidR="00D20C2F">
        <w:rPr>
          <w:rFonts w:ascii="Times New Roman" w:eastAsia="Times New Roman" w:hAnsi="Times New Roman" w:cs="Times New Roman"/>
          <w:sz w:val="24"/>
          <w:szCs w:val="24"/>
        </w:rPr>
        <w:t xml:space="preserve">и </w:t>
      </w:r>
      <w:r w:rsidR="00D20C2F" w:rsidRPr="008813E4">
        <w:rPr>
          <w:rFonts w:ascii="Times New Roman" w:eastAsia="Times New Roman" w:hAnsi="Times New Roman" w:cs="Times New Roman"/>
          <w:sz w:val="24"/>
          <w:szCs w:val="24"/>
        </w:rPr>
        <w:t>инспекторами</w:t>
      </w:r>
      <w:r w:rsidR="00E13864" w:rsidRPr="008813E4">
        <w:rPr>
          <w:rFonts w:ascii="Times New Roman" w:eastAsia="Times New Roman" w:hAnsi="Times New Roman" w:cs="Times New Roman"/>
          <w:sz w:val="24"/>
          <w:szCs w:val="24"/>
        </w:rPr>
        <w:t xml:space="preserve"> Шевелевой Валентиной Сергеевной и Украинской Юлией Викторовной, проведено контрольное мероприятие </w:t>
      </w:r>
      <w:r w:rsidR="006D750C" w:rsidRPr="008813E4">
        <w:rPr>
          <w:rFonts w:ascii="Times New Roman" w:eastAsia="Times New Roman" w:hAnsi="Times New Roman" w:cs="Times New Roman"/>
          <w:sz w:val="24"/>
          <w:szCs w:val="24"/>
        </w:rPr>
        <w:t>в отношении</w:t>
      </w:r>
      <w:r w:rsidR="00067F95" w:rsidRPr="008813E4">
        <w:rPr>
          <w:rFonts w:ascii="Times New Roman" w:eastAsia="Times New Roman" w:hAnsi="Times New Roman" w:cs="Times New Roman"/>
          <w:sz w:val="24"/>
          <w:szCs w:val="24"/>
        </w:rPr>
        <w:t xml:space="preserve"> </w:t>
      </w:r>
      <w:r w:rsidR="00D20C2F" w:rsidRPr="008813E4">
        <w:rPr>
          <w:rFonts w:ascii="Times New Roman" w:hAnsi="Times New Roman" w:cs="Times New Roman"/>
          <w:sz w:val="24"/>
          <w:szCs w:val="24"/>
        </w:rPr>
        <w:t xml:space="preserve">Муниципального бюджетного учреждения дополнительного образования «Районная детская художественная школа </w:t>
      </w:r>
      <w:r w:rsidR="00433D2E">
        <w:rPr>
          <w:rFonts w:ascii="Times New Roman" w:hAnsi="Times New Roman" w:cs="Times New Roman"/>
          <w:sz w:val="24"/>
          <w:szCs w:val="24"/>
        </w:rPr>
        <w:t>№</w:t>
      </w:r>
      <w:r w:rsidR="00D20C2F"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D20C2F" w:rsidRPr="008813E4">
        <w:rPr>
          <w:rFonts w:ascii="Times New Roman" w:hAnsi="Times New Roman" w:cs="Times New Roman"/>
          <w:sz w:val="24"/>
          <w:szCs w:val="24"/>
        </w:rPr>
        <w:t>И. Котова»</w:t>
      </w:r>
      <w:r w:rsidR="00187F54" w:rsidRPr="008813E4">
        <w:rPr>
          <w:rFonts w:ascii="Times New Roman" w:eastAsia="Times New Roman" w:hAnsi="Times New Roman" w:cs="Times New Roman"/>
          <w:sz w:val="24"/>
          <w:szCs w:val="24"/>
        </w:rPr>
        <w:t xml:space="preserve"> </w:t>
      </w:r>
      <w:r w:rsidR="00CE6E63" w:rsidRPr="008813E4">
        <w:rPr>
          <w:rFonts w:ascii="Times New Roman" w:eastAsia="Times New Roman" w:hAnsi="Times New Roman" w:cs="Times New Roman"/>
          <w:sz w:val="24"/>
          <w:szCs w:val="24"/>
        </w:rPr>
        <w:t xml:space="preserve">(далее по тексту – </w:t>
      </w:r>
      <w:r w:rsidR="009932BC" w:rsidRPr="008813E4">
        <w:rPr>
          <w:rFonts w:ascii="Times New Roman" w:eastAsia="Times New Roman" w:hAnsi="Times New Roman" w:cs="Times New Roman"/>
          <w:sz w:val="24"/>
          <w:szCs w:val="24"/>
        </w:rPr>
        <w:t>МБУ</w:t>
      </w:r>
      <w:r w:rsidR="008813E4" w:rsidRPr="008813E4">
        <w:rPr>
          <w:rFonts w:ascii="Times New Roman" w:eastAsia="Times New Roman" w:hAnsi="Times New Roman" w:cs="Times New Roman"/>
          <w:sz w:val="24"/>
          <w:szCs w:val="24"/>
        </w:rPr>
        <w:t xml:space="preserve"> ДО</w:t>
      </w:r>
      <w:r w:rsidR="009932BC" w:rsidRPr="008813E4">
        <w:rPr>
          <w:rFonts w:ascii="Times New Roman" w:eastAsia="Times New Roman" w:hAnsi="Times New Roman" w:cs="Times New Roman"/>
          <w:sz w:val="24"/>
          <w:szCs w:val="24"/>
        </w:rPr>
        <w:t xml:space="preserve"> «</w:t>
      </w:r>
      <w:r w:rsidR="00045C89">
        <w:rPr>
          <w:rFonts w:ascii="Times New Roman" w:hAnsi="Times New Roman" w:cs="Times New Roman"/>
          <w:sz w:val="24"/>
          <w:szCs w:val="24"/>
        </w:rPr>
        <w:t>РДХШ</w:t>
      </w:r>
      <w:r w:rsidR="008813E4"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8813E4"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8813E4" w:rsidRPr="008813E4">
        <w:rPr>
          <w:rFonts w:ascii="Times New Roman" w:hAnsi="Times New Roman" w:cs="Times New Roman"/>
          <w:sz w:val="24"/>
          <w:szCs w:val="24"/>
        </w:rPr>
        <w:t>И. Котова</w:t>
      </w:r>
      <w:r w:rsidR="009932BC" w:rsidRPr="008813E4">
        <w:rPr>
          <w:rFonts w:ascii="Times New Roman" w:eastAsia="Times New Roman" w:hAnsi="Times New Roman" w:cs="Times New Roman"/>
          <w:sz w:val="24"/>
          <w:szCs w:val="24"/>
        </w:rPr>
        <w:t>»</w:t>
      </w:r>
      <w:r w:rsidR="00CE6E63" w:rsidRPr="008813E4">
        <w:rPr>
          <w:rFonts w:ascii="Times New Roman" w:eastAsia="Times New Roman" w:hAnsi="Times New Roman" w:cs="Times New Roman"/>
          <w:sz w:val="24"/>
          <w:szCs w:val="24"/>
        </w:rPr>
        <w:t xml:space="preserve">, </w:t>
      </w:r>
      <w:r w:rsidR="00045C89">
        <w:rPr>
          <w:rFonts w:ascii="Times New Roman" w:eastAsia="Times New Roman" w:hAnsi="Times New Roman" w:cs="Times New Roman"/>
          <w:sz w:val="24"/>
          <w:szCs w:val="24"/>
        </w:rPr>
        <w:t>Школа</w:t>
      </w:r>
      <w:r w:rsidR="005273B6">
        <w:rPr>
          <w:rFonts w:ascii="Times New Roman" w:eastAsia="Times New Roman" w:hAnsi="Times New Roman" w:cs="Times New Roman"/>
          <w:sz w:val="24"/>
          <w:szCs w:val="24"/>
        </w:rPr>
        <w:t>, Учреждение</w:t>
      </w:r>
      <w:r w:rsidR="00CE6E63" w:rsidRPr="008813E4">
        <w:rPr>
          <w:rFonts w:ascii="Times New Roman" w:eastAsia="Times New Roman" w:hAnsi="Times New Roman" w:cs="Times New Roman"/>
          <w:sz w:val="24"/>
          <w:szCs w:val="24"/>
        </w:rPr>
        <w:t>)</w:t>
      </w:r>
      <w:r w:rsidR="00E10C4B" w:rsidRPr="008813E4">
        <w:rPr>
          <w:rFonts w:ascii="Times New Roman" w:eastAsia="Times New Roman" w:hAnsi="Times New Roman" w:cs="Times New Roman"/>
          <w:sz w:val="24"/>
          <w:szCs w:val="24"/>
        </w:rPr>
        <w:t>.</w:t>
      </w:r>
    </w:p>
    <w:p w:rsidR="00662C4E" w:rsidRPr="001056FA" w:rsidRDefault="006D750C" w:rsidP="002C200D">
      <w:pPr>
        <w:spacing w:after="0" w:line="240" w:lineRule="auto"/>
        <w:ind w:firstLine="567"/>
        <w:jc w:val="both"/>
        <w:rPr>
          <w:rFonts w:ascii="Times New Roman" w:eastAsia="Times New Roman" w:hAnsi="Times New Roman" w:cs="Times New Roman"/>
          <w:sz w:val="24"/>
          <w:szCs w:val="24"/>
        </w:rPr>
      </w:pPr>
      <w:r w:rsidRPr="00F5073E">
        <w:rPr>
          <w:rFonts w:ascii="Times New Roman" w:eastAsia="Times New Roman" w:hAnsi="Times New Roman" w:cs="Times New Roman"/>
          <w:b/>
          <w:sz w:val="24"/>
          <w:szCs w:val="24"/>
        </w:rPr>
        <w:t>Цель мероприятия</w:t>
      </w:r>
      <w:r w:rsidRPr="00F5073E">
        <w:rPr>
          <w:rFonts w:ascii="Times New Roman" w:eastAsia="Times New Roman" w:hAnsi="Times New Roman" w:cs="Times New Roman"/>
          <w:sz w:val="24"/>
          <w:szCs w:val="24"/>
        </w:rPr>
        <w:t xml:space="preserve">: </w:t>
      </w:r>
      <w:r w:rsidR="009F21F5" w:rsidRPr="00F5073E">
        <w:rPr>
          <w:rFonts w:ascii="Times New Roman" w:eastAsia="Times New Roman" w:hAnsi="Times New Roman" w:cs="Times New Roman"/>
          <w:sz w:val="24"/>
          <w:szCs w:val="24"/>
        </w:rPr>
        <w:t xml:space="preserve">установить </w:t>
      </w:r>
      <w:r w:rsidR="004D22EF" w:rsidRPr="00F5073E">
        <w:rPr>
          <w:rFonts w:ascii="Times New Roman" w:eastAsia="Times New Roman" w:hAnsi="Times New Roman" w:cs="Times New Roman"/>
          <w:sz w:val="24"/>
          <w:szCs w:val="24"/>
        </w:rPr>
        <w:t>законность и результативность использования средств бюджета</w:t>
      </w:r>
      <w:r w:rsidR="009F21F5" w:rsidRPr="00F5073E">
        <w:rPr>
          <w:rFonts w:ascii="Times New Roman" w:eastAsia="Times New Roman" w:hAnsi="Times New Roman" w:cs="Times New Roman"/>
          <w:sz w:val="24"/>
          <w:szCs w:val="24"/>
        </w:rPr>
        <w:t xml:space="preserve">, </w:t>
      </w:r>
      <w:r w:rsidR="004D22EF" w:rsidRPr="00F5073E">
        <w:rPr>
          <w:rFonts w:ascii="Times New Roman" w:eastAsia="Times New Roman" w:hAnsi="Times New Roman" w:cs="Times New Roman"/>
          <w:sz w:val="24"/>
          <w:szCs w:val="24"/>
        </w:rPr>
        <w:t xml:space="preserve">выделенных </w:t>
      </w:r>
      <w:r w:rsidR="00F5073E" w:rsidRPr="00F5073E">
        <w:rPr>
          <w:rFonts w:ascii="Times New Roman" w:eastAsia="Times New Roman" w:hAnsi="Times New Roman" w:cs="Times New Roman"/>
          <w:sz w:val="24"/>
          <w:szCs w:val="24"/>
        </w:rPr>
        <w:t>МБУ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F5073E" w:rsidRPr="00F5073E">
        <w:rPr>
          <w:rFonts w:ascii="Times New Roman" w:eastAsia="Times New Roman" w:hAnsi="Times New Roman" w:cs="Times New Roman"/>
          <w:sz w:val="24"/>
          <w:szCs w:val="24"/>
        </w:rPr>
        <w:t>» 2020 году и за истекший период 2021</w:t>
      </w:r>
      <w:r w:rsidR="004D22EF" w:rsidRPr="00F5073E">
        <w:rPr>
          <w:rFonts w:ascii="Times New Roman" w:eastAsia="Times New Roman" w:hAnsi="Times New Roman" w:cs="Times New Roman"/>
          <w:sz w:val="24"/>
          <w:szCs w:val="24"/>
        </w:rPr>
        <w:t xml:space="preserve"> года </w:t>
      </w:r>
      <w:r w:rsidR="00E13864" w:rsidRPr="00F5073E">
        <w:rPr>
          <w:rFonts w:ascii="Times New Roman" w:eastAsia="Times New Roman" w:hAnsi="Times New Roman" w:cs="Times New Roman"/>
          <w:sz w:val="24"/>
          <w:szCs w:val="24"/>
        </w:rPr>
        <w:t>на реализацию муниципальных программ МО «Ахтубинский район»</w:t>
      </w:r>
      <w:r w:rsidR="004D22EF" w:rsidRPr="00F5073E">
        <w:rPr>
          <w:rFonts w:ascii="Times New Roman" w:eastAsia="Times New Roman" w:hAnsi="Times New Roman" w:cs="Times New Roman"/>
          <w:sz w:val="24"/>
          <w:szCs w:val="24"/>
        </w:rPr>
        <w:t xml:space="preserve"> и соблюдения установленного порядка управления и распоряжения муниципальным имуществом</w:t>
      </w:r>
      <w:r w:rsidR="00F5073E">
        <w:rPr>
          <w:rFonts w:ascii="Times New Roman" w:hAnsi="Times New Roman" w:cs="Times New Roman"/>
          <w:iCs/>
          <w:sz w:val="24"/>
          <w:szCs w:val="24"/>
        </w:rPr>
        <w:t>, проведение</w:t>
      </w:r>
      <w:r w:rsidR="00F5073E" w:rsidRPr="00F5073E">
        <w:rPr>
          <w:rFonts w:ascii="Times New Roman" w:hAnsi="Times New Roman" w:cs="Times New Roman"/>
          <w:iCs/>
          <w:sz w:val="24"/>
          <w:szCs w:val="24"/>
        </w:rPr>
        <w:t xml:space="preserve"> аудита эффективности при </w:t>
      </w:r>
      <w:r w:rsidR="00F5073E" w:rsidRPr="001056FA">
        <w:rPr>
          <w:rFonts w:ascii="Times New Roman" w:hAnsi="Times New Roman" w:cs="Times New Roman"/>
          <w:iCs/>
          <w:sz w:val="24"/>
          <w:szCs w:val="24"/>
        </w:rPr>
        <w:t>проведении закупок</w:t>
      </w:r>
      <w:r w:rsidR="004D22EF" w:rsidRPr="001056FA">
        <w:rPr>
          <w:rFonts w:ascii="Times New Roman" w:eastAsia="Times New Roman" w:hAnsi="Times New Roman" w:cs="Times New Roman"/>
          <w:sz w:val="24"/>
          <w:szCs w:val="24"/>
        </w:rPr>
        <w:t>.</w:t>
      </w:r>
    </w:p>
    <w:p w:rsidR="001056FA" w:rsidRPr="001056FA" w:rsidRDefault="006D750C" w:rsidP="002C200D">
      <w:pPr>
        <w:spacing w:after="0" w:line="240" w:lineRule="auto"/>
        <w:ind w:firstLine="567"/>
        <w:jc w:val="both"/>
        <w:rPr>
          <w:rFonts w:ascii="Times New Roman" w:eastAsia="Times New Roman" w:hAnsi="Times New Roman" w:cs="Times New Roman"/>
          <w:sz w:val="24"/>
          <w:szCs w:val="24"/>
        </w:rPr>
      </w:pPr>
      <w:r w:rsidRPr="001056FA">
        <w:rPr>
          <w:rFonts w:ascii="Times New Roman" w:eastAsia="Times New Roman" w:hAnsi="Times New Roman" w:cs="Times New Roman"/>
          <w:b/>
          <w:sz w:val="24"/>
          <w:szCs w:val="24"/>
        </w:rPr>
        <w:t>Юридический адрес:</w:t>
      </w:r>
      <w:r w:rsidR="007A167C" w:rsidRPr="001056FA">
        <w:rPr>
          <w:rFonts w:ascii="Times New Roman" w:eastAsia="Times New Roman" w:hAnsi="Times New Roman" w:cs="Times New Roman"/>
          <w:b/>
          <w:sz w:val="24"/>
          <w:szCs w:val="24"/>
        </w:rPr>
        <w:t xml:space="preserve"> </w:t>
      </w:r>
      <w:r w:rsidR="004D22EF" w:rsidRPr="001056FA">
        <w:rPr>
          <w:rFonts w:ascii="Times New Roman" w:hAnsi="Times New Roman" w:cs="Times New Roman"/>
          <w:color w:val="000000" w:themeColor="text1"/>
          <w:sz w:val="24"/>
          <w:szCs w:val="24"/>
        </w:rPr>
        <w:t>41650</w:t>
      </w:r>
      <w:r w:rsidR="006D676F" w:rsidRPr="001056FA">
        <w:rPr>
          <w:rFonts w:ascii="Times New Roman" w:hAnsi="Times New Roman" w:cs="Times New Roman"/>
          <w:color w:val="000000" w:themeColor="text1"/>
          <w:sz w:val="24"/>
          <w:szCs w:val="24"/>
        </w:rPr>
        <w:t>0</w:t>
      </w:r>
      <w:r w:rsidR="004D22EF" w:rsidRPr="001056FA">
        <w:rPr>
          <w:rFonts w:ascii="Times New Roman" w:hAnsi="Times New Roman" w:cs="Times New Roman"/>
          <w:color w:val="000000" w:themeColor="text1"/>
          <w:sz w:val="24"/>
          <w:szCs w:val="24"/>
        </w:rPr>
        <w:t>,</w:t>
      </w:r>
      <w:r w:rsidR="007F6574" w:rsidRPr="001056FA">
        <w:rPr>
          <w:rFonts w:ascii="Times New Roman" w:hAnsi="Times New Roman" w:cs="Times New Roman"/>
          <w:color w:val="000000" w:themeColor="text1"/>
          <w:sz w:val="24"/>
          <w:szCs w:val="24"/>
        </w:rPr>
        <w:t xml:space="preserve"> </w:t>
      </w:r>
      <w:r w:rsidR="00D25DD0" w:rsidRPr="001056FA">
        <w:rPr>
          <w:rFonts w:ascii="Times New Roman" w:eastAsia="Times New Roman" w:hAnsi="Times New Roman" w:cs="Times New Roman"/>
          <w:color w:val="000000" w:themeColor="text1"/>
          <w:sz w:val="24"/>
          <w:szCs w:val="24"/>
        </w:rPr>
        <w:t xml:space="preserve">Астраханская область, </w:t>
      </w:r>
      <w:r w:rsidR="00486E6D">
        <w:rPr>
          <w:rFonts w:ascii="Times New Roman" w:eastAsia="Times New Roman" w:hAnsi="Times New Roman" w:cs="Times New Roman"/>
          <w:color w:val="000000" w:themeColor="text1"/>
          <w:sz w:val="24"/>
          <w:szCs w:val="24"/>
        </w:rPr>
        <w:t xml:space="preserve">г. </w:t>
      </w:r>
      <w:r w:rsidR="00D25DD0" w:rsidRPr="001056FA">
        <w:rPr>
          <w:rFonts w:ascii="Times New Roman" w:eastAsia="Times New Roman" w:hAnsi="Times New Roman" w:cs="Times New Roman"/>
          <w:color w:val="000000" w:themeColor="text1"/>
          <w:sz w:val="24"/>
          <w:szCs w:val="24"/>
        </w:rPr>
        <w:t xml:space="preserve">Ахтубинск, </w:t>
      </w:r>
      <w:r w:rsidR="007A167C" w:rsidRPr="001056FA">
        <w:rPr>
          <w:rFonts w:ascii="Times New Roman" w:eastAsia="Times New Roman" w:hAnsi="Times New Roman" w:cs="Times New Roman"/>
          <w:color w:val="000000" w:themeColor="text1"/>
          <w:sz w:val="24"/>
          <w:szCs w:val="24"/>
        </w:rPr>
        <w:t>ул.</w:t>
      </w:r>
      <w:r w:rsidR="001056FA" w:rsidRPr="001056FA">
        <w:rPr>
          <w:rFonts w:ascii="Times New Roman" w:eastAsia="Times New Roman" w:hAnsi="Times New Roman" w:cs="Times New Roman"/>
          <w:color w:val="000000" w:themeColor="text1"/>
          <w:sz w:val="24"/>
          <w:szCs w:val="24"/>
        </w:rPr>
        <w:t xml:space="preserve"> Чкалова</w:t>
      </w:r>
      <w:r w:rsidR="006D676F" w:rsidRPr="001056FA">
        <w:rPr>
          <w:rFonts w:ascii="Times New Roman" w:eastAsia="Times New Roman" w:hAnsi="Times New Roman" w:cs="Times New Roman"/>
          <w:color w:val="000000" w:themeColor="text1"/>
          <w:sz w:val="24"/>
          <w:szCs w:val="24"/>
        </w:rPr>
        <w:t>,</w:t>
      </w:r>
      <w:r w:rsidR="006575C6" w:rsidRPr="001056FA">
        <w:rPr>
          <w:rFonts w:ascii="Times New Roman" w:eastAsia="Times New Roman" w:hAnsi="Times New Roman" w:cs="Times New Roman"/>
          <w:color w:val="000000" w:themeColor="text1"/>
          <w:sz w:val="24"/>
          <w:szCs w:val="24"/>
        </w:rPr>
        <w:t xml:space="preserve"> д.</w:t>
      </w:r>
      <w:r w:rsidR="001056FA" w:rsidRPr="001056FA">
        <w:rPr>
          <w:rFonts w:ascii="Times New Roman" w:eastAsia="Times New Roman" w:hAnsi="Times New Roman" w:cs="Times New Roman"/>
          <w:color w:val="000000" w:themeColor="text1"/>
          <w:sz w:val="24"/>
          <w:szCs w:val="24"/>
        </w:rPr>
        <w:t>7.</w:t>
      </w:r>
      <w:r w:rsidR="006D676F" w:rsidRPr="001056FA">
        <w:rPr>
          <w:rFonts w:ascii="Times New Roman" w:eastAsia="Times New Roman" w:hAnsi="Times New Roman" w:cs="Times New Roman"/>
          <w:color w:val="000000" w:themeColor="text1"/>
          <w:sz w:val="24"/>
          <w:szCs w:val="24"/>
        </w:rPr>
        <w:t xml:space="preserve"> </w:t>
      </w:r>
    </w:p>
    <w:p w:rsidR="0056561F" w:rsidRPr="00167BC6" w:rsidRDefault="006D750C" w:rsidP="002C200D">
      <w:pPr>
        <w:spacing w:after="0" w:line="240" w:lineRule="auto"/>
        <w:ind w:firstLine="567"/>
        <w:jc w:val="both"/>
        <w:rPr>
          <w:rFonts w:ascii="Times New Roman" w:eastAsia="Times New Roman" w:hAnsi="Times New Roman" w:cs="Times New Roman"/>
          <w:color w:val="000000" w:themeColor="text1"/>
          <w:sz w:val="24"/>
          <w:szCs w:val="24"/>
        </w:rPr>
      </w:pPr>
      <w:r w:rsidRPr="00167BC6">
        <w:rPr>
          <w:rFonts w:ascii="Times New Roman" w:eastAsia="Times New Roman" w:hAnsi="Times New Roman" w:cs="Times New Roman"/>
          <w:b/>
          <w:sz w:val="24"/>
          <w:szCs w:val="24"/>
        </w:rPr>
        <w:t>Руководитель:</w:t>
      </w:r>
      <w:r w:rsidR="00811B85" w:rsidRPr="00167BC6">
        <w:rPr>
          <w:rFonts w:ascii="Times New Roman" w:eastAsia="Times New Roman" w:hAnsi="Times New Roman" w:cs="Times New Roman"/>
          <w:b/>
          <w:sz w:val="24"/>
          <w:szCs w:val="24"/>
        </w:rPr>
        <w:t xml:space="preserve"> </w:t>
      </w:r>
      <w:r w:rsidR="00E10C4B" w:rsidRPr="00167BC6">
        <w:rPr>
          <w:rFonts w:ascii="Times New Roman" w:eastAsia="Times New Roman" w:hAnsi="Times New Roman" w:cs="Times New Roman"/>
          <w:sz w:val="24"/>
          <w:szCs w:val="24"/>
        </w:rPr>
        <w:t>директор</w:t>
      </w:r>
      <w:r w:rsidR="0056561F" w:rsidRPr="00167BC6">
        <w:rPr>
          <w:rFonts w:ascii="Times New Roman" w:eastAsia="Times New Roman" w:hAnsi="Times New Roman" w:cs="Times New Roman"/>
          <w:sz w:val="24"/>
          <w:szCs w:val="24"/>
        </w:rPr>
        <w:t xml:space="preserve"> </w:t>
      </w:r>
      <w:r w:rsidR="00D25DD0" w:rsidRPr="00167BC6">
        <w:rPr>
          <w:rFonts w:ascii="Times New Roman" w:eastAsia="Times New Roman" w:hAnsi="Times New Roman" w:cs="Times New Roman"/>
          <w:sz w:val="24"/>
          <w:szCs w:val="24"/>
        </w:rPr>
        <w:t>–</w:t>
      </w:r>
      <w:r w:rsidR="00E5761E" w:rsidRPr="00167BC6">
        <w:rPr>
          <w:rFonts w:ascii="Times New Roman" w:eastAsia="Times New Roman" w:hAnsi="Times New Roman" w:cs="Times New Roman"/>
          <w:sz w:val="24"/>
          <w:szCs w:val="24"/>
        </w:rPr>
        <w:t xml:space="preserve"> </w:t>
      </w:r>
      <w:r w:rsidR="001056FA" w:rsidRPr="00167BC6">
        <w:rPr>
          <w:rFonts w:ascii="Times New Roman" w:eastAsia="Times New Roman" w:hAnsi="Times New Roman" w:cs="Times New Roman"/>
          <w:sz w:val="24"/>
          <w:szCs w:val="24"/>
        </w:rPr>
        <w:t>Карпова Марина Анатольевна</w:t>
      </w:r>
      <w:r w:rsidR="00E10C4B" w:rsidRPr="00167BC6">
        <w:rPr>
          <w:rFonts w:ascii="Times New Roman" w:eastAsia="Times New Roman" w:hAnsi="Times New Roman" w:cs="Times New Roman"/>
          <w:sz w:val="24"/>
          <w:szCs w:val="24"/>
        </w:rPr>
        <w:t xml:space="preserve"> </w:t>
      </w:r>
      <w:r w:rsidR="0056561F" w:rsidRPr="00167BC6">
        <w:rPr>
          <w:rFonts w:ascii="Times New Roman" w:eastAsia="Times New Roman" w:hAnsi="Times New Roman" w:cs="Times New Roman"/>
          <w:sz w:val="24"/>
          <w:szCs w:val="24"/>
        </w:rPr>
        <w:t xml:space="preserve">по трудовому договору с </w:t>
      </w:r>
      <w:r w:rsidR="00167BC6" w:rsidRPr="00167BC6">
        <w:rPr>
          <w:rFonts w:ascii="Times New Roman" w:eastAsia="Times New Roman" w:hAnsi="Times New Roman" w:cs="Times New Roman"/>
          <w:sz w:val="24"/>
          <w:szCs w:val="24"/>
        </w:rPr>
        <w:t>17.02.2015 года.</w:t>
      </w:r>
    </w:p>
    <w:p w:rsidR="006D750C" w:rsidRPr="001056FA" w:rsidRDefault="006D750C" w:rsidP="002C200D">
      <w:pPr>
        <w:spacing w:after="0" w:line="240" w:lineRule="auto"/>
        <w:ind w:firstLine="567"/>
        <w:jc w:val="both"/>
        <w:rPr>
          <w:rFonts w:ascii="Times New Roman" w:eastAsia="Times New Roman" w:hAnsi="Times New Roman" w:cs="Times New Roman"/>
          <w:sz w:val="24"/>
          <w:szCs w:val="24"/>
        </w:rPr>
      </w:pPr>
      <w:r w:rsidRPr="001056FA">
        <w:rPr>
          <w:rFonts w:ascii="Times New Roman" w:eastAsia="Times New Roman" w:hAnsi="Times New Roman" w:cs="Times New Roman"/>
          <w:b/>
          <w:sz w:val="24"/>
          <w:szCs w:val="24"/>
        </w:rPr>
        <w:t>Проверяемый период деятельности</w:t>
      </w:r>
      <w:r w:rsidRPr="001056FA">
        <w:rPr>
          <w:rFonts w:ascii="Times New Roman" w:eastAsia="Times New Roman" w:hAnsi="Times New Roman" w:cs="Times New Roman"/>
          <w:sz w:val="24"/>
          <w:szCs w:val="24"/>
        </w:rPr>
        <w:t xml:space="preserve">: </w:t>
      </w:r>
      <w:r w:rsidR="00CE6E63" w:rsidRPr="001056FA">
        <w:rPr>
          <w:rFonts w:ascii="Times New Roman" w:eastAsia="Times New Roman" w:hAnsi="Times New Roman" w:cs="Times New Roman"/>
          <w:sz w:val="24"/>
          <w:szCs w:val="24"/>
        </w:rPr>
        <w:t>с 01.01</w:t>
      </w:r>
      <w:r w:rsidR="001056FA" w:rsidRPr="001056FA">
        <w:rPr>
          <w:rFonts w:ascii="Times New Roman" w:eastAsia="Times New Roman" w:hAnsi="Times New Roman" w:cs="Times New Roman"/>
          <w:sz w:val="24"/>
          <w:szCs w:val="24"/>
        </w:rPr>
        <w:t xml:space="preserve">.2020 </w:t>
      </w:r>
      <w:r w:rsidR="00486E6D">
        <w:rPr>
          <w:rFonts w:ascii="Times New Roman" w:eastAsia="Times New Roman" w:hAnsi="Times New Roman" w:cs="Times New Roman"/>
          <w:sz w:val="24"/>
          <w:szCs w:val="24"/>
        </w:rPr>
        <w:t xml:space="preserve">г.  </w:t>
      </w:r>
      <w:r w:rsidR="001056FA" w:rsidRPr="001056FA">
        <w:rPr>
          <w:rFonts w:ascii="Times New Roman" w:eastAsia="Times New Roman" w:hAnsi="Times New Roman" w:cs="Times New Roman"/>
          <w:sz w:val="24"/>
          <w:szCs w:val="24"/>
        </w:rPr>
        <w:t>по 01.</w:t>
      </w:r>
      <w:r w:rsidR="00143835">
        <w:rPr>
          <w:rFonts w:ascii="Times New Roman" w:eastAsia="Times New Roman" w:hAnsi="Times New Roman" w:cs="Times New Roman"/>
          <w:sz w:val="24"/>
          <w:szCs w:val="24"/>
        </w:rPr>
        <w:t>11</w:t>
      </w:r>
      <w:r w:rsidR="001056FA" w:rsidRPr="001056FA">
        <w:rPr>
          <w:rFonts w:ascii="Times New Roman" w:eastAsia="Times New Roman" w:hAnsi="Times New Roman" w:cs="Times New Roman"/>
          <w:sz w:val="24"/>
          <w:szCs w:val="24"/>
        </w:rPr>
        <w:t xml:space="preserve">.2021 </w:t>
      </w:r>
      <w:r w:rsidR="00486E6D">
        <w:rPr>
          <w:rFonts w:ascii="Times New Roman" w:eastAsia="Times New Roman" w:hAnsi="Times New Roman" w:cs="Times New Roman"/>
          <w:sz w:val="24"/>
          <w:szCs w:val="24"/>
        </w:rPr>
        <w:t xml:space="preserve">г. </w:t>
      </w:r>
    </w:p>
    <w:p w:rsidR="009F21F5" w:rsidRPr="001056FA" w:rsidRDefault="006D750C" w:rsidP="002C200D">
      <w:pPr>
        <w:spacing w:after="0" w:line="240" w:lineRule="auto"/>
        <w:ind w:firstLine="567"/>
        <w:jc w:val="both"/>
        <w:rPr>
          <w:rFonts w:ascii="Times New Roman" w:eastAsia="Times New Roman" w:hAnsi="Times New Roman" w:cs="Times New Roman"/>
          <w:sz w:val="24"/>
          <w:szCs w:val="24"/>
        </w:rPr>
      </w:pPr>
      <w:r w:rsidRPr="001056FA">
        <w:rPr>
          <w:rFonts w:ascii="Times New Roman" w:eastAsia="Times New Roman" w:hAnsi="Times New Roman" w:cs="Times New Roman"/>
          <w:b/>
          <w:sz w:val="24"/>
          <w:szCs w:val="24"/>
        </w:rPr>
        <w:t xml:space="preserve">Срок проведения проверки: </w:t>
      </w:r>
      <w:r w:rsidRPr="001056FA">
        <w:rPr>
          <w:rFonts w:ascii="Times New Roman" w:eastAsia="Times New Roman" w:hAnsi="Times New Roman" w:cs="Times New Roman"/>
          <w:sz w:val="24"/>
          <w:szCs w:val="24"/>
        </w:rPr>
        <w:t>с</w:t>
      </w:r>
      <w:r w:rsidR="001056FA" w:rsidRPr="001056FA">
        <w:rPr>
          <w:rFonts w:ascii="Times New Roman" w:eastAsia="Times New Roman" w:hAnsi="Times New Roman" w:cs="Times New Roman"/>
          <w:sz w:val="24"/>
          <w:szCs w:val="24"/>
        </w:rPr>
        <w:t xml:space="preserve"> 06</w:t>
      </w:r>
      <w:r w:rsidR="00CE6E63" w:rsidRPr="001056FA">
        <w:rPr>
          <w:rFonts w:ascii="Times New Roman" w:eastAsia="Times New Roman" w:hAnsi="Times New Roman" w:cs="Times New Roman"/>
          <w:sz w:val="24"/>
          <w:szCs w:val="24"/>
        </w:rPr>
        <w:t>.</w:t>
      </w:r>
      <w:r w:rsidR="001056FA" w:rsidRPr="001056FA">
        <w:rPr>
          <w:rFonts w:ascii="Times New Roman" w:eastAsia="Times New Roman" w:hAnsi="Times New Roman" w:cs="Times New Roman"/>
          <w:sz w:val="24"/>
          <w:szCs w:val="24"/>
        </w:rPr>
        <w:t>12.2021</w:t>
      </w:r>
      <w:r w:rsidR="009F21F5" w:rsidRPr="001056FA">
        <w:rPr>
          <w:rFonts w:ascii="Times New Roman" w:eastAsia="Times New Roman" w:hAnsi="Times New Roman" w:cs="Times New Roman"/>
          <w:sz w:val="24"/>
          <w:szCs w:val="24"/>
        </w:rPr>
        <w:t xml:space="preserve"> </w:t>
      </w:r>
      <w:r w:rsidR="00486E6D">
        <w:rPr>
          <w:rFonts w:ascii="Times New Roman" w:eastAsia="Times New Roman" w:hAnsi="Times New Roman" w:cs="Times New Roman"/>
          <w:sz w:val="24"/>
          <w:szCs w:val="24"/>
        </w:rPr>
        <w:t xml:space="preserve">г.  </w:t>
      </w:r>
      <w:r w:rsidR="009F21F5" w:rsidRPr="001056FA">
        <w:rPr>
          <w:rFonts w:ascii="Times New Roman" w:eastAsia="Times New Roman" w:hAnsi="Times New Roman" w:cs="Times New Roman"/>
          <w:sz w:val="24"/>
          <w:szCs w:val="24"/>
        </w:rPr>
        <w:t xml:space="preserve">по </w:t>
      </w:r>
      <w:r w:rsidR="001056FA" w:rsidRPr="001056FA">
        <w:rPr>
          <w:rFonts w:ascii="Times New Roman" w:eastAsia="Times New Roman" w:hAnsi="Times New Roman" w:cs="Times New Roman"/>
          <w:sz w:val="24"/>
          <w:szCs w:val="24"/>
        </w:rPr>
        <w:t>29</w:t>
      </w:r>
      <w:r w:rsidR="00CE6E63" w:rsidRPr="001056FA">
        <w:rPr>
          <w:rFonts w:ascii="Times New Roman" w:eastAsia="Times New Roman" w:hAnsi="Times New Roman" w:cs="Times New Roman"/>
          <w:sz w:val="24"/>
          <w:szCs w:val="24"/>
        </w:rPr>
        <w:t>.</w:t>
      </w:r>
      <w:r w:rsidR="001056FA" w:rsidRPr="001056FA">
        <w:rPr>
          <w:rFonts w:ascii="Times New Roman" w:eastAsia="Times New Roman" w:hAnsi="Times New Roman" w:cs="Times New Roman"/>
          <w:sz w:val="24"/>
          <w:szCs w:val="24"/>
        </w:rPr>
        <w:t>12.2021</w:t>
      </w:r>
      <w:r w:rsidR="009F21F5" w:rsidRPr="001056FA">
        <w:rPr>
          <w:rFonts w:ascii="Times New Roman" w:eastAsia="Times New Roman" w:hAnsi="Times New Roman" w:cs="Times New Roman"/>
          <w:sz w:val="24"/>
          <w:szCs w:val="24"/>
        </w:rPr>
        <w:t xml:space="preserve"> </w:t>
      </w:r>
      <w:r w:rsidR="00486E6D">
        <w:rPr>
          <w:rFonts w:ascii="Times New Roman" w:eastAsia="Times New Roman" w:hAnsi="Times New Roman" w:cs="Times New Roman"/>
          <w:sz w:val="24"/>
          <w:szCs w:val="24"/>
        </w:rPr>
        <w:t xml:space="preserve">г. </w:t>
      </w:r>
      <w:r w:rsidR="009F21F5" w:rsidRPr="001056FA">
        <w:rPr>
          <w:rFonts w:ascii="Times New Roman" w:eastAsia="Times New Roman" w:hAnsi="Times New Roman" w:cs="Times New Roman"/>
          <w:sz w:val="24"/>
          <w:szCs w:val="24"/>
        </w:rPr>
        <w:t xml:space="preserve"> </w:t>
      </w:r>
    </w:p>
    <w:p w:rsidR="006D750C" w:rsidRPr="001056FA" w:rsidRDefault="006D750C" w:rsidP="002C200D">
      <w:pPr>
        <w:spacing w:after="0" w:line="240" w:lineRule="auto"/>
        <w:ind w:firstLine="567"/>
        <w:jc w:val="both"/>
        <w:rPr>
          <w:rFonts w:ascii="Times New Roman" w:eastAsia="Times New Roman" w:hAnsi="Times New Roman" w:cs="Times New Roman"/>
          <w:b/>
          <w:sz w:val="24"/>
          <w:szCs w:val="24"/>
        </w:rPr>
      </w:pPr>
      <w:r w:rsidRPr="001056FA">
        <w:rPr>
          <w:rFonts w:ascii="Times New Roman" w:eastAsia="Times New Roman" w:hAnsi="Times New Roman" w:cs="Times New Roman"/>
          <w:b/>
          <w:sz w:val="24"/>
          <w:szCs w:val="24"/>
        </w:rPr>
        <w:t xml:space="preserve">Метод проверки: </w:t>
      </w:r>
      <w:r w:rsidR="00E564E6" w:rsidRPr="001056FA">
        <w:rPr>
          <w:rFonts w:ascii="Times New Roman" w:eastAsia="Times New Roman" w:hAnsi="Times New Roman" w:cs="Times New Roman"/>
          <w:sz w:val="24"/>
          <w:szCs w:val="24"/>
        </w:rPr>
        <w:t>документальный</w:t>
      </w:r>
      <w:r w:rsidR="00E564E6" w:rsidRPr="001056FA">
        <w:rPr>
          <w:rFonts w:ascii="Times New Roman" w:eastAsia="Times New Roman" w:hAnsi="Times New Roman" w:cs="Times New Roman"/>
          <w:b/>
          <w:sz w:val="24"/>
          <w:szCs w:val="24"/>
        </w:rPr>
        <w:t xml:space="preserve"> </w:t>
      </w:r>
      <w:r w:rsidRPr="001056FA">
        <w:rPr>
          <w:rFonts w:ascii="Times New Roman" w:eastAsia="Times New Roman" w:hAnsi="Times New Roman" w:cs="Times New Roman"/>
          <w:sz w:val="24"/>
          <w:szCs w:val="24"/>
        </w:rPr>
        <w:t>выборочный.</w:t>
      </w:r>
    </w:p>
    <w:p w:rsidR="00E5761E" w:rsidRPr="009C67C1" w:rsidRDefault="003D428A" w:rsidP="002C200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1056FA">
        <w:rPr>
          <w:rFonts w:ascii="Times New Roman" w:eastAsia="Times New Roman" w:hAnsi="Times New Roman" w:cs="Times New Roman"/>
          <w:sz w:val="24"/>
          <w:szCs w:val="24"/>
        </w:rPr>
        <w:t>Уведомл</w:t>
      </w:r>
      <w:r w:rsidR="001056FA" w:rsidRPr="001056FA">
        <w:rPr>
          <w:rFonts w:ascii="Times New Roman" w:eastAsia="Times New Roman" w:hAnsi="Times New Roman" w:cs="Times New Roman"/>
          <w:sz w:val="24"/>
          <w:szCs w:val="24"/>
        </w:rPr>
        <w:t>ение о проведении проверки от 01.12.2021</w:t>
      </w:r>
      <w:r w:rsidRPr="001056FA">
        <w:rPr>
          <w:rFonts w:ascii="Times New Roman" w:eastAsia="Times New Roman" w:hAnsi="Times New Roman" w:cs="Times New Roman"/>
          <w:sz w:val="24"/>
          <w:szCs w:val="24"/>
        </w:rPr>
        <w:t xml:space="preserve"> №</w:t>
      </w:r>
      <w:r w:rsidR="006B72F9">
        <w:rPr>
          <w:rFonts w:ascii="Times New Roman" w:eastAsia="Times New Roman" w:hAnsi="Times New Roman" w:cs="Times New Roman"/>
          <w:sz w:val="24"/>
          <w:szCs w:val="24"/>
        </w:rPr>
        <w:t>25</w:t>
      </w:r>
      <w:r w:rsidR="001056FA" w:rsidRPr="001056FA">
        <w:rPr>
          <w:rFonts w:ascii="Times New Roman" w:eastAsia="Times New Roman" w:hAnsi="Times New Roman" w:cs="Times New Roman"/>
          <w:sz w:val="24"/>
          <w:szCs w:val="24"/>
        </w:rPr>
        <w:t>9</w:t>
      </w:r>
      <w:r w:rsidRPr="001056FA">
        <w:rPr>
          <w:rFonts w:ascii="Times New Roman" w:eastAsia="Times New Roman" w:hAnsi="Times New Roman" w:cs="Times New Roman"/>
          <w:sz w:val="24"/>
          <w:szCs w:val="24"/>
        </w:rPr>
        <w:t xml:space="preserve"> </w:t>
      </w:r>
      <w:r w:rsidR="00C25DC6" w:rsidRPr="001056FA">
        <w:rPr>
          <w:rFonts w:ascii="Times New Roman" w:eastAsia="Times New Roman" w:hAnsi="Times New Roman" w:cs="Times New Roman"/>
          <w:sz w:val="24"/>
          <w:szCs w:val="24"/>
        </w:rPr>
        <w:t xml:space="preserve">вручено </w:t>
      </w:r>
      <w:r w:rsidR="00E564E6" w:rsidRPr="001056FA">
        <w:rPr>
          <w:rFonts w:ascii="Times New Roman" w:eastAsia="Times New Roman" w:hAnsi="Times New Roman" w:cs="Times New Roman"/>
          <w:sz w:val="24"/>
          <w:szCs w:val="24"/>
        </w:rPr>
        <w:t>руководителю</w:t>
      </w:r>
      <w:r w:rsidR="00CE6E63" w:rsidRPr="001056FA">
        <w:rPr>
          <w:rFonts w:ascii="Times New Roman" w:eastAsia="Times New Roman" w:hAnsi="Times New Roman" w:cs="Times New Roman"/>
          <w:sz w:val="24"/>
          <w:szCs w:val="24"/>
        </w:rPr>
        <w:t xml:space="preserve"> </w:t>
      </w:r>
      <w:r w:rsidR="00433D2E">
        <w:rPr>
          <w:rFonts w:ascii="Times New Roman" w:eastAsia="Times New Roman" w:hAnsi="Times New Roman" w:cs="Times New Roman"/>
          <w:sz w:val="24"/>
          <w:szCs w:val="24"/>
        </w:rPr>
        <w:t>М</w:t>
      </w:r>
      <w:r w:rsidR="001056FA" w:rsidRPr="001056FA">
        <w:rPr>
          <w:rFonts w:ascii="Times New Roman" w:eastAsia="Times New Roman" w:hAnsi="Times New Roman" w:cs="Times New Roman"/>
          <w:sz w:val="24"/>
          <w:szCs w:val="24"/>
        </w:rPr>
        <w:t>БУ</w:t>
      </w:r>
      <w:r w:rsidR="001056FA" w:rsidRPr="008813E4">
        <w:rPr>
          <w:rFonts w:ascii="Times New Roman" w:eastAsia="Times New Roman" w:hAnsi="Times New Roman" w:cs="Times New Roman"/>
          <w:sz w:val="24"/>
          <w:szCs w:val="24"/>
        </w:rPr>
        <w:t xml:space="preserve">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 xml:space="preserve">И. </w:t>
      </w:r>
      <w:r w:rsidR="00045C89" w:rsidRPr="009C67C1">
        <w:rPr>
          <w:rFonts w:ascii="Times New Roman" w:hAnsi="Times New Roman" w:cs="Times New Roman"/>
          <w:sz w:val="24"/>
          <w:szCs w:val="24"/>
        </w:rPr>
        <w:t>Котова</w:t>
      </w:r>
      <w:r w:rsidR="001056FA" w:rsidRPr="009C67C1">
        <w:rPr>
          <w:rFonts w:ascii="Times New Roman" w:eastAsia="Times New Roman" w:hAnsi="Times New Roman" w:cs="Times New Roman"/>
          <w:sz w:val="24"/>
          <w:szCs w:val="24"/>
        </w:rPr>
        <w:t>»</w:t>
      </w:r>
      <w:r w:rsidR="00E5761E" w:rsidRPr="009C67C1">
        <w:rPr>
          <w:rFonts w:ascii="Times New Roman" w:eastAsia="Times New Roman" w:hAnsi="Times New Roman" w:cs="Times New Roman"/>
          <w:sz w:val="24"/>
          <w:szCs w:val="24"/>
        </w:rPr>
        <w:t xml:space="preserve">. </w:t>
      </w:r>
    </w:p>
    <w:p w:rsidR="00570F3F" w:rsidRPr="008C07B3" w:rsidRDefault="00570F3F" w:rsidP="002C200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8C07B3">
        <w:rPr>
          <w:rFonts w:ascii="Times New Roman" w:eastAsia="Times New Roman" w:hAnsi="Times New Roman" w:cs="Times New Roman"/>
          <w:b/>
          <w:sz w:val="24"/>
          <w:szCs w:val="24"/>
        </w:rPr>
        <w:t>Учредитель учреждения</w:t>
      </w:r>
      <w:r w:rsidRPr="008C07B3">
        <w:rPr>
          <w:rFonts w:ascii="Times New Roman" w:eastAsia="Times New Roman" w:hAnsi="Times New Roman" w:cs="Times New Roman"/>
          <w:sz w:val="24"/>
          <w:szCs w:val="24"/>
        </w:rPr>
        <w:t xml:space="preserve">: </w:t>
      </w:r>
      <w:r w:rsidRPr="008C07B3">
        <w:rPr>
          <w:rFonts w:ascii="Times New Roman" w:eastAsiaTheme="minorHAnsi" w:hAnsi="Times New Roman" w:cs="Times New Roman"/>
          <w:bCs/>
          <w:sz w:val="24"/>
          <w:szCs w:val="24"/>
          <w:lang w:eastAsia="en-US"/>
        </w:rPr>
        <w:t xml:space="preserve">Администрация муниципального образования «Ахтубинский район» в лице </w:t>
      </w:r>
      <w:r w:rsidRPr="008C07B3">
        <w:rPr>
          <w:rFonts w:ascii="Times New Roman" w:eastAsia="Times New Roman" w:hAnsi="Times New Roman" w:cs="Times New Roman"/>
          <w:sz w:val="24"/>
          <w:szCs w:val="24"/>
        </w:rPr>
        <w:t>Управление культуры и кинофикации администрации МО «Ахтубинский район».</w:t>
      </w:r>
    </w:p>
    <w:p w:rsidR="00570F3F" w:rsidRPr="00D20C2F" w:rsidRDefault="00570F3F" w:rsidP="002C200D">
      <w:pPr>
        <w:shd w:val="clear" w:color="auto" w:fill="FFFFFF" w:themeFill="background1"/>
        <w:spacing w:after="0" w:line="240" w:lineRule="auto"/>
        <w:ind w:firstLine="567"/>
        <w:jc w:val="both"/>
        <w:rPr>
          <w:rFonts w:ascii="Times New Roman" w:eastAsia="Times New Roman" w:hAnsi="Times New Roman" w:cs="Times New Roman"/>
          <w:sz w:val="16"/>
          <w:szCs w:val="16"/>
          <w:highlight w:val="lightGray"/>
        </w:rPr>
      </w:pPr>
    </w:p>
    <w:p w:rsidR="009F1F8B" w:rsidRPr="00167BC6" w:rsidRDefault="005E091F" w:rsidP="002C200D">
      <w:pPr>
        <w:spacing w:after="0" w:line="240" w:lineRule="auto"/>
        <w:ind w:firstLine="567"/>
        <w:jc w:val="both"/>
        <w:rPr>
          <w:rFonts w:ascii="Times New Roman" w:hAnsi="Times New Roman" w:cs="Times New Roman"/>
          <w:b/>
          <w:sz w:val="24"/>
          <w:szCs w:val="24"/>
        </w:rPr>
      </w:pPr>
      <w:r w:rsidRPr="00167BC6">
        <w:rPr>
          <w:rFonts w:ascii="Times New Roman" w:hAnsi="Times New Roman" w:cs="Times New Roman"/>
          <w:b/>
          <w:sz w:val="24"/>
          <w:szCs w:val="24"/>
        </w:rPr>
        <w:t xml:space="preserve">К проверке были представлены следующие документы: </w:t>
      </w:r>
    </w:p>
    <w:p w:rsidR="00D721EE" w:rsidRPr="00167BC6" w:rsidRDefault="007A167C" w:rsidP="00601688">
      <w:pPr>
        <w:pStyle w:val="aa"/>
        <w:numPr>
          <w:ilvl w:val="0"/>
          <w:numId w:val="9"/>
        </w:numPr>
        <w:spacing w:after="0" w:line="240" w:lineRule="auto"/>
        <w:ind w:left="0" w:firstLine="360"/>
        <w:jc w:val="both"/>
        <w:rPr>
          <w:rFonts w:ascii="Times New Roman" w:hAnsi="Times New Roman" w:cs="Times New Roman"/>
          <w:sz w:val="24"/>
          <w:szCs w:val="24"/>
        </w:rPr>
      </w:pPr>
      <w:r w:rsidRPr="00167BC6">
        <w:rPr>
          <w:rFonts w:ascii="Times New Roman" w:hAnsi="Times New Roman" w:cs="Times New Roman"/>
          <w:sz w:val="24"/>
          <w:szCs w:val="24"/>
        </w:rPr>
        <w:t xml:space="preserve"> </w:t>
      </w:r>
      <w:r w:rsidR="00662C4E" w:rsidRPr="00167BC6">
        <w:rPr>
          <w:rFonts w:ascii="Times New Roman" w:hAnsi="Times New Roman" w:cs="Times New Roman"/>
          <w:sz w:val="24"/>
          <w:szCs w:val="24"/>
        </w:rPr>
        <w:t>У</w:t>
      </w:r>
      <w:r w:rsidR="00EB06A5" w:rsidRPr="00167BC6">
        <w:rPr>
          <w:rFonts w:ascii="Times New Roman" w:hAnsi="Times New Roman" w:cs="Times New Roman"/>
          <w:sz w:val="24"/>
          <w:szCs w:val="24"/>
        </w:rPr>
        <w:t xml:space="preserve">став </w:t>
      </w:r>
      <w:r w:rsidR="00167BC6" w:rsidRPr="00167BC6">
        <w:rPr>
          <w:rFonts w:ascii="Times New Roman" w:hAnsi="Times New Roman" w:cs="Times New Roman"/>
          <w:sz w:val="24"/>
          <w:szCs w:val="24"/>
        </w:rPr>
        <w:t>МБУ ДО</w:t>
      </w:r>
      <w:r w:rsidR="009932BC" w:rsidRPr="00167BC6">
        <w:rPr>
          <w:rFonts w:ascii="Times New Roman" w:hAnsi="Times New Roman" w:cs="Times New Roman"/>
          <w:sz w:val="24"/>
          <w:szCs w:val="24"/>
        </w:rPr>
        <w:t xml:space="preserve">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EB06A5" w:rsidRPr="00167BC6">
        <w:rPr>
          <w:rFonts w:ascii="Times New Roman" w:hAnsi="Times New Roman" w:cs="Times New Roman"/>
          <w:sz w:val="24"/>
          <w:szCs w:val="24"/>
        </w:rPr>
        <w:t xml:space="preserve">» </w:t>
      </w:r>
      <w:r w:rsidR="00167BC6" w:rsidRPr="00167BC6">
        <w:rPr>
          <w:rFonts w:ascii="Times New Roman" w:hAnsi="Times New Roman" w:cs="Times New Roman"/>
          <w:sz w:val="24"/>
          <w:szCs w:val="24"/>
        </w:rPr>
        <w:t>в редакции от 29.09.2015</w:t>
      </w:r>
      <w:r w:rsidR="00D721EE" w:rsidRPr="00167BC6">
        <w:rPr>
          <w:rFonts w:ascii="Times New Roman" w:hAnsi="Times New Roman" w:cs="Times New Roman"/>
          <w:sz w:val="24"/>
          <w:szCs w:val="24"/>
        </w:rPr>
        <w:t xml:space="preserve"> </w:t>
      </w:r>
      <w:r w:rsidR="00486E6D">
        <w:rPr>
          <w:rFonts w:ascii="Times New Roman" w:hAnsi="Times New Roman" w:cs="Times New Roman"/>
          <w:sz w:val="24"/>
          <w:szCs w:val="24"/>
        </w:rPr>
        <w:t xml:space="preserve">г. </w:t>
      </w:r>
    </w:p>
    <w:p w:rsidR="00DF7CB5" w:rsidRPr="00167BC6" w:rsidRDefault="00662C4E" w:rsidP="00601688">
      <w:pPr>
        <w:pStyle w:val="aa"/>
        <w:numPr>
          <w:ilvl w:val="0"/>
          <w:numId w:val="9"/>
        </w:numPr>
        <w:spacing w:after="0" w:line="240" w:lineRule="auto"/>
        <w:ind w:left="0" w:firstLine="360"/>
        <w:jc w:val="both"/>
        <w:rPr>
          <w:rFonts w:ascii="Times New Roman" w:hAnsi="Times New Roman" w:cs="Times New Roman"/>
          <w:sz w:val="24"/>
          <w:szCs w:val="24"/>
        </w:rPr>
      </w:pPr>
      <w:r w:rsidRPr="00167BC6">
        <w:rPr>
          <w:rFonts w:ascii="Times New Roman" w:eastAsia="Times New Roman" w:hAnsi="Times New Roman" w:cs="Times New Roman"/>
          <w:sz w:val="24"/>
          <w:szCs w:val="24"/>
        </w:rPr>
        <w:t>У</w:t>
      </w:r>
      <w:r w:rsidR="00DF7CB5" w:rsidRPr="00167BC6">
        <w:rPr>
          <w:rFonts w:ascii="Times New Roman" w:eastAsia="Times New Roman" w:hAnsi="Times New Roman" w:cs="Times New Roman"/>
          <w:sz w:val="24"/>
          <w:szCs w:val="24"/>
        </w:rPr>
        <w:t xml:space="preserve">четная политика </w:t>
      </w:r>
      <w:r w:rsidR="00167BC6" w:rsidRPr="00167BC6">
        <w:rPr>
          <w:rFonts w:ascii="Times New Roman" w:hAnsi="Times New Roman" w:cs="Times New Roman"/>
          <w:sz w:val="24"/>
          <w:szCs w:val="24"/>
        </w:rPr>
        <w:t>МБУ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167BC6" w:rsidRPr="00167BC6">
        <w:rPr>
          <w:rFonts w:ascii="Times New Roman" w:hAnsi="Times New Roman" w:cs="Times New Roman"/>
          <w:sz w:val="24"/>
          <w:szCs w:val="24"/>
        </w:rPr>
        <w:t>» на 2020 год, на 2021 год</w:t>
      </w:r>
      <w:r w:rsidR="002000A5" w:rsidRPr="00167BC6">
        <w:rPr>
          <w:rFonts w:ascii="Times New Roman" w:eastAsia="Times New Roman" w:hAnsi="Times New Roman" w:cs="Times New Roman"/>
          <w:sz w:val="24"/>
          <w:szCs w:val="24"/>
        </w:rPr>
        <w:t>;</w:t>
      </w:r>
    </w:p>
    <w:p w:rsidR="00167BC6" w:rsidRPr="00167BC6" w:rsidRDefault="00167BC6" w:rsidP="00601688">
      <w:pPr>
        <w:pStyle w:val="aa"/>
        <w:numPr>
          <w:ilvl w:val="0"/>
          <w:numId w:val="9"/>
        </w:numPr>
        <w:spacing w:after="0" w:line="240" w:lineRule="auto"/>
        <w:ind w:left="0" w:firstLine="360"/>
        <w:jc w:val="both"/>
        <w:rPr>
          <w:rFonts w:ascii="Times New Roman" w:hAnsi="Times New Roman" w:cs="Times New Roman"/>
          <w:sz w:val="24"/>
          <w:szCs w:val="24"/>
        </w:rPr>
      </w:pPr>
      <w:r w:rsidRPr="00167BC6">
        <w:rPr>
          <w:rFonts w:ascii="Times New Roman" w:eastAsia="Times New Roman" w:hAnsi="Times New Roman" w:cs="Times New Roman"/>
          <w:sz w:val="24"/>
          <w:szCs w:val="24"/>
        </w:rPr>
        <w:t>Коллективный договор 2018-2021г</w:t>
      </w:r>
      <w:r w:rsidR="00486E6D">
        <w:rPr>
          <w:rFonts w:ascii="Times New Roman" w:eastAsia="Times New Roman" w:hAnsi="Times New Roman" w:cs="Times New Roman"/>
          <w:sz w:val="24"/>
          <w:szCs w:val="24"/>
        </w:rPr>
        <w:t xml:space="preserve">г. </w:t>
      </w:r>
      <w:r w:rsidRPr="00167BC6">
        <w:rPr>
          <w:rFonts w:ascii="Times New Roman" w:eastAsia="Times New Roman" w:hAnsi="Times New Roman" w:cs="Times New Roman"/>
          <w:sz w:val="24"/>
          <w:szCs w:val="24"/>
        </w:rPr>
        <w:t>от 31.01.2018</w:t>
      </w:r>
      <w:r w:rsidR="00486E6D">
        <w:rPr>
          <w:rFonts w:ascii="Times New Roman" w:eastAsia="Times New Roman" w:hAnsi="Times New Roman" w:cs="Times New Roman"/>
          <w:sz w:val="24"/>
          <w:szCs w:val="24"/>
        </w:rPr>
        <w:t xml:space="preserve">г. </w:t>
      </w:r>
      <w:r w:rsidRPr="00167BC6">
        <w:rPr>
          <w:rFonts w:ascii="Times New Roman" w:eastAsia="Times New Roman" w:hAnsi="Times New Roman" w:cs="Times New Roman"/>
          <w:sz w:val="24"/>
          <w:szCs w:val="24"/>
        </w:rPr>
        <w:t>с дополнительными соглашениями;</w:t>
      </w:r>
    </w:p>
    <w:p w:rsidR="00BA7BB3" w:rsidRPr="00167BC6" w:rsidRDefault="00BA7BB3"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167BC6">
        <w:rPr>
          <w:rFonts w:ascii="Times New Roman" w:eastAsia="Times New Roman" w:hAnsi="Times New Roman" w:cs="Times New Roman"/>
          <w:sz w:val="24"/>
          <w:szCs w:val="24"/>
        </w:rPr>
        <w:t xml:space="preserve">Договор </w:t>
      </w:r>
      <w:r w:rsidR="00167BC6" w:rsidRPr="00167BC6">
        <w:rPr>
          <w:rFonts w:ascii="Times New Roman" w:eastAsia="Times New Roman" w:hAnsi="Times New Roman" w:cs="Times New Roman"/>
          <w:sz w:val="24"/>
          <w:szCs w:val="24"/>
        </w:rPr>
        <w:t>бухгалтерского обслуживания №7 от 31.12.2019</w:t>
      </w:r>
      <w:r w:rsidR="00486E6D">
        <w:rPr>
          <w:rFonts w:ascii="Times New Roman" w:eastAsia="Times New Roman" w:hAnsi="Times New Roman" w:cs="Times New Roman"/>
          <w:sz w:val="24"/>
          <w:szCs w:val="24"/>
        </w:rPr>
        <w:t>г.</w:t>
      </w:r>
      <w:r w:rsidRPr="00167BC6">
        <w:rPr>
          <w:rFonts w:ascii="Times New Roman" w:eastAsia="Times New Roman" w:hAnsi="Times New Roman" w:cs="Times New Roman"/>
          <w:sz w:val="24"/>
          <w:szCs w:val="24"/>
        </w:rPr>
        <w:t>;</w:t>
      </w:r>
    </w:p>
    <w:p w:rsidR="00ED168F" w:rsidRPr="00167BC6" w:rsidRDefault="00ED168F"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167BC6">
        <w:rPr>
          <w:rFonts w:ascii="Times New Roman" w:eastAsia="Times New Roman" w:hAnsi="Times New Roman" w:cs="Times New Roman"/>
          <w:sz w:val="24"/>
          <w:szCs w:val="24"/>
        </w:rPr>
        <w:t>Договор бухгалтерского</w:t>
      </w:r>
      <w:r w:rsidR="00167BC6" w:rsidRPr="00167BC6">
        <w:rPr>
          <w:rFonts w:ascii="Times New Roman" w:eastAsia="Times New Roman" w:hAnsi="Times New Roman" w:cs="Times New Roman"/>
          <w:sz w:val="24"/>
          <w:szCs w:val="24"/>
        </w:rPr>
        <w:t xml:space="preserve"> обслуживания №1 от 11.01.2021</w:t>
      </w:r>
      <w:r w:rsidR="00486E6D">
        <w:rPr>
          <w:rFonts w:ascii="Times New Roman" w:eastAsia="Times New Roman" w:hAnsi="Times New Roman" w:cs="Times New Roman"/>
          <w:sz w:val="24"/>
          <w:szCs w:val="24"/>
        </w:rPr>
        <w:t>г.</w:t>
      </w:r>
      <w:r w:rsidR="00BA7BB3" w:rsidRPr="00167BC6">
        <w:rPr>
          <w:rFonts w:ascii="Times New Roman" w:eastAsia="Times New Roman" w:hAnsi="Times New Roman" w:cs="Times New Roman"/>
          <w:sz w:val="24"/>
          <w:szCs w:val="24"/>
        </w:rPr>
        <w:t>;</w:t>
      </w:r>
    </w:p>
    <w:p w:rsidR="00BA7BB3" w:rsidRPr="004A6248" w:rsidRDefault="00BA7BB3"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4A6248">
        <w:rPr>
          <w:rFonts w:ascii="Times New Roman" w:eastAsia="Times New Roman" w:hAnsi="Times New Roman" w:cs="Times New Roman"/>
          <w:sz w:val="24"/>
          <w:szCs w:val="24"/>
        </w:rPr>
        <w:t xml:space="preserve">Соглашения о предоставлении субсидии из бюджета муниципального образования «Ахтубинский район» бюджетному или автономному учреждению на финансовое </w:t>
      </w:r>
      <w:r w:rsidRPr="004A6248">
        <w:rPr>
          <w:rFonts w:ascii="Times New Roman" w:eastAsia="Times New Roman" w:hAnsi="Times New Roman" w:cs="Times New Roman"/>
          <w:sz w:val="24"/>
          <w:szCs w:val="24"/>
        </w:rPr>
        <w:lastRenderedPageBreak/>
        <w:t>обеспечение выполнения муниципального задания на оказание муниципальных услуг (выполнение работ)</w:t>
      </w:r>
      <w:r w:rsidR="00662C4E" w:rsidRPr="004A6248">
        <w:rPr>
          <w:rFonts w:ascii="Times New Roman" w:eastAsia="Times New Roman" w:hAnsi="Times New Roman" w:cs="Times New Roman"/>
          <w:sz w:val="24"/>
          <w:szCs w:val="24"/>
        </w:rPr>
        <w:t xml:space="preserve"> </w:t>
      </w:r>
      <w:r w:rsidR="004A6248" w:rsidRPr="004A6248">
        <w:rPr>
          <w:rFonts w:ascii="Times New Roman" w:eastAsia="Times New Roman" w:hAnsi="Times New Roman" w:cs="Times New Roman"/>
          <w:sz w:val="24"/>
          <w:szCs w:val="24"/>
        </w:rPr>
        <w:t>на</w:t>
      </w:r>
      <w:r w:rsidR="00662C4E" w:rsidRPr="004A6248">
        <w:rPr>
          <w:rFonts w:ascii="Times New Roman" w:eastAsia="Times New Roman" w:hAnsi="Times New Roman" w:cs="Times New Roman"/>
          <w:sz w:val="24"/>
          <w:szCs w:val="24"/>
        </w:rPr>
        <w:t xml:space="preserve"> 2020 </w:t>
      </w:r>
      <w:r w:rsidR="00486E6D">
        <w:rPr>
          <w:rFonts w:ascii="Times New Roman" w:eastAsia="Times New Roman" w:hAnsi="Times New Roman" w:cs="Times New Roman"/>
          <w:sz w:val="24"/>
          <w:szCs w:val="24"/>
        </w:rPr>
        <w:t xml:space="preserve">г. </w:t>
      </w:r>
      <w:r w:rsidR="004A6248" w:rsidRPr="004A6248">
        <w:rPr>
          <w:rFonts w:ascii="Times New Roman" w:eastAsia="Times New Roman" w:hAnsi="Times New Roman" w:cs="Times New Roman"/>
          <w:sz w:val="24"/>
          <w:szCs w:val="24"/>
        </w:rPr>
        <w:t>, 2021</w:t>
      </w:r>
      <w:r w:rsidR="00486E6D">
        <w:rPr>
          <w:rFonts w:ascii="Times New Roman" w:eastAsia="Times New Roman" w:hAnsi="Times New Roman" w:cs="Times New Roman"/>
          <w:sz w:val="24"/>
          <w:szCs w:val="24"/>
        </w:rPr>
        <w:t>г.</w:t>
      </w:r>
      <w:r w:rsidR="00662C4E" w:rsidRPr="004A6248">
        <w:rPr>
          <w:rFonts w:ascii="Times New Roman" w:eastAsia="Times New Roman" w:hAnsi="Times New Roman" w:cs="Times New Roman"/>
          <w:sz w:val="24"/>
          <w:szCs w:val="24"/>
        </w:rPr>
        <w:t>;</w:t>
      </w:r>
    </w:p>
    <w:p w:rsidR="00BA7BB3" w:rsidRPr="004A6248" w:rsidRDefault="00BA7BB3"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4A6248">
        <w:rPr>
          <w:rFonts w:ascii="Times New Roman" w:eastAsia="Times New Roman" w:hAnsi="Times New Roman" w:cs="Times New Roman"/>
          <w:sz w:val="24"/>
          <w:szCs w:val="24"/>
        </w:rPr>
        <w:t>Дополнительные соглашения</w:t>
      </w:r>
      <w:r w:rsidR="007A0BD5" w:rsidRPr="004A6248">
        <w:rPr>
          <w:rFonts w:ascii="Times New Roman" w:eastAsia="Times New Roman" w:hAnsi="Times New Roman" w:cs="Times New Roman"/>
          <w:sz w:val="24"/>
          <w:szCs w:val="24"/>
        </w:rPr>
        <w:t xml:space="preserve"> к Соглашениям о предоставлении субсидии из бюджета муниципального образования «Ахтубинский район»</w:t>
      </w:r>
      <w:r w:rsidRPr="004A6248">
        <w:rPr>
          <w:rFonts w:ascii="Times New Roman" w:eastAsia="Times New Roman" w:hAnsi="Times New Roman" w:cs="Times New Roman"/>
          <w:sz w:val="24"/>
          <w:szCs w:val="24"/>
        </w:rPr>
        <w:t xml:space="preserve"> на 2020</w:t>
      </w:r>
      <w:r w:rsidR="00486E6D">
        <w:rPr>
          <w:rFonts w:ascii="Times New Roman" w:eastAsia="Times New Roman" w:hAnsi="Times New Roman" w:cs="Times New Roman"/>
          <w:sz w:val="24"/>
          <w:szCs w:val="24"/>
        </w:rPr>
        <w:t>г.</w:t>
      </w:r>
      <w:r w:rsidR="004A6248" w:rsidRPr="004A6248">
        <w:rPr>
          <w:rFonts w:ascii="Times New Roman" w:eastAsia="Times New Roman" w:hAnsi="Times New Roman" w:cs="Times New Roman"/>
          <w:sz w:val="24"/>
          <w:szCs w:val="24"/>
        </w:rPr>
        <w:t xml:space="preserve">, 2021 </w:t>
      </w:r>
      <w:r w:rsidR="00486E6D">
        <w:rPr>
          <w:rFonts w:ascii="Times New Roman" w:eastAsia="Times New Roman" w:hAnsi="Times New Roman" w:cs="Times New Roman"/>
          <w:sz w:val="24"/>
          <w:szCs w:val="24"/>
        </w:rPr>
        <w:t>г.</w:t>
      </w:r>
      <w:r w:rsidRPr="004A6248">
        <w:rPr>
          <w:rFonts w:ascii="Times New Roman" w:eastAsia="Times New Roman" w:hAnsi="Times New Roman" w:cs="Times New Roman"/>
          <w:sz w:val="24"/>
          <w:szCs w:val="24"/>
        </w:rPr>
        <w:t>;</w:t>
      </w:r>
    </w:p>
    <w:p w:rsidR="00DF7CB5" w:rsidRPr="00167BC6" w:rsidRDefault="00ED168F"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167BC6">
        <w:rPr>
          <w:rFonts w:ascii="Times New Roman" w:eastAsia="Times New Roman" w:hAnsi="Times New Roman" w:cs="Times New Roman"/>
          <w:sz w:val="24"/>
          <w:szCs w:val="24"/>
        </w:rPr>
        <w:t>Муниципальные задания</w:t>
      </w:r>
      <w:r w:rsidR="00DF7CB5" w:rsidRPr="00167BC6">
        <w:rPr>
          <w:rFonts w:ascii="Times New Roman" w:eastAsia="Times New Roman" w:hAnsi="Times New Roman" w:cs="Times New Roman"/>
          <w:sz w:val="24"/>
          <w:szCs w:val="24"/>
        </w:rPr>
        <w:t xml:space="preserve"> </w:t>
      </w:r>
      <w:r w:rsidR="00167BC6" w:rsidRPr="00167BC6">
        <w:rPr>
          <w:rFonts w:ascii="Times New Roman" w:hAnsi="Times New Roman" w:cs="Times New Roman"/>
          <w:sz w:val="24"/>
          <w:szCs w:val="24"/>
        </w:rPr>
        <w:t>МБУ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167BC6" w:rsidRPr="00167BC6">
        <w:rPr>
          <w:rFonts w:ascii="Times New Roman" w:hAnsi="Times New Roman" w:cs="Times New Roman"/>
          <w:sz w:val="24"/>
          <w:szCs w:val="24"/>
        </w:rPr>
        <w:t>»</w:t>
      </w:r>
      <w:r w:rsidRPr="00167BC6">
        <w:rPr>
          <w:rFonts w:ascii="Times New Roman" w:eastAsia="Times New Roman" w:hAnsi="Times New Roman" w:cs="Times New Roman"/>
          <w:sz w:val="24"/>
          <w:szCs w:val="24"/>
        </w:rPr>
        <w:t xml:space="preserve"> на 2020 год</w:t>
      </w:r>
      <w:r w:rsidR="00167BC6" w:rsidRPr="00167BC6">
        <w:rPr>
          <w:rFonts w:ascii="Times New Roman" w:eastAsia="Times New Roman" w:hAnsi="Times New Roman" w:cs="Times New Roman"/>
          <w:sz w:val="24"/>
          <w:szCs w:val="24"/>
        </w:rPr>
        <w:t>, на 2021 год</w:t>
      </w:r>
      <w:r w:rsidR="002000A5" w:rsidRPr="00167BC6">
        <w:rPr>
          <w:rFonts w:ascii="Times New Roman" w:eastAsia="Times New Roman" w:hAnsi="Times New Roman" w:cs="Times New Roman"/>
          <w:sz w:val="24"/>
          <w:szCs w:val="24"/>
        </w:rPr>
        <w:t>;</w:t>
      </w:r>
    </w:p>
    <w:p w:rsidR="00DF7CB5" w:rsidRPr="00994FA9" w:rsidRDefault="00DF7CB5"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167BC6">
        <w:rPr>
          <w:rFonts w:ascii="Times New Roman" w:eastAsia="Times New Roman" w:hAnsi="Times New Roman" w:cs="Times New Roman"/>
          <w:sz w:val="24"/>
          <w:szCs w:val="24"/>
        </w:rPr>
        <w:t>Отчет</w:t>
      </w:r>
      <w:r w:rsidR="00014597" w:rsidRPr="00167BC6">
        <w:rPr>
          <w:rFonts w:ascii="Times New Roman" w:eastAsia="Times New Roman" w:hAnsi="Times New Roman" w:cs="Times New Roman"/>
          <w:sz w:val="24"/>
          <w:szCs w:val="24"/>
        </w:rPr>
        <w:t>ы</w:t>
      </w:r>
      <w:r w:rsidRPr="00167BC6">
        <w:rPr>
          <w:rFonts w:ascii="Times New Roman" w:eastAsia="Times New Roman" w:hAnsi="Times New Roman" w:cs="Times New Roman"/>
          <w:sz w:val="24"/>
          <w:szCs w:val="24"/>
        </w:rPr>
        <w:t xml:space="preserve"> об исполнении муниципального задания </w:t>
      </w:r>
      <w:r w:rsidR="00167BC6" w:rsidRPr="00167BC6">
        <w:rPr>
          <w:rFonts w:ascii="Times New Roman" w:hAnsi="Times New Roman" w:cs="Times New Roman"/>
          <w:sz w:val="24"/>
          <w:szCs w:val="24"/>
        </w:rPr>
        <w:t>МБУ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167BC6" w:rsidRPr="00167BC6">
        <w:rPr>
          <w:rFonts w:ascii="Times New Roman" w:hAnsi="Times New Roman" w:cs="Times New Roman"/>
          <w:sz w:val="24"/>
          <w:szCs w:val="24"/>
        </w:rPr>
        <w:t xml:space="preserve">» за </w:t>
      </w:r>
      <w:r w:rsidR="00167BC6" w:rsidRPr="00167BC6">
        <w:rPr>
          <w:rFonts w:ascii="Times New Roman" w:eastAsia="Times New Roman" w:hAnsi="Times New Roman" w:cs="Times New Roman"/>
          <w:sz w:val="24"/>
          <w:szCs w:val="24"/>
        </w:rPr>
        <w:t>2020 год, за 1 квартал 2021</w:t>
      </w:r>
      <w:r w:rsidR="00486E6D">
        <w:rPr>
          <w:rFonts w:ascii="Times New Roman" w:eastAsia="Times New Roman" w:hAnsi="Times New Roman" w:cs="Times New Roman"/>
          <w:sz w:val="24"/>
          <w:szCs w:val="24"/>
        </w:rPr>
        <w:t>г.</w:t>
      </w:r>
      <w:r w:rsidR="00167BC6" w:rsidRPr="00167BC6">
        <w:rPr>
          <w:rFonts w:ascii="Times New Roman" w:eastAsia="Times New Roman" w:hAnsi="Times New Roman" w:cs="Times New Roman"/>
          <w:sz w:val="24"/>
          <w:szCs w:val="24"/>
        </w:rPr>
        <w:t xml:space="preserve">, за 1 </w:t>
      </w:r>
      <w:r w:rsidR="00167BC6" w:rsidRPr="00994FA9">
        <w:rPr>
          <w:rFonts w:ascii="Times New Roman" w:eastAsia="Times New Roman" w:hAnsi="Times New Roman" w:cs="Times New Roman"/>
          <w:sz w:val="24"/>
          <w:szCs w:val="24"/>
        </w:rPr>
        <w:t>полугодие 2021</w:t>
      </w:r>
      <w:r w:rsidR="00486E6D">
        <w:rPr>
          <w:rFonts w:ascii="Times New Roman" w:eastAsia="Times New Roman" w:hAnsi="Times New Roman" w:cs="Times New Roman"/>
          <w:sz w:val="24"/>
          <w:szCs w:val="24"/>
        </w:rPr>
        <w:t>г.</w:t>
      </w:r>
      <w:r w:rsidR="00167BC6" w:rsidRPr="00994FA9">
        <w:rPr>
          <w:rFonts w:ascii="Times New Roman" w:eastAsia="Times New Roman" w:hAnsi="Times New Roman" w:cs="Times New Roman"/>
          <w:sz w:val="24"/>
          <w:szCs w:val="24"/>
        </w:rPr>
        <w:t>, за 9 месяцев 2021</w:t>
      </w:r>
      <w:r w:rsidR="00486E6D">
        <w:rPr>
          <w:rFonts w:ascii="Times New Roman" w:eastAsia="Times New Roman" w:hAnsi="Times New Roman" w:cs="Times New Roman"/>
          <w:sz w:val="24"/>
          <w:szCs w:val="24"/>
        </w:rPr>
        <w:t>г.</w:t>
      </w:r>
      <w:r w:rsidR="00ED168F" w:rsidRPr="00994FA9">
        <w:rPr>
          <w:rFonts w:ascii="Times New Roman" w:eastAsia="Times New Roman" w:hAnsi="Times New Roman" w:cs="Times New Roman"/>
          <w:sz w:val="24"/>
          <w:szCs w:val="24"/>
        </w:rPr>
        <w:t>;</w:t>
      </w:r>
    </w:p>
    <w:p w:rsidR="00DF7CB5" w:rsidRPr="00994FA9" w:rsidRDefault="00DF7CB5"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План</w:t>
      </w:r>
      <w:r w:rsidR="00014597" w:rsidRPr="00994FA9">
        <w:rPr>
          <w:rFonts w:ascii="Times New Roman" w:eastAsia="Times New Roman" w:hAnsi="Times New Roman" w:cs="Times New Roman"/>
          <w:sz w:val="24"/>
          <w:szCs w:val="24"/>
        </w:rPr>
        <w:t>ы</w:t>
      </w:r>
      <w:r w:rsidRPr="00994FA9">
        <w:rPr>
          <w:rFonts w:ascii="Times New Roman" w:eastAsia="Times New Roman" w:hAnsi="Times New Roman" w:cs="Times New Roman"/>
          <w:sz w:val="24"/>
          <w:szCs w:val="24"/>
        </w:rPr>
        <w:t xml:space="preserve"> финансово-хозяйственной деятельности </w:t>
      </w:r>
      <w:r w:rsidR="00167BC6" w:rsidRPr="00994FA9">
        <w:rPr>
          <w:rFonts w:ascii="Times New Roman" w:hAnsi="Times New Roman" w:cs="Times New Roman"/>
          <w:sz w:val="24"/>
          <w:szCs w:val="24"/>
        </w:rPr>
        <w:t>МБУ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167BC6" w:rsidRPr="00994FA9">
        <w:rPr>
          <w:rFonts w:ascii="Times New Roman" w:hAnsi="Times New Roman" w:cs="Times New Roman"/>
          <w:sz w:val="24"/>
          <w:szCs w:val="24"/>
        </w:rPr>
        <w:t xml:space="preserve">» на </w:t>
      </w:r>
      <w:r w:rsidR="00662C4E" w:rsidRPr="00994FA9">
        <w:rPr>
          <w:rFonts w:ascii="Times New Roman" w:eastAsia="Times New Roman" w:hAnsi="Times New Roman" w:cs="Times New Roman"/>
          <w:sz w:val="24"/>
          <w:szCs w:val="24"/>
        </w:rPr>
        <w:t>2020</w:t>
      </w:r>
      <w:r w:rsidRPr="00994FA9">
        <w:rPr>
          <w:rFonts w:ascii="Times New Roman" w:eastAsia="Times New Roman" w:hAnsi="Times New Roman" w:cs="Times New Roman"/>
          <w:sz w:val="24"/>
          <w:szCs w:val="24"/>
        </w:rPr>
        <w:t xml:space="preserve"> год</w:t>
      </w:r>
      <w:r w:rsidR="00167BC6" w:rsidRPr="00994FA9">
        <w:rPr>
          <w:rFonts w:ascii="Times New Roman" w:eastAsia="Times New Roman" w:hAnsi="Times New Roman" w:cs="Times New Roman"/>
          <w:sz w:val="24"/>
          <w:szCs w:val="24"/>
        </w:rPr>
        <w:t>, 2021 год</w:t>
      </w:r>
      <w:r w:rsidRPr="00994FA9">
        <w:rPr>
          <w:rFonts w:ascii="Times New Roman" w:eastAsia="Times New Roman" w:hAnsi="Times New Roman" w:cs="Times New Roman"/>
          <w:sz w:val="24"/>
          <w:szCs w:val="24"/>
        </w:rPr>
        <w:t>;</w:t>
      </w:r>
    </w:p>
    <w:p w:rsidR="005E091F" w:rsidRPr="00994FA9" w:rsidRDefault="009F1F8B" w:rsidP="00601688">
      <w:pPr>
        <w:pStyle w:val="aa"/>
        <w:numPr>
          <w:ilvl w:val="0"/>
          <w:numId w:val="9"/>
        </w:numPr>
        <w:spacing w:after="0" w:line="240" w:lineRule="auto"/>
        <w:ind w:left="0" w:firstLine="360"/>
        <w:jc w:val="both"/>
        <w:rPr>
          <w:rFonts w:ascii="Times New Roman" w:hAnsi="Times New Roman" w:cs="Times New Roman"/>
          <w:sz w:val="24"/>
          <w:szCs w:val="24"/>
        </w:rPr>
      </w:pPr>
      <w:r w:rsidRPr="00994FA9">
        <w:rPr>
          <w:rFonts w:ascii="Times New Roman" w:hAnsi="Times New Roman" w:cs="Times New Roman"/>
          <w:sz w:val="24"/>
          <w:szCs w:val="24"/>
        </w:rPr>
        <w:t>Годо</w:t>
      </w:r>
      <w:r w:rsidR="00ED168F" w:rsidRPr="00994FA9">
        <w:rPr>
          <w:rFonts w:ascii="Times New Roman" w:hAnsi="Times New Roman" w:cs="Times New Roman"/>
          <w:sz w:val="24"/>
          <w:szCs w:val="24"/>
        </w:rPr>
        <w:t xml:space="preserve">вая бухгалтерская (бюджетная отчетность) за </w:t>
      </w:r>
      <w:r w:rsidR="00167BC6" w:rsidRPr="00994FA9">
        <w:rPr>
          <w:rFonts w:ascii="Times New Roman" w:hAnsi="Times New Roman" w:cs="Times New Roman"/>
          <w:sz w:val="24"/>
          <w:szCs w:val="24"/>
        </w:rPr>
        <w:t>2020 год, 11 месяцев 2021 года</w:t>
      </w:r>
      <w:r w:rsidRPr="00994FA9">
        <w:rPr>
          <w:rFonts w:ascii="Times New Roman" w:hAnsi="Times New Roman" w:cs="Times New Roman"/>
          <w:sz w:val="24"/>
          <w:szCs w:val="24"/>
        </w:rPr>
        <w:t>;</w:t>
      </w:r>
    </w:p>
    <w:p w:rsidR="00BA7BB3" w:rsidRPr="00994FA9" w:rsidRDefault="00ED168F"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Главная книга за 20</w:t>
      </w:r>
      <w:r w:rsidR="00167BC6" w:rsidRPr="00994FA9">
        <w:rPr>
          <w:rFonts w:ascii="Times New Roman" w:eastAsia="Times New Roman" w:hAnsi="Times New Roman" w:cs="Times New Roman"/>
          <w:sz w:val="24"/>
          <w:szCs w:val="24"/>
        </w:rPr>
        <w:t>20год</w:t>
      </w:r>
      <w:r w:rsidR="00BA7BB3" w:rsidRPr="00994FA9">
        <w:rPr>
          <w:rFonts w:ascii="Times New Roman" w:eastAsia="Times New Roman" w:hAnsi="Times New Roman" w:cs="Times New Roman"/>
          <w:sz w:val="24"/>
          <w:szCs w:val="24"/>
        </w:rPr>
        <w:t>;</w:t>
      </w:r>
    </w:p>
    <w:p w:rsidR="00AA15D7" w:rsidRPr="00994FA9" w:rsidRDefault="00AA15D7"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 xml:space="preserve">Оборотно-сальдовые ведомости по счетам бухгалтерского учета за </w:t>
      </w:r>
      <w:r w:rsidR="00167BC6" w:rsidRPr="00994FA9">
        <w:rPr>
          <w:rFonts w:ascii="Times New Roman" w:eastAsia="Times New Roman" w:hAnsi="Times New Roman" w:cs="Times New Roman"/>
          <w:sz w:val="24"/>
          <w:szCs w:val="24"/>
        </w:rPr>
        <w:t>2020 год, январь-ноябрь 2021 года</w:t>
      </w:r>
      <w:r w:rsidRPr="00994FA9">
        <w:rPr>
          <w:rFonts w:ascii="Times New Roman" w:eastAsia="Times New Roman" w:hAnsi="Times New Roman" w:cs="Times New Roman"/>
          <w:sz w:val="24"/>
          <w:szCs w:val="24"/>
        </w:rPr>
        <w:t>;</w:t>
      </w:r>
    </w:p>
    <w:p w:rsidR="00BA7BB3" w:rsidRPr="00994FA9" w:rsidRDefault="00BA7BB3" w:rsidP="00601688">
      <w:pPr>
        <w:pStyle w:val="aa"/>
        <w:numPr>
          <w:ilvl w:val="0"/>
          <w:numId w:val="9"/>
        </w:numPr>
        <w:spacing w:after="0" w:line="240" w:lineRule="auto"/>
        <w:ind w:left="0" w:firstLine="360"/>
        <w:jc w:val="both"/>
        <w:rPr>
          <w:rFonts w:ascii="Times New Roman" w:eastAsiaTheme="minorHAnsi" w:hAnsi="Times New Roman" w:cs="Times New Roman"/>
          <w:sz w:val="24"/>
          <w:szCs w:val="24"/>
          <w:lang w:eastAsia="en-US"/>
        </w:rPr>
      </w:pPr>
      <w:r w:rsidRPr="00994FA9">
        <w:rPr>
          <w:rFonts w:ascii="Times New Roman" w:eastAsiaTheme="minorHAnsi" w:hAnsi="Times New Roman" w:cs="Times New Roman"/>
          <w:sz w:val="24"/>
          <w:szCs w:val="24"/>
          <w:lang w:eastAsia="en-US"/>
        </w:rPr>
        <w:t>Нормативные, локальные акты, регулирующие вопросы оплаты труда установления стимулирующих и компенсационных выплат;</w:t>
      </w:r>
    </w:p>
    <w:p w:rsidR="00662C4E" w:rsidRPr="00994FA9"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И</w:t>
      </w:r>
      <w:r w:rsidR="00BA7BB3" w:rsidRPr="00994FA9">
        <w:rPr>
          <w:rFonts w:ascii="Times New Roman" w:eastAsia="Times New Roman" w:hAnsi="Times New Roman" w:cs="Times New Roman"/>
          <w:sz w:val="24"/>
          <w:szCs w:val="24"/>
        </w:rPr>
        <w:t xml:space="preserve">нвентаризационные описи (сличительные ведомости) по объектам нефинансовых активов за </w:t>
      </w:r>
      <w:r w:rsidR="00994FA9" w:rsidRPr="00994FA9">
        <w:rPr>
          <w:rFonts w:ascii="Times New Roman" w:eastAsia="Times New Roman" w:hAnsi="Times New Roman" w:cs="Times New Roman"/>
          <w:sz w:val="24"/>
          <w:szCs w:val="24"/>
        </w:rPr>
        <w:t>2020год</w:t>
      </w:r>
    </w:p>
    <w:p w:rsidR="00BA7BB3" w:rsidRPr="00994FA9"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П</w:t>
      </w:r>
      <w:r w:rsidR="00BA7BB3" w:rsidRPr="00994FA9">
        <w:rPr>
          <w:rFonts w:ascii="Times New Roman" w:eastAsia="Times New Roman" w:hAnsi="Times New Roman" w:cs="Times New Roman"/>
          <w:sz w:val="24"/>
          <w:szCs w:val="24"/>
        </w:rPr>
        <w:t xml:space="preserve">ервичные учетные документы </w:t>
      </w:r>
      <w:r w:rsidR="00994FA9" w:rsidRPr="00994FA9">
        <w:rPr>
          <w:rFonts w:ascii="Times New Roman" w:eastAsia="Times New Roman" w:hAnsi="Times New Roman" w:cs="Times New Roman"/>
          <w:sz w:val="24"/>
          <w:szCs w:val="24"/>
        </w:rPr>
        <w:t>за 2020 год, январь-ноябрь 2021 года</w:t>
      </w:r>
      <w:r w:rsidR="00BA7BB3" w:rsidRPr="00994FA9">
        <w:rPr>
          <w:rFonts w:ascii="Times New Roman" w:eastAsia="Times New Roman" w:hAnsi="Times New Roman" w:cs="Times New Roman"/>
          <w:sz w:val="24"/>
          <w:szCs w:val="24"/>
        </w:rPr>
        <w:t>;</w:t>
      </w:r>
    </w:p>
    <w:p w:rsidR="00BA7BB3" w:rsidRPr="00994FA9"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К</w:t>
      </w:r>
      <w:r w:rsidR="00BA7BB3" w:rsidRPr="00994FA9">
        <w:rPr>
          <w:rFonts w:ascii="Times New Roman" w:eastAsia="Times New Roman" w:hAnsi="Times New Roman" w:cs="Times New Roman"/>
          <w:sz w:val="24"/>
          <w:szCs w:val="24"/>
        </w:rPr>
        <w:t>онтракты, договоры, соглашения</w:t>
      </w:r>
      <w:r w:rsidR="00AA15D7" w:rsidRPr="00994FA9">
        <w:rPr>
          <w:rFonts w:ascii="Times New Roman" w:eastAsia="Times New Roman" w:hAnsi="Times New Roman" w:cs="Times New Roman"/>
          <w:sz w:val="24"/>
          <w:szCs w:val="24"/>
        </w:rPr>
        <w:t>, положения</w:t>
      </w:r>
      <w:r w:rsidR="00BA7BB3" w:rsidRPr="00994FA9">
        <w:rPr>
          <w:rFonts w:ascii="Times New Roman" w:eastAsia="Times New Roman" w:hAnsi="Times New Roman" w:cs="Times New Roman"/>
          <w:sz w:val="24"/>
          <w:szCs w:val="24"/>
        </w:rPr>
        <w:t>;</w:t>
      </w:r>
    </w:p>
    <w:p w:rsidR="00AA75A1" w:rsidRPr="00994FA9" w:rsidRDefault="00677348" w:rsidP="00601688">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994FA9">
        <w:rPr>
          <w:rFonts w:ascii="Times New Roman" w:eastAsia="Times New Roman" w:hAnsi="Times New Roman" w:cs="Times New Roman"/>
          <w:sz w:val="24"/>
          <w:szCs w:val="24"/>
        </w:rPr>
        <w:t>П</w:t>
      </w:r>
      <w:r w:rsidR="00BA7BB3" w:rsidRPr="00994FA9">
        <w:rPr>
          <w:rFonts w:ascii="Times New Roman" w:eastAsia="Times New Roman" w:hAnsi="Times New Roman" w:cs="Times New Roman"/>
          <w:sz w:val="24"/>
          <w:szCs w:val="24"/>
        </w:rPr>
        <w:t>риказы.</w:t>
      </w:r>
    </w:p>
    <w:p w:rsidR="00677348" w:rsidRPr="001B4658" w:rsidRDefault="00677348" w:rsidP="00601688">
      <w:pPr>
        <w:spacing w:after="0" w:line="240" w:lineRule="auto"/>
        <w:ind w:firstLine="426"/>
        <w:jc w:val="both"/>
        <w:rPr>
          <w:rFonts w:ascii="Times New Roman" w:eastAsia="Times New Roman" w:hAnsi="Times New Roman" w:cs="Times New Roman"/>
          <w:sz w:val="12"/>
          <w:szCs w:val="12"/>
        </w:rPr>
      </w:pPr>
    </w:p>
    <w:p w:rsidR="00BD424B" w:rsidRPr="001B4658" w:rsidRDefault="00BD424B" w:rsidP="00601688">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rPr>
      </w:pPr>
      <w:r w:rsidRPr="001B4658">
        <w:rPr>
          <w:rFonts w:ascii="Times New Roman" w:eastAsia="Times New Roman" w:hAnsi="Times New Roman" w:cs="Times New Roman"/>
          <w:b/>
          <w:color w:val="000000" w:themeColor="text1"/>
          <w:sz w:val="24"/>
          <w:szCs w:val="24"/>
          <w:u w:val="single"/>
        </w:rPr>
        <w:t>Перечень законодательных и других нормативных правовых актов</w:t>
      </w:r>
      <w:r w:rsidRPr="001B4658">
        <w:rPr>
          <w:rFonts w:ascii="Times New Roman" w:eastAsia="Times New Roman" w:hAnsi="Times New Roman" w:cs="Times New Roman"/>
          <w:b/>
          <w:color w:val="000000" w:themeColor="text1"/>
          <w:sz w:val="24"/>
          <w:szCs w:val="24"/>
        </w:rPr>
        <w:t>:</w:t>
      </w:r>
    </w:p>
    <w:p w:rsidR="001B4658" w:rsidRPr="001B4658" w:rsidRDefault="001B4658" w:rsidP="001B465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 Бюджетный кодекс Российской Федерации (далее - БК РФ);</w:t>
      </w:r>
    </w:p>
    <w:p w:rsidR="001B4658" w:rsidRPr="001B4658" w:rsidRDefault="001B4658" w:rsidP="001B465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 Федеральный закон от 06.12.2011 №402-ФЗ «О бухгалтерском учете» (далее – Закон от 06.12.2011 №402 - ФЗ);</w:t>
      </w:r>
    </w:p>
    <w:p w:rsidR="001B4658" w:rsidRPr="001B4658" w:rsidRDefault="001B4658" w:rsidP="001B465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 Федеральный закон от 12.01.1996 №7-ФЗ «О некоммерческих организациях» (ФЗ от 12.01.1996 №7-ФЗ);</w:t>
      </w:r>
    </w:p>
    <w:p w:rsidR="001B4658" w:rsidRPr="001B4658" w:rsidRDefault="001B4658" w:rsidP="001B4658">
      <w:pPr>
        <w:overflowPunct w:val="0"/>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1B4658">
        <w:rPr>
          <w:rFonts w:ascii="Times New Roman" w:eastAsia="Times New Roman" w:hAnsi="Times New Roman" w:cs="Times New Roman"/>
          <w:sz w:val="24"/>
          <w:szCs w:val="24"/>
        </w:rPr>
        <w:t xml:space="preserve">- </w:t>
      </w:r>
      <w:r w:rsidRPr="001B4658">
        <w:rPr>
          <w:rFonts w:ascii="Times New Roman" w:eastAsiaTheme="minorHAnsi" w:hAnsi="Times New Roman" w:cs="Times New Roman"/>
          <w:bCs/>
          <w:sz w:val="24"/>
          <w:szCs w:val="24"/>
          <w:lang w:eastAsia="en-US"/>
        </w:rPr>
        <w:t>"Кодекс Российской Федерации об административных правонарушениях" от 30.12.2001 №195-ФЗ (далее КоАП РФ);</w:t>
      </w:r>
    </w:p>
    <w:p w:rsidR="001B4658" w:rsidRPr="001B4658" w:rsidRDefault="001B4658" w:rsidP="001B4658">
      <w:pPr>
        <w:overflowPunct w:val="0"/>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1B4658">
        <w:rPr>
          <w:rFonts w:ascii="Times New Roman" w:eastAsiaTheme="minorHAnsi" w:hAnsi="Times New Roman" w:cs="Times New Roman"/>
          <w:bCs/>
          <w:sz w:val="24"/>
          <w:szCs w:val="24"/>
          <w:lang w:eastAsia="en-US"/>
        </w:rPr>
        <w:t>- "Гражданский кодекс Российской Федерации (часть первая)" от 30.11.1994 №</w:t>
      </w:r>
      <w:r>
        <w:rPr>
          <w:rFonts w:ascii="Times New Roman" w:eastAsiaTheme="minorHAnsi" w:hAnsi="Times New Roman" w:cs="Times New Roman"/>
          <w:bCs/>
          <w:sz w:val="24"/>
          <w:szCs w:val="24"/>
          <w:lang w:eastAsia="en-US"/>
        </w:rPr>
        <w:t xml:space="preserve">51-ФЗ </w:t>
      </w:r>
      <w:r w:rsidRPr="001B4658">
        <w:rPr>
          <w:rFonts w:ascii="Times New Roman" w:eastAsiaTheme="minorHAnsi" w:hAnsi="Times New Roman" w:cs="Times New Roman"/>
          <w:bCs/>
          <w:sz w:val="24"/>
          <w:szCs w:val="24"/>
          <w:lang w:eastAsia="en-US"/>
        </w:rPr>
        <w:t>(далее - ГК РФ);</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imes New Roman" w:hAnsi="Times New Roman" w:cs="Times New Roman"/>
          <w:sz w:val="24"/>
          <w:szCs w:val="24"/>
        </w:rPr>
        <w:t>-</w:t>
      </w:r>
      <w:r w:rsidRPr="001B4658">
        <w:rPr>
          <w:rFonts w:ascii="Times New Roman" w:eastAsiaTheme="minorHAnsi" w:hAnsi="Times New Roman" w:cs="Times New Roman"/>
          <w:sz w:val="24"/>
          <w:szCs w:val="24"/>
          <w:lang w:eastAsia="en-US"/>
        </w:rPr>
        <w:t xml:space="preserve"> Приказа Минфина России от 01.12.2010</w:t>
      </w:r>
      <w:r w:rsidR="00486E6D">
        <w:rPr>
          <w:rFonts w:ascii="Times New Roman" w:eastAsiaTheme="minorHAnsi" w:hAnsi="Times New Roman" w:cs="Times New Roman"/>
          <w:sz w:val="24"/>
          <w:szCs w:val="24"/>
          <w:lang w:eastAsia="en-US"/>
        </w:rPr>
        <w:t xml:space="preserve">г. </w:t>
      </w:r>
      <w:r w:rsidRPr="001B4658">
        <w:rPr>
          <w:rFonts w:ascii="Times New Roman" w:eastAsiaTheme="minorHAnsi" w:hAnsi="Times New Roman" w:cs="Times New Roman"/>
          <w:sz w:val="24"/>
          <w:szCs w:val="24"/>
          <w:lang w:eastAsia="en-US"/>
        </w:rPr>
        <w:t>№157н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от 01.12.2010 №157н);</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Приказ Минфина России от 06.12.2010 №162н "Об утверждении Плана счетов бюджетного учета и Инструкции по его применению" (далее – Инструкция от 06.12.2010 №162н);</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xml:space="preserve">- </w:t>
      </w:r>
      <w:hyperlink r:id="rId9" w:history="1">
        <w:r w:rsidRPr="001B4658">
          <w:rPr>
            <w:rFonts w:ascii="Times New Roman" w:eastAsiaTheme="minorHAnsi" w:hAnsi="Times New Roman" w:cs="Times New Roman"/>
            <w:sz w:val="24"/>
            <w:szCs w:val="24"/>
            <w:lang w:eastAsia="en-US"/>
          </w:rPr>
          <w:t>Приказ</w:t>
        </w:r>
      </w:hyperlink>
      <w:r w:rsidRPr="001B4658">
        <w:rPr>
          <w:rFonts w:ascii="Times New Roman" w:eastAsiaTheme="minorHAnsi" w:hAnsi="Times New Roman" w:cs="Times New Roman"/>
          <w:sz w:val="24"/>
          <w:szCs w:val="24"/>
          <w:lang w:eastAsia="en-US"/>
        </w:rPr>
        <w:t xml:space="preserve"> Минфина России от 16.12.2010 №174н «Об утверждении Плана счетов бухгалтерского учета бюджетных учреждений и Инструкции по его применению» (далее - Инструкция от 16.12.2010 №174н);</w:t>
      </w:r>
    </w:p>
    <w:p w:rsidR="001B4658" w:rsidRPr="001B4658" w:rsidRDefault="001B4658" w:rsidP="001B46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от 30.05.2015 №52н);</w:t>
      </w:r>
    </w:p>
    <w:p w:rsidR="001B4658" w:rsidRPr="001B4658" w:rsidRDefault="001B4658" w:rsidP="002C200D">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(с изменениями) (далее – Инструкция от 25.03.2011 №33н);</w:t>
      </w:r>
    </w:p>
    <w:p w:rsidR="001B4658" w:rsidRPr="001B4658" w:rsidRDefault="001B4658" w:rsidP="001B46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heme="minorHAnsi" w:hAnsi="Times New Roman" w:cs="Times New Roman"/>
          <w:sz w:val="24"/>
          <w:szCs w:val="24"/>
          <w:lang w:eastAsia="en-US"/>
        </w:rPr>
        <w:lastRenderedPageBreak/>
        <w:t xml:space="preserve">- </w:t>
      </w:r>
      <w:r w:rsidRPr="001B4658">
        <w:rPr>
          <w:rFonts w:ascii="Times New Roman" w:eastAsia="Times New Roman" w:hAnsi="Times New Roman" w:cs="Times New Roman"/>
          <w:sz w:val="24"/>
          <w:szCs w:val="24"/>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от 13.06.1995 №49);</w:t>
      </w:r>
    </w:p>
    <w:p w:rsidR="001B4658" w:rsidRPr="001B4658" w:rsidRDefault="001B4658" w:rsidP="001B46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 Трудовой кодекс Российской Федерации от 30.12.2001 №197-ФЗ (далее – ТК РФ);</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imes New Roman" w:hAnsi="Times New Roman" w:cs="Times New Roman"/>
          <w:sz w:val="24"/>
          <w:szCs w:val="24"/>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rsidRPr="001B4658">
        <w:rPr>
          <w:rFonts w:ascii="Times New Roman" w:eastAsiaTheme="minorHAnsi" w:hAnsi="Times New Roman" w:cs="Times New Roman"/>
          <w:sz w:val="24"/>
          <w:szCs w:val="24"/>
          <w:lang w:eastAsia="en-US"/>
        </w:rPr>
        <w:t>(далее - СГС «Основные средства»);</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sidRPr="001B4658">
        <w:rPr>
          <w:rFonts w:ascii="Times New Roman" w:eastAsia="Times New Roman" w:hAnsi="Times New Roman" w:cs="Times New Roman"/>
          <w:iCs/>
          <w:sz w:val="24"/>
          <w:szCs w:val="24"/>
        </w:rPr>
        <w:t>Концептуальные основы бухгалтерского учета и отчетности государственного сектора</w:t>
      </w:r>
      <w:r w:rsidRPr="001B4658">
        <w:rPr>
          <w:rFonts w:ascii="Times New Roman" w:eastAsiaTheme="minorHAnsi" w:hAnsi="Times New Roman" w:cs="Times New Roman"/>
          <w:sz w:val="24"/>
          <w:szCs w:val="24"/>
          <w:lang w:eastAsia="en-US"/>
        </w:rPr>
        <w:t>»);</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1B4658" w:rsidRPr="001B4658" w:rsidRDefault="001B4658" w:rsidP="001B46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B4658">
        <w:rPr>
          <w:rFonts w:ascii="Times New Roman" w:eastAsiaTheme="minorHAnsi" w:hAnsi="Times New Roman" w:cs="Times New Roman"/>
          <w:sz w:val="24"/>
          <w:szCs w:val="24"/>
          <w:lang w:eastAsia="en-US"/>
        </w:rPr>
        <w:t xml:space="preserve">- Федеральный закон от 05.04.2013 </w:t>
      </w:r>
      <w:r w:rsidR="002C200D">
        <w:rPr>
          <w:rFonts w:ascii="Times New Roman" w:eastAsiaTheme="minorHAnsi" w:hAnsi="Times New Roman" w:cs="Times New Roman"/>
          <w:sz w:val="24"/>
          <w:szCs w:val="24"/>
          <w:lang w:eastAsia="en-US"/>
        </w:rPr>
        <w:t>№</w:t>
      </w:r>
      <w:r w:rsidRPr="001B4658">
        <w:rPr>
          <w:rFonts w:ascii="Times New Roman" w:eastAsiaTheme="minorHAnsi" w:hAnsi="Times New Roman" w:cs="Times New Roman"/>
          <w:sz w:val="24"/>
          <w:szCs w:val="24"/>
          <w:lang w:eastAsia="en-US"/>
        </w:rPr>
        <w:t xml:space="preserve">44-ФЗ "О контрактной системе в сфере закупок товаров, работ, услуг для обеспечения государственных и муниципальных нужд» (далее – Закона от 05.04.2013 </w:t>
      </w:r>
      <w:r w:rsidR="00433D2E">
        <w:rPr>
          <w:rFonts w:ascii="Times New Roman" w:eastAsiaTheme="minorHAnsi" w:hAnsi="Times New Roman" w:cs="Times New Roman"/>
          <w:sz w:val="24"/>
          <w:szCs w:val="24"/>
          <w:lang w:eastAsia="en-US"/>
        </w:rPr>
        <w:t>№</w:t>
      </w:r>
      <w:r w:rsidRPr="001B4658">
        <w:rPr>
          <w:rFonts w:ascii="Times New Roman" w:eastAsiaTheme="minorHAnsi" w:hAnsi="Times New Roman" w:cs="Times New Roman"/>
          <w:sz w:val="24"/>
          <w:szCs w:val="24"/>
          <w:lang w:eastAsia="en-US"/>
        </w:rPr>
        <w:t>44-ФЗ).</w:t>
      </w:r>
    </w:p>
    <w:p w:rsidR="003C26D5" w:rsidRPr="00D20C2F" w:rsidRDefault="003C26D5" w:rsidP="00601688">
      <w:pPr>
        <w:autoSpaceDE w:val="0"/>
        <w:autoSpaceDN w:val="0"/>
        <w:adjustRightInd w:val="0"/>
        <w:spacing w:after="0" w:line="240" w:lineRule="auto"/>
        <w:ind w:firstLine="540"/>
        <w:jc w:val="both"/>
        <w:rPr>
          <w:rFonts w:ascii="Times New Roman" w:eastAsia="Times New Roman" w:hAnsi="Times New Roman" w:cs="Times New Roman"/>
          <w:sz w:val="16"/>
          <w:szCs w:val="16"/>
          <w:highlight w:val="lightGray"/>
        </w:rPr>
      </w:pPr>
    </w:p>
    <w:p w:rsidR="004A01A8" w:rsidRPr="001B4658" w:rsidRDefault="004A01A8" w:rsidP="00601688">
      <w:pPr>
        <w:autoSpaceDN w:val="0"/>
        <w:spacing w:after="0" w:line="240" w:lineRule="auto"/>
        <w:jc w:val="both"/>
        <w:rPr>
          <w:rFonts w:ascii="Times New Roman" w:eastAsia="Times New Roman" w:hAnsi="Times New Roman" w:cs="Times New Roman"/>
          <w:b/>
          <w:sz w:val="24"/>
          <w:szCs w:val="24"/>
          <w:u w:val="single"/>
        </w:rPr>
      </w:pPr>
      <w:r w:rsidRPr="001B4658">
        <w:rPr>
          <w:rFonts w:ascii="Times New Roman" w:eastAsia="Times New Roman" w:hAnsi="Times New Roman" w:cs="Times New Roman"/>
          <w:b/>
          <w:sz w:val="24"/>
          <w:szCs w:val="24"/>
          <w:u w:val="single"/>
        </w:rPr>
        <w:t>Ответственными должностными лицами в проверяемом периоде являлись:</w:t>
      </w:r>
    </w:p>
    <w:p w:rsidR="009A10DE" w:rsidRPr="001B4658" w:rsidRDefault="00FB4CE7" w:rsidP="00873634">
      <w:pPr>
        <w:spacing w:after="0" w:line="240" w:lineRule="auto"/>
        <w:ind w:firstLine="567"/>
        <w:jc w:val="both"/>
        <w:rPr>
          <w:rFonts w:ascii="Times New Roman" w:eastAsia="Times New Roman" w:hAnsi="Times New Roman" w:cs="Times New Roman"/>
          <w:sz w:val="24"/>
          <w:szCs w:val="24"/>
        </w:rPr>
      </w:pPr>
      <w:r w:rsidRPr="001B4658">
        <w:rPr>
          <w:rFonts w:ascii="Times New Roman" w:eastAsia="Times New Roman" w:hAnsi="Times New Roman" w:cs="Times New Roman"/>
          <w:sz w:val="24"/>
          <w:szCs w:val="24"/>
        </w:rPr>
        <w:t>Директор</w:t>
      </w:r>
      <w:r w:rsidR="004A01A8" w:rsidRPr="001B4658">
        <w:rPr>
          <w:rFonts w:ascii="Times New Roman" w:eastAsia="Times New Roman" w:hAnsi="Times New Roman" w:cs="Times New Roman"/>
          <w:sz w:val="24"/>
          <w:szCs w:val="24"/>
        </w:rPr>
        <w:t xml:space="preserve"> </w:t>
      </w:r>
      <w:r w:rsidR="001B4658" w:rsidRPr="001B4658">
        <w:rPr>
          <w:rFonts w:ascii="Times New Roman" w:hAnsi="Times New Roman" w:cs="Times New Roman"/>
          <w:sz w:val="24"/>
          <w:szCs w:val="24"/>
        </w:rPr>
        <w:t>МБУ ДО «</w:t>
      </w:r>
      <w:r w:rsidR="00045C89">
        <w:rPr>
          <w:rFonts w:ascii="Times New Roman" w:hAnsi="Times New Roman" w:cs="Times New Roman"/>
          <w:sz w:val="24"/>
          <w:szCs w:val="24"/>
        </w:rPr>
        <w:t>РДХШ</w:t>
      </w:r>
      <w:r w:rsidR="00045C89" w:rsidRPr="008813E4">
        <w:rPr>
          <w:rFonts w:ascii="Times New Roman" w:hAnsi="Times New Roman" w:cs="Times New Roman"/>
          <w:sz w:val="24"/>
          <w:szCs w:val="24"/>
        </w:rPr>
        <w:t xml:space="preserve"> </w:t>
      </w:r>
      <w:r w:rsidR="00433D2E">
        <w:rPr>
          <w:rFonts w:ascii="Times New Roman" w:hAnsi="Times New Roman" w:cs="Times New Roman"/>
          <w:sz w:val="24"/>
          <w:szCs w:val="24"/>
        </w:rPr>
        <w:t>№</w:t>
      </w:r>
      <w:r w:rsidR="00045C89" w:rsidRPr="008813E4">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045C89" w:rsidRPr="008813E4">
        <w:rPr>
          <w:rFonts w:ascii="Times New Roman" w:hAnsi="Times New Roman" w:cs="Times New Roman"/>
          <w:sz w:val="24"/>
          <w:szCs w:val="24"/>
        </w:rPr>
        <w:t>И. Котова</w:t>
      </w:r>
      <w:r w:rsidR="001B4658" w:rsidRPr="001B4658">
        <w:rPr>
          <w:rFonts w:ascii="Times New Roman" w:hAnsi="Times New Roman" w:cs="Times New Roman"/>
          <w:sz w:val="24"/>
          <w:szCs w:val="24"/>
        </w:rPr>
        <w:t xml:space="preserve">» </w:t>
      </w:r>
      <w:r w:rsidR="004A01A8" w:rsidRPr="001B4658">
        <w:rPr>
          <w:rFonts w:ascii="Times New Roman" w:eastAsia="Times New Roman" w:hAnsi="Times New Roman" w:cs="Times New Roman"/>
          <w:sz w:val="24"/>
          <w:szCs w:val="24"/>
        </w:rPr>
        <w:t xml:space="preserve">– </w:t>
      </w:r>
      <w:r w:rsidR="001B4658" w:rsidRPr="001B4658">
        <w:rPr>
          <w:rFonts w:ascii="Times New Roman" w:eastAsia="Times New Roman" w:hAnsi="Times New Roman" w:cs="Times New Roman"/>
          <w:sz w:val="24"/>
          <w:szCs w:val="24"/>
        </w:rPr>
        <w:t>Карпова Марина Анатольевна</w:t>
      </w:r>
    </w:p>
    <w:p w:rsidR="00597232" w:rsidRPr="00D20C2F" w:rsidRDefault="00597232" w:rsidP="00873634">
      <w:pPr>
        <w:spacing w:after="0" w:line="240" w:lineRule="auto"/>
        <w:ind w:firstLine="567"/>
        <w:jc w:val="both"/>
        <w:rPr>
          <w:rFonts w:ascii="Times New Roman" w:eastAsia="Times New Roman" w:hAnsi="Times New Roman" w:cs="Times New Roman"/>
          <w:color w:val="000000" w:themeColor="text1"/>
          <w:sz w:val="24"/>
          <w:szCs w:val="24"/>
          <w:highlight w:val="lightGray"/>
        </w:rPr>
      </w:pPr>
      <w:r w:rsidRPr="001B4658">
        <w:rPr>
          <w:rFonts w:ascii="Times New Roman" w:eastAsia="Times New Roman" w:hAnsi="Times New Roman" w:cs="Times New Roman"/>
          <w:color w:val="000000" w:themeColor="text1"/>
          <w:sz w:val="24"/>
          <w:szCs w:val="24"/>
        </w:rPr>
        <w:t>Директор Централизованной бухгалтерии управления культуры и кинофикации администрации МО «Ахтубинский район»:</w:t>
      </w:r>
      <w:r w:rsidRPr="001B4658">
        <w:rPr>
          <w:rFonts w:ascii="Times New Roman" w:eastAsia="Times New Roman" w:hAnsi="Times New Roman" w:cs="Times New Roman"/>
          <w:sz w:val="24"/>
          <w:szCs w:val="24"/>
        </w:rPr>
        <w:t xml:space="preserve"> </w:t>
      </w:r>
      <w:proofErr w:type="spellStart"/>
      <w:r w:rsidRPr="001B4658">
        <w:rPr>
          <w:rFonts w:ascii="Times New Roman" w:eastAsia="Times New Roman" w:hAnsi="Times New Roman" w:cs="Times New Roman"/>
          <w:color w:val="000000" w:themeColor="text1"/>
          <w:sz w:val="24"/>
          <w:szCs w:val="24"/>
        </w:rPr>
        <w:t>Рельке</w:t>
      </w:r>
      <w:proofErr w:type="spellEnd"/>
      <w:r w:rsidRPr="001B4658">
        <w:rPr>
          <w:rFonts w:ascii="Times New Roman" w:eastAsia="Times New Roman" w:hAnsi="Times New Roman" w:cs="Times New Roman"/>
          <w:color w:val="000000" w:themeColor="text1"/>
          <w:sz w:val="24"/>
          <w:szCs w:val="24"/>
        </w:rPr>
        <w:t xml:space="preserve"> Валентина Николаевна</w:t>
      </w:r>
      <w:r w:rsidRPr="001B4658">
        <w:rPr>
          <w:rFonts w:ascii="Times New Roman" w:eastAsia="Times New Roman" w:hAnsi="Times New Roman" w:cs="Times New Roman"/>
          <w:sz w:val="24"/>
          <w:szCs w:val="24"/>
        </w:rPr>
        <w:t xml:space="preserve"> (договор </w:t>
      </w:r>
      <w:r w:rsidR="001B4658" w:rsidRPr="001B4658">
        <w:rPr>
          <w:rFonts w:ascii="Times New Roman" w:eastAsia="Times New Roman" w:hAnsi="Times New Roman" w:cs="Times New Roman"/>
          <w:sz w:val="24"/>
          <w:szCs w:val="24"/>
        </w:rPr>
        <w:t>бухгалтерского обслуживания №7 от 31.12.2019</w:t>
      </w:r>
      <w:r w:rsidR="00486E6D">
        <w:rPr>
          <w:rFonts w:ascii="Times New Roman" w:eastAsia="Times New Roman" w:hAnsi="Times New Roman" w:cs="Times New Roman"/>
          <w:sz w:val="24"/>
          <w:szCs w:val="24"/>
        </w:rPr>
        <w:t xml:space="preserve">г. </w:t>
      </w:r>
      <w:r w:rsidR="00E21E24" w:rsidRPr="001B4658">
        <w:rPr>
          <w:rFonts w:ascii="Times New Roman" w:eastAsia="Times New Roman" w:hAnsi="Times New Roman" w:cs="Times New Roman"/>
          <w:color w:val="000000" w:themeColor="text1"/>
          <w:sz w:val="24"/>
          <w:szCs w:val="24"/>
        </w:rPr>
        <w:t>догово</w:t>
      </w:r>
      <w:r w:rsidR="007A167C" w:rsidRPr="001B4658">
        <w:rPr>
          <w:rFonts w:ascii="Times New Roman" w:eastAsia="Times New Roman" w:hAnsi="Times New Roman" w:cs="Times New Roman"/>
          <w:color w:val="000000" w:themeColor="text1"/>
          <w:sz w:val="24"/>
          <w:szCs w:val="24"/>
        </w:rPr>
        <w:t xml:space="preserve">р </w:t>
      </w:r>
      <w:r w:rsidR="001B4658" w:rsidRPr="001B4658">
        <w:rPr>
          <w:rFonts w:ascii="Times New Roman" w:eastAsia="Times New Roman" w:hAnsi="Times New Roman" w:cs="Times New Roman"/>
          <w:sz w:val="24"/>
          <w:szCs w:val="24"/>
        </w:rPr>
        <w:t>бухгалтерского обслуживания №1 от 11.01.2021</w:t>
      </w:r>
      <w:r w:rsidR="00486E6D">
        <w:rPr>
          <w:rFonts w:ascii="Times New Roman" w:eastAsia="Times New Roman" w:hAnsi="Times New Roman" w:cs="Times New Roman"/>
          <w:sz w:val="24"/>
          <w:szCs w:val="24"/>
        </w:rPr>
        <w:t>г.</w:t>
      </w:r>
      <w:r w:rsidR="003353BF" w:rsidRPr="001B4658">
        <w:rPr>
          <w:rFonts w:ascii="Times New Roman" w:eastAsia="Times New Roman" w:hAnsi="Times New Roman" w:cs="Times New Roman"/>
          <w:color w:val="000000" w:themeColor="text1"/>
          <w:sz w:val="24"/>
          <w:szCs w:val="24"/>
        </w:rPr>
        <w:t>)</w:t>
      </w:r>
      <w:r w:rsidR="003C26D5" w:rsidRPr="001B4658">
        <w:rPr>
          <w:rFonts w:ascii="Times New Roman" w:eastAsia="Times New Roman" w:hAnsi="Times New Roman" w:cs="Times New Roman"/>
          <w:color w:val="000000" w:themeColor="text1"/>
          <w:sz w:val="24"/>
          <w:szCs w:val="24"/>
        </w:rPr>
        <w:t>.</w:t>
      </w:r>
      <w:r w:rsidRPr="001B4658">
        <w:rPr>
          <w:rFonts w:ascii="Times New Roman" w:eastAsia="Times New Roman" w:hAnsi="Times New Roman" w:cs="Times New Roman"/>
          <w:color w:val="000000" w:themeColor="text1"/>
          <w:sz w:val="24"/>
          <w:szCs w:val="24"/>
        </w:rPr>
        <w:t xml:space="preserve"> </w:t>
      </w:r>
    </w:p>
    <w:p w:rsidR="003C26D5" w:rsidRPr="00D20C2F" w:rsidRDefault="003C26D5" w:rsidP="00873634">
      <w:pPr>
        <w:spacing w:after="0" w:line="240" w:lineRule="auto"/>
        <w:ind w:firstLine="567"/>
        <w:jc w:val="both"/>
        <w:rPr>
          <w:rFonts w:ascii="Times New Roman" w:eastAsia="Times New Roman" w:hAnsi="Times New Roman" w:cs="Times New Roman"/>
          <w:color w:val="000000" w:themeColor="text1"/>
          <w:sz w:val="16"/>
          <w:szCs w:val="16"/>
          <w:highlight w:val="lightGray"/>
        </w:rPr>
      </w:pPr>
    </w:p>
    <w:p w:rsidR="003C26D5" w:rsidRPr="001B4658" w:rsidRDefault="003C26D5" w:rsidP="00601688">
      <w:pPr>
        <w:spacing w:after="0" w:line="240" w:lineRule="auto"/>
        <w:jc w:val="both"/>
        <w:rPr>
          <w:rFonts w:ascii="Times New Roman" w:eastAsia="Times New Roman" w:hAnsi="Times New Roman" w:cs="Times New Roman"/>
          <w:b/>
          <w:sz w:val="24"/>
          <w:szCs w:val="24"/>
          <w:u w:val="single"/>
        </w:rPr>
      </w:pPr>
      <w:r w:rsidRPr="001B4658">
        <w:rPr>
          <w:rFonts w:ascii="Times New Roman" w:eastAsia="Times New Roman" w:hAnsi="Times New Roman" w:cs="Times New Roman"/>
          <w:b/>
          <w:sz w:val="24"/>
          <w:szCs w:val="24"/>
          <w:u w:val="single"/>
        </w:rPr>
        <w:t>В ходе проверки установлено следующее:</w:t>
      </w:r>
    </w:p>
    <w:p w:rsidR="00A45632" w:rsidRPr="001B4658" w:rsidRDefault="00045C89" w:rsidP="002C200D">
      <w:pPr>
        <w:spacing w:after="0" w:line="240" w:lineRule="auto"/>
        <w:ind w:firstLine="567"/>
        <w:jc w:val="both"/>
        <w:rPr>
          <w:rFonts w:ascii="Times New Roman" w:eastAsia="Times New Roman" w:hAnsi="Times New Roman" w:cs="Times New Roman"/>
          <w:sz w:val="24"/>
          <w:szCs w:val="24"/>
        </w:rPr>
      </w:pPr>
      <w:r w:rsidRPr="00045C89">
        <w:rPr>
          <w:rFonts w:ascii="Times New Roman" w:hAnsi="Times New Roman" w:cs="Times New Roman"/>
          <w:sz w:val="24"/>
          <w:szCs w:val="24"/>
        </w:rPr>
        <w:t xml:space="preserve">МБУ ДО «РДХШ </w:t>
      </w:r>
      <w:r w:rsidR="00433D2E">
        <w:rPr>
          <w:rFonts w:ascii="Times New Roman" w:hAnsi="Times New Roman" w:cs="Times New Roman"/>
          <w:sz w:val="24"/>
          <w:szCs w:val="24"/>
        </w:rPr>
        <w:t>№</w:t>
      </w:r>
      <w:r w:rsidRPr="00045C89">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Pr="00045C89">
        <w:rPr>
          <w:rFonts w:ascii="Times New Roman" w:hAnsi="Times New Roman" w:cs="Times New Roman"/>
          <w:sz w:val="24"/>
          <w:szCs w:val="24"/>
        </w:rPr>
        <w:t>И. Котова»</w:t>
      </w:r>
      <w:r w:rsidRPr="00045C89">
        <w:rPr>
          <w:rFonts w:ascii="Times New Roman" w:eastAsia="Times New Roman" w:hAnsi="Times New Roman" w:cs="Times New Roman"/>
          <w:sz w:val="24"/>
          <w:szCs w:val="24"/>
        </w:rPr>
        <w:t xml:space="preserve"> зарегистрировано Администрацией </w:t>
      </w:r>
      <w:proofErr w:type="spellStart"/>
      <w:r w:rsidR="00486E6D">
        <w:rPr>
          <w:rFonts w:ascii="Times New Roman" w:eastAsia="Times New Roman" w:hAnsi="Times New Roman" w:cs="Times New Roman"/>
          <w:sz w:val="24"/>
          <w:szCs w:val="24"/>
        </w:rPr>
        <w:t>г.</w:t>
      </w:r>
      <w:r w:rsidRPr="00045C89">
        <w:rPr>
          <w:rFonts w:ascii="Times New Roman" w:eastAsia="Times New Roman" w:hAnsi="Times New Roman" w:cs="Times New Roman"/>
          <w:sz w:val="24"/>
          <w:szCs w:val="24"/>
        </w:rPr>
        <w:t>Ахтубинска</w:t>
      </w:r>
      <w:proofErr w:type="spellEnd"/>
      <w:r w:rsidRPr="00045C89">
        <w:rPr>
          <w:rFonts w:ascii="Times New Roman" w:eastAsia="Times New Roman" w:hAnsi="Times New Roman" w:cs="Times New Roman"/>
          <w:sz w:val="24"/>
          <w:szCs w:val="24"/>
        </w:rPr>
        <w:t xml:space="preserve"> и района Астраханской области от 25.08.1995 </w:t>
      </w:r>
      <w:r w:rsidR="00433D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505 </w:t>
      </w:r>
      <w:r w:rsidR="00A45632" w:rsidRPr="001B4658">
        <w:rPr>
          <w:rFonts w:ascii="Times New Roman" w:eastAsia="Times New Roman" w:hAnsi="Times New Roman" w:cs="Times New Roman"/>
          <w:sz w:val="24"/>
          <w:szCs w:val="24"/>
        </w:rPr>
        <w:t xml:space="preserve">по адресу: </w:t>
      </w:r>
      <w:r w:rsidR="001B4658" w:rsidRPr="001B4658">
        <w:rPr>
          <w:rFonts w:ascii="Times New Roman" w:hAnsi="Times New Roman" w:cs="Times New Roman"/>
          <w:color w:val="000000" w:themeColor="text1"/>
          <w:sz w:val="24"/>
          <w:szCs w:val="24"/>
        </w:rPr>
        <w:t xml:space="preserve">416500, </w:t>
      </w:r>
      <w:r w:rsidR="001B4658" w:rsidRPr="001B4658">
        <w:rPr>
          <w:rFonts w:ascii="Times New Roman" w:eastAsia="Times New Roman" w:hAnsi="Times New Roman" w:cs="Times New Roman"/>
          <w:color w:val="000000" w:themeColor="text1"/>
          <w:sz w:val="24"/>
          <w:szCs w:val="24"/>
        </w:rPr>
        <w:t xml:space="preserve">Астраханская область, </w:t>
      </w:r>
      <w:r w:rsidR="00486E6D">
        <w:rPr>
          <w:rFonts w:ascii="Times New Roman" w:eastAsia="Times New Roman" w:hAnsi="Times New Roman" w:cs="Times New Roman"/>
          <w:color w:val="000000" w:themeColor="text1"/>
          <w:sz w:val="24"/>
          <w:szCs w:val="24"/>
        </w:rPr>
        <w:t xml:space="preserve">г. </w:t>
      </w:r>
      <w:r w:rsidR="001B4658" w:rsidRPr="001B4658">
        <w:rPr>
          <w:rFonts w:ascii="Times New Roman" w:eastAsia="Times New Roman" w:hAnsi="Times New Roman" w:cs="Times New Roman"/>
          <w:color w:val="000000" w:themeColor="text1"/>
          <w:sz w:val="24"/>
          <w:szCs w:val="24"/>
        </w:rPr>
        <w:t>Ахтубинск, ул. Чкалова, д.7</w:t>
      </w:r>
      <w:r w:rsidR="00A45632" w:rsidRPr="001B4658">
        <w:rPr>
          <w:rFonts w:ascii="Times New Roman" w:eastAsia="Times New Roman" w:hAnsi="Times New Roman" w:cs="Times New Roman"/>
          <w:sz w:val="24"/>
          <w:szCs w:val="24"/>
        </w:rPr>
        <w:t>.</w:t>
      </w:r>
    </w:p>
    <w:p w:rsidR="00A45632" w:rsidRPr="001B4658" w:rsidRDefault="00A45632" w:rsidP="002C200D">
      <w:pPr>
        <w:spacing w:after="0" w:line="240" w:lineRule="auto"/>
        <w:ind w:firstLine="567"/>
        <w:jc w:val="both"/>
        <w:rPr>
          <w:rFonts w:ascii="Times New Roman" w:eastAsia="TimesNewRomanPSMT" w:hAnsi="Times New Roman" w:cs="Times New Roman"/>
          <w:sz w:val="24"/>
          <w:szCs w:val="24"/>
          <w:lang w:eastAsia="en-US"/>
        </w:rPr>
      </w:pPr>
      <w:r w:rsidRPr="001B4658">
        <w:rPr>
          <w:rFonts w:ascii="Times New Roman" w:eastAsia="TimesNewRomanPSMT" w:hAnsi="Times New Roman" w:cs="Times New Roman"/>
          <w:sz w:val="24"/>
          <w:szCs w:val="24"/>
          <w:lang w:eastAsia="en-US"/>
        </w:rPr>
        <w:t>Учредителем Учреждения является Администрация МО «Ахтубинский район» в лице Управления культуры и кинофикации администрации МО «Ахтубинский район» (далее – Учредитель).</w:t>
      </w:r>
    </w:p>
    <w:p w:rsidR="003C26D5" w:rsidRPr="00045C89" w:rsidRDefault="00A45632" w:rsidP="002C200D">
      <w:pPr>
        <w:spacing w:after="0" w:line="240" w:lineRule="auto"/>
        <w:ind w:firstLine="567"/>
        <w:jc w:val="both"/>
        <w:rPr>
          <w:rFonts w:ascii="Times New Roman" w:eastAsia="Times New Roman" w:hAnsi="Times New Roman" w:cs="Times New Roman"/>
          <w:sz w:val="24"/>
          <w:szCs w:val="24"/>
        </w:rPr>
      </w:pPr>
      <w:r w:rsidRPr="00045C89">
        <w:rPr>
          <w:rFonts w:ascii="Times New Roman" w:eastAsia="Times New Roman" w:hAnsi="Times New Roman" w:cs="Times New Roman"/>
          <w:sz w:val="24"/>
          <w:szCs w:val="24"/>
        </w:rPr>
        <w:t>О</w:t>
      </w:r>
      <w:r w:rsidR="003C26D5" w:rsidRPr="00045C89">
        <w:rPr>
          <w:rFonts w:ascii="Times New Roman" w:eastAsia="Times New Roman" w:hAnsi="Times New Roman" w:cs="Times New Roman"/>
          <w:sz w:val="24"/>
          <w:szCs w:val="24"/>
        </w:rPr>
        <w:t xml:space="preserve">существляет свою деятельность на основании </w:t>
      </w:r>
      <w:r w:rsidR="003C26D5" w:rsidRPr="00045C89">
        <w:rPr>
          <w:rFonts w:ascii="Times New Roman" w:eastAsiaTheme="minorHAnsi" w:hAnsi="Times New Roman" w:cs="Times New Roman"/>
          <w:sz w:val="24"/>
          <w:szCs w:val="24"/>
          <w:lang w:eastAsia="en-US"/>
        </w:rPr>
        <w:t>Устава</w:t>
      </w:r>
      <w:r w:rsidR="003C26D5" w:rsidRPr="00045C89">
        <w:rPr>
          <w:rFonts w:ascii="Times New Roman" w:eastAsia="Times New Roman" w:hAnsi="Times New Roman" w:cs="Times New Roman"/>
          <w:sz w:val="24"/>
          <w:szCs w:val="24"/>
        </w:rPr>
        <w:t>, утв</w:t>
      </w:r>
      <w:r w:rsidR="00C64154" w:rsidRPr="00045C89">
        <w:rPr>
          <w:rFonts w:ascii="Times New Roman" w:eastAsia="Times New Roman" w:hAnsi="Times New Roman" w:cs="Times New Roman"/>
          <w:sz w:val="24"/>
          <w:szCs w:val="24"/>
        </w:rPr>
        <w:t xml:space="preserve">ержденного </w:t>
      </w:r>
      <w:r w:rsidR="001B4658" w:rsidRPr="00045C89">
        <w:rPr>
          <w:rFonts w:ascii="Times New Roman" w:eastAsia="Times New Roman" w:hAnsi="Times New Roman" w:cs="Times New Roman"/>
          <w:sz w:val="24"/>
          <w:szCs w:val="24"/>
        </w:rPr>
        <w:t xml:space="preserve">начальником </w:t>
      </w:r>
      <w:r w:rsidR="00C64154" w:rsidRPr="00045C89">
        <w:rPr>
          <w:rFonts w:ascii="Times New Roman" w:eastAsia="Times New Roman" w:hAnsi="Times New Roman" w:cs="Times New Roman"/>
          <w:sz w:val="24"/>
          <w:szCs w:val="24"/>
        </w:rPr>
        <w:t>Управления культуры и кинофикации</w:t>
      </w:r>
      <w:r w:rsidR="003C26D5" w:rsidRPr="00045C89">
        <w:rPr>
          <w:rFonts w:ascii="Times New Roman" w:eastAsia="Times New Roman" w:hAnsi="Times New Roman" w:cs="Times New Roman"/>
          <w:sz w:val="24"/>
          <w:szCs w:val="24"/>
        </w:rPr>
        <w:t xml:space="preserve"> МО «Ахтубинский район» от </w:t>
      </w:r>
      <w:r w:rsidR="001B4658" w:rsidRPr="00045C89">
        <w:rPr>
          <w:rFonts w:ascii="Times New Roman" w:hAnsi="Times New Roman" w:cs="Times New Roman"/>
          <w:sz w:val="24"/>
          <w:szCs w:val="24"/>
        </w:rPr>
        <w:t>29.09.2015</w:t>
      </w:r>
      <w:r w:rsidR="00486E6D">
        <w:rPr>
          <w:rFonts w:ascii="Times New Roman" w:hAnsi="Times New Roman" w:cs="Times New Roman"/>
          <w:sz w:val="24"/>
          <w:szCs w:val="24"/>
        </w:rPr>
        <w:t>г.</w:t>
      </w:r>
      <w:proofErr w:type="gramStart"/>
      <w:r w:rsidR="00486E6D">
        <w:rPr>
          <w:rFonts w:ascii="Times New Roman" w:hAnsi="Times New Roman" w:cs="Times New Roman"/>
          <w:sz w:val="24"/>
          <w:szCs w:val="24"/>
        </w:rPr>
        <w:t xml:space="preserve"> </w:t>
      </w:r>
      <w:r w:rsidR="003C26D5" w:rsidRPr="00045C89">
        <w:rPr>
          <w:rFonts w:ascii="Times New Roman" w:eastAsia="Times New Roman" w:hAnsi="Times New Roman" w:cs="Times New Roman"/>
          <w:sz w:val="24"/>
          <w:szCs w:val="24"/>
        </w:rPr>
        <w:t>.</w:t>
      </w:r>
      <w:proofErr w:type="gramEnd"/>
    </w:p>
    <w:p w:rsidR="00A821AD" w:rsidRDefault="003C26D5" w:rsidP="002C200D">
      <w:pPr>
        <w:spacing w:after="0" w:line="240" w:lineRule="auto"/>
        <w:ind w:firstLine="567"/>
        <w:jc w:val="both"/>
        <w:rPr>
          <w:rFonts w:ascii="Times New Roman" w:eastAsia="Times New Roman" w:hAnsi="Times New Roman" w:cs="Times New Roman"/>
          <w:sz w:val="24"/>
          <w:szCs w:val="24"/>
        </w:rPr>
      </w:pPr>
      <w:r w:rsidRPr="00045C89">
        <w:rPr>
          <w:rFonts w:ascii="Times New Roman" w:eastAsia="Times New Roman" w:hAnsi="Times New Roman" w:cs="Times New Roman"/>
          <w:sz w:val="24"/>
          <w:szCs w:val="24"/>
        </w:rPr>
        <w:t xml:space="preserve">Учреждение является </w:t>
      </w:r>
      <w:r w:rsidR="003C7EDE" w:rsidRPr="00045C89">
        <w:rPr>
          <w:rFonts w:ascii="Times New Roman" w:eastAsia="Times New Roman" w:hAnsi="Times New Roman" w:cs="Times New Roman"/>
          <w:sz w:val="24"/>
          <w:szCs w:val="24"/>
        </w:rPr>
        <w:t>некоммерческой организацией –</w:t>
      </w:r>
      <w:r w:rsidR="00A45632" w:rsidRPr="00045C89">
        <w:rPr>
          <w:rFonts w:ascii="Times New Roman" w:eastAsia="Times New Roman" w:hAnsi="Times New Roman" w:cs="Times New Roman"/>
          <w:sz w:val="24"/>
          <w:szCs w:val="24"/>
        </w:rPr>
        <w:t xml:space="preserve"> </w:t>
      </w:r>
      <w:r w:rsidR="003C7EDE" w:rsidRPr="00045C89">
        <w:rPr>
          <w:rFonts w:ascii="Times New Roman" w:eastAsia="Times New Roman" w:hAnsi="Times New Roman" w:cs="Times New Roman"/>
          <w:sz w:val="24"/>
          <w:szCs w:val="24"/>
        </w:rPr>
        <w:t>муниципальным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органа местного самоуправления в сфере культуры</w:t>
      </w:r>
      <w:r w:rsidR="00890909" w:rsidRPr="00045C89">
        <w:rPr>
          <w:rFonts w:ascii="Times New Roman" w:eastAsia="Times New Roman" w:hAnsi="Times New Roman" w:cs="Times New Roman"/>
          <w:sz w:val="24"/>
          <w:szCs w:val="24"/>
        </w:rPr>
        <w:t>.</w:t>
      </w:r>
    </w:p>
    <w:p w:rsidR="004864FB" w:rsidRDefault="004864FB" w:rsidP="002C200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r w:rsidR="00433D2E">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2.1. Устава Школа осуществляет свою деятельность в соответствии с предметом и целями деятельности, предусмотренных законодательством Российской Федерации, Астраханской области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области в сфере культуры. </w:t>
      </w:r>
    </w:p>
    <w:p w:rsidR="00E663DD" w:rsidRPr="005273B6" w:rsidRDefault="004864FB" w:rsidP="002C200D">
      <w:pPr>
        <w:spacing w:after="0" w:line="240" w:lineRule="auto"/>
        <w:ind w:firstLine="567"/>
        <w:jc w:val="both"/>
        <w:rPr>
          <w:rFonts w:ascii="Times New Roman" w:eastAsia="Times New Roman" w:hAnsi="Times New Roman" w:cs="Times New Roman"/>
          <w:sz w:val="24"/>
          <w:szCs w:val="24"/>
        </w:rPr>
      </w:pPr>
      <w:r w:rsidRPr="005273B6">
        <w:rPr>
          <w:rFonts w:ascii="Times New Roman" w:eastAsiaTheme="minorHAnsi" w:hAnsi="Times New Roman" w:cs="Times New Roman"/>
          <w:sz w:val="24"/>
          <w:szCs w:val="24"/>
          <w:lang w:eastAsia="en-US"/>
        </w:rPr>
        <w:t xml:space="preserve">Основными виды деятельности </w:t>
      </w:r>
      <w:r w:rsidRPr="005273B6">
        <w:rPr>
          <w:rFonts w:ascii="Times New Roman" w:hAnsi="Times New Roman" w:cs="Times New Roman"/>
          <w:sz w:val="24"/>
          <w:szCs w:val="24"/>
        </w:rPr>
        <w:t xml:space="preserve">МБУ ДО «РДХШ </w:t>
      </w:r>
      <w:r w:rsidR="00433D2E">
        <w:rPr>
          <w:rFonts w:ascii="Times New Roman" w:hAnsi="Times New Roman" w:cs="Times New Roman"/>
          <w:sz w:val="24"/>
          <w:szCs w:val="24"/>
        </w:rPr>
        <w:t>№</w:t>
      </w:r>
      <w:r w:rsidRPr="005273B6">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Pr="005273B6">
        <w:rPr>
          <w:rFonts w:ascii="Times New Roman" w:hAnsi="Times New Roman" w:cs="Times New Roman"/>
          <w:sz w:val="24"/>
          <w:szCs w:val="24"/>
        </w:rPr>
        <w:t>И. Котова»</w:t>
      </w:r>
      <w:r w:rsidRPr="005273B6">
        <w:rPr>
          <w:rFonts w:ascii="Times New Roman" w:eastAsia="Times New Roman" w:hAnsi="Times New Roman" w:cs="Times New Roman"/>
          <w:sz w:val="24"/>
          <w:szCs w:val="24"/>
        </w:rPr>
        <w:t xml:space="preserve"> </w:t>
      </w:r>
      <w:r w:rsidRPr="005273B6">
        <w:rPr>
          <w:rFonts w:ascii="Times New Roman" w:eastAsiaTheme="minorHAnsi" w:hAnsi="Times New Roman" w:cs="Times New Roman"/>
          <w:sz w:val="24"/>
          <w:szCs w:val="24"/>
          <w:lang w:eastAsia="en-US"/>
        </w:rPr>
        <w:t>являются:</w:t>
      </w:r>
    </w:p>
    <w:p w:rsidR="00B36729" w:rsidRPr="001569FA" w:rsidRDefault="00045C89" w:rsidP="00601688">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5273B6">
        <w:rPr>
          <w:rFonts w:ascii="Times New Roman" w:hAnsi="Times New Roman" w:cs="Times New Roman"/>
          <w:sz w:val="24"/>
          <w:szCs w:val="24"/>
        </w:rPr>
        <w:t>Реализация дополнительных предпрофессиональных общеобразовательных</w:t>
      </w:r>
      <w:r w:rsidRPr="001569FA">
        <w:rPr>
          <w:rFonts w:ascii="Times New Roman" w:hAnsi="Times New Roman" w:cs="Times New Roman"/>
          <w:sz w:val="24"/>
          <w:szCs w:val="24"/>
        </w:rPr>
        <w:t xml:space="preserve"> программ в области искусства (по различным видам искусств);</w:t>
      </w:r>
    </w:p>
    <w:p w:rsidR="00E663DD" w:rsidRDefault="00045C89" w:rsidP="004864FB">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1569FA">
        <w:rPr>
          <w:rFonts w:ascii="Times New Roman" w:hAnsi="Times New Roman" w:cs="Times New Roman"/>
          <w:sz w:val="24"/>
          <w:szCs w:val="24"/>
        </w:rPr>
        <w:lastRenderedPageBreak/>
        <w:t>Реализация образовательных программ дополнительного образования детей художественно-эстетической направленности,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r w:rsidR="001569FA">
        <w:rPr>
          <w:rFonts w:ascii="Times New Roman" w:hAnsi="Times New Roman" w:cs="Times New Roman"/>
          <w:sz w:val="24"/>
          <w:szCs w:val="24"/>
        </w:rPr>
        <w:t>.</w:t>
      </w:r>
    </w:p>
    <w:p w:rsidR="004864FB" w:rsidRPr="004864FB" w:rsidRDefault="004864FB" w:rsidP="004864FB">
      <w:pPr>
        <w:autoSpaceDE w:val="0"/>
        <w:autoSpaceDN w:val="0"/>
        <w:adjustRightInd w:val="0"/>
        <w:spacing w:after="0" w:line="240" w:lineRule="auto"/>
        <w:jc w:val="both"/>
        <w:rPr>
          <w:rFonts w:ascii="Times New Roman" w:hAnsi="Times New Roman" w:cs="Times New Roman"/>
          <w:sz w:val="12"/>
          <w:szCs w:val="12"/>
        </w:rPr>
      </w:pPr>
    </w:p>
    <w:p w:rsidR="00D221B0" w:rsidRPr="00243ECC" w:rsidRDefault="00A019E2" w:rsidP="0087363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864FB">
        <w:rPr>
          <w:rFonts w:ascii="Times New Roman" w:hAnsi="Times New Roman" w:cs="Times New Roman"/>
          <w:color w:val="000000" w:themeColor="text1"/>
          <w:sz w:val="24"/>
          <w:szCs w:val="24"/>
        </w:rPr>
        <w:t>Согласно</w:t>
      </w:r>
      <w:r w:rsidR="005F21B4" w:rsidRPr="004864FB">
        <w:rPr>
          <w:rFonts w:ascii="Times New Roman" w:hAnsi="Times New Roman" w:cs="Times New Roman"/>
          <w:color w:val="000000" w:themeColor="text1"/>
          <w:sz w:val="24"/>
          <w:szCs w:val="24"/>
        </w:rPr>
        <w:t xml:space="preserve">, </w:t>
      </w:r>
      <w:r w:rsidRPr="004864FB">
        <w:rPr>
          <w:rFonts w:ascii="Times New Roman" w:hAnsi="Times New Roman" w:cs="Times New Roman"/>
          <w:color w:val="000000" w:themeColor="text1"/>
          <w:sz w:val="24"/>
          <w:szCs w:val="24"/>
        </w:rPr>
        <w:t>выписки из единого государственного реестра юридических</w:t>
      </w:r>
      <w:r w:rsidR="002472BC" w:rsidRPr="004864FB">
        <w:rPr>
          <w:rFonts w:ascii="Times New Roman" w:hAnsi="Times New Roman" w:cs="Times New Roman"/>
          <w:color w:val="000000" w:themeColor="text1"/>
          <w:sz w:val="24"/>
          <w:szCs w:val="24"/>
        </w:rPr>
        <w:t xml:space="preserve"> лиц</w:t>
      </w:r>
      <w:r w:rsidRPr="004864FB">
        <w:rPr>
          <w:rFonts w:ascii="Times New Roman" w:hAnsi="Times New Roman" w:cs="Times New Roman"/>
          <w:color w:val="000000" w:themeColor="text1"/>
          <w:sz w:val="24"/>
          <w:szCs w:val="24"/>
        </w:rPr>
        <w:t xml:space="preserve"> </w:t>
      </w:r>
      <w:r w:rsidR="002472BC" w:rsidRPr="004864FB">
        <w:rPr>
          <w:rFonts w:ascii="Times New Roman" w:hAnsi="Times New Roman" w:cs="Times New Roman"/>
          <w:color w:val="000000" w:themeColor="text1"/>
          <w:sz w:val="24"/>
          <w:szCs w:val="24"/>
        </w:rPr>
        <w:t xml:space="preserve">основным видом деятельности </w:t>
      </w:r>
      <w:r w:rsidR="004864FB" w:rsidRPr="004864FB">
        <w:rPr>
          <w:rFonts w:ascii="Times New Roman" w:hAnsi="Times New Roman" w:cs="Times New Roman"/>
          <w:sz w:val="24"/>
          <w:szCs w:val="24"/>
        </w:rPr>
        <w:t xml:space="preserve">МБУ ДО «РДХШ </w:t>
      </w:r>
      <w:r w:rsidR="00433D2E">
        <w:rPr>
          <w:rFonts w:ascii="Times New Roman" w:hAnsi="Times New Roman" w:cs="Times New Roman"/>
          <w:sz w:val="24"/>
          <w:szCs w:val="24"/>
        </w:rPr>
        <w:t>№</w:t>
      </w:r>
      <w:r w:rsidR="004864FB" w:rsidRPr="004864FB">
        <w:rPr>
          <w:rFonts w:ascii="Times New Roman" w:hAnsi="Times New Roman" w:cs="Times New Roman"/>
          <w:sz w:val="24"/>
          <w:szCs w:val="24"/>
        </w:rPr>
        <w:t xml:space="preserve">4 им. </w:t>
      </w:r>
      <w:r w:rsidR="00433D2E">
        <w:rPr>
          <w:rFonts w:ascii="Times New Roman" w:hAnsi="Times New Roman" w:cs="Times New Roman"/>
          <w:sz w:val="24"/>
          <w:szCs w:val="24"/>
        </w:rPr>
        <w:t>П.</w:t>
      </w:r>
      <w:r w:rsidR="004864FB" w:rsidRPr="004864FB">
        <w:rPr>
          <w:rFonts w:ascii="Times New Roman" w:hAnsi="Times New Roman" w:cs="Times New Roman"/>
          <w:sz w:val="24"/>
          <w:szCs w:val="24"/>
        </w:rPr>
        <w:t>И. Котова</w:t>
      </w:r>
      <w:r w:rsidR="002472BC" w:rsidRPr="004864FB">
        <w:rPr>
          <w:rFonts w:ascii="Times New Roman" w:hAnsi="Times New Roman" w:cs="Times New Roman"/>
          <w:color w:val="000000" w:themeColor="text1"/>
          <w:sz w:val="24"/>
          <w:szCs w:val="24"/>
        </w:rPr>
        <w:t xml:space="preserve">» </w:t>
      </w:r>
      <w:r w:rsidRPr="004864FB">
        <w:rPr>
          <w:rFonts w:ascii="Times New Roman" w:hAnsi="Times New Roman" w:cs="Times New Roman"/>
          <w:color w:val="000000" w:themeColor="text1"/>
          <w:sz w:val="24"/>
          <w:szCs w:val="24"/>
        </w:rPr>
        <w:t>я</w:t>
      </w:r>
      <w:r w:rsidR="004864FB" w:rsidRPr="004864FB">
        <w:rPr>
          <w:rFonts w:ascii="Times New Roman" w:hAnsi="Times New Roman" w:cs="Times New Roman"/>
          <w:color w:val="000000" w:themeColor="text1"/>
          <w:sz w:val="24"/>
          <w:szCs w:val="24"/>
        </w:rPr>
        <w:t xml:space="preserve">вляется </w:t>
      </w:r>
      <w:r w:rsidR="004864FB" w:rsidRPr="004864FB">
        <w:rPr>
          <w:rFonts w:ascii="Times New Roman" w:hAnsi="Times New Roman" w:cs="Times New Roman"/>
          <w:sz w:val="24"/>
          <w:szCs w:val="24"/>
        </w:rPr>
        <w:t>85.41.</w:t>
      </w:r>
      <w:r w:rsidR="00D221B0" w:rsidRPr="004864FB">
        <w:rPr>
          <w:rFonts w:ascii="Times New Roman" w:hAnsi="Times New Roman" w:cs="Times New Roman"/>
          <w:sz w:val="24"/>
          <w:szCs w:val="24"/>
        </w:rPr>
        <w:t xml:space="preserve"> </w:t>
      </w:r>
      <w:r w:rsidR="004864FB" w:rsidRPr="00243ECC">
        <w:rPr>
          <w:rFonts w:ascii="Times New Roman" w:hAnsi="Times New Roman" w:cs="Times New Roman"/>
          <w:sz w:val="24"/>
          <w:szCs w:val="24"/>
        </w:rPr>
        <w:t>Образование дополнительное детей и взрослых</w:t>
      </w:r>
      <w:r w:rsidR="005F21B4" w:rsidRPr="00243ECC">
        <w:rPr>
          <w:rFonts w:ascii="Times New Roman" w:hAnsi="Times New Roman" w:cs="Times New Roman"/>
          <w:sz w:val="24"/>
          <w:szCs w:val="24"/>
        </w:rPr>
        <w:t>;</w:t>
      </w:r>
    </w:p>
    <w:p w:rsidR="00243ECC" w:rsidRPr="00243ECC" w:rsidRDefault="00243ECC" w:rsidP="00873634">
      <w:pPr>
        <w:spacing w:after="0" w:line="240" w:lineRule="auto"/>
        <w:ind w:firstLine="567"/>
        <w:jc w:val="both"/>
        <w:rPr>
          <w:rFonts w:ascii="Times New Roman" w:eastAsia="TimesNewRomanPSMT" w:hAnsi="Times New Roman" w:cs="Times New Roman"/>
          <w:sz w:val="24"/>
          <w:szCs w:val="24"/>
          <w:lang w:eastAsia="en-US"/>
        </w:rPr>
      </w:pPr>
      <w:r w:rsidRPr="00243ECC">
        <w:rPr>
          <w:rFonts w:ascii="Times New Roman" w:eastAsia="TimesNewRomanPSMT" w:hAnsi="Times New Roman" w:cs="Times New Roman"/>
          <w:sz w:val="24"/>
          <w:szCs w:val="24"/>
          <w:lang w:eastAsia="en-US"/>
        </w:rPr>
        <w:t xml:space="preserve">Школа </w:t>
      </w:r>
      <w:r w:rsidR="00A45632" w:rsidRPr="00243ECC">
        <w:rPr>
          <w:rFonts w:ascii="Times New Roman" w:eastAsia="TimesNewRomanPSMT" w:hAnsi="Times New Roman" w:cs="Times New Roman"/>
          <w:sz w:val="24"/>
          <w:szCs w:val="24"/>
          <w:lang w:eastAsia="en-US"/>
        </w:rPr>
        <w:t xml:space="preserve">имеет </w:t>
      </w:r>
      <w:r w:rsidRPr="00243ECC">
        <w:rPr>
          <w:rFonts w:ascii="Times New Roman" w:eastAsia="TimesNewRomanPSMT" w:hAnsi="Times New Roman" w:cs="Times New Roman"/>
          <w:sz w:val="24"/>
          <w:szCs w:val="24"/>
          <w:lang w:eastAsia="en-US"/>
        </w:rPr>
        <w:t>2 филиала:</w:t>
      </w:r>
    </w:p>
    <w:p w:rsidR="00243ECC" w:rsidRDefault="00243ECC" w:rsidP="00873634">
      <w:pPr>
        <w:spacing w:after="0" w:line="240" w:lineRule="auto"/>
        <w:ind w:firstLine="567"/>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 xml:space="preserve">1) </w:t>
      </w:r>
      <w:r w:rsidRPr="00243ECC">
        <w:rPr>
          <w:rFonts w:ascii="Times New Roman" w:eastAsia="TimesNewRomanPSMT" w:hAnsi="Times New Roman" w:cs="Times New Roman"/>
          <w:sz w:val="24"/>
          <w:szCs w:val="24"/>
          <w:lang w:eastAsia="en-US"/>
        </w:rPr>
        <w:t xml:space="preserve">Филиал муниципального бюджетного учреждения дополнительного образования «Районная детская художественная школа </w:t>
      </w:r>
      <w:r w:rsidR="00433D2E">
        <w:rPr>
          <w:rFonts w:ascii="Times New Roman" w:eastAsia="TimesNewRomanPSMT" w:hAnsi="Times New Roman" w:cs="Times New Roman"/>
          <w:sz w:val="24"/>
          <w:szCs w:val="24"/>
          <w:lang w:eastAsia="en-US"/>
        </w:rPr>
        <w:t>№</w:t>
      </w:r>
      <w:r w:rsidRPr="00243ECC">
        <w:rPr>
          <w:rFonts w:ascii="Times New Roman" w:eastAsia="TimesNewRomanPSMT" w:hAnsi="Times New Roman" w:cs="Times New Roman"/>
          <w:sz w:val="24"/>
          <w:szCs w:val="24"/>
          <w:lang w:eastAsia="en-US"/>
        </w:rPr>
        <w:t xml:space="preserve">4 им. П.И. Котова» </w:t>
      </w:r>
      <w:proofErr w:type="spellStart"/>
      <w:r w:rsidRPr="00243ECC">
        <w:rPr>
          <w:rFonts w:ascii="Times New Roman" w:eastAsia="TimesNewRomanPSMT" w:hAnsi="Times New Roman" w:cs="Times New Roman"/>
          <w:sz w:val="24"/>
          <w:szCs w:val="24"/>
          <w:lang w:eastAsia="en-US"/>
        </w:rPr>
        <w:t>мкр</w:t>
      </w:r>
      <w:proofErr w:type="spellEnd"/>
      <w:r w:rsidRPr="00243ECC">
        <w:rPr>
          <w:rFonts w:ascii="Times New Roman" w:eastAsia="TimesNewRomanPSMT" w:hAnsi="Times New Roman" w:cs="Times New Roman"/>
          <w:sz w:val="24"/>
          <w:szCs w:val="24"/>
          <w:lang w:eastAsia="en-US"/>
        </w:rPr>
        <w:t xml:space="preserve">. Степной», место нахождения: </w:t>
      </w:r>
      <w:r w:rsidR="00486E6D">
        <w:rPr>
          <w:rFonts w:ascii="Times New Roman" w:eastAsia="TimesNewRomanPSMT" w:hAnsi="Times New Roman" w:cs="Times New Roman"/>
          <w:sz w:val="24"/>
          <w:szCs w:val="24"/>
          <w:lang w:eastAsia="en-US"/>
        </w:rPr>
        <w:t xml:space="preserve">г. </w:t>
      </w:r>
      <w:r w:rsidRPr="00243ECC">
        <w:rPr>
          <w:rFonts w:ascii="Times New Roman" w:eastAsia="TimesNewRomanPSMT" w:hAnsi="Times New Roman" w:cs="Times New Roman"/>
          <w:sz w:val="24"/>
          <w:szCs w:val="24"/>
          <w:lang w:eastAsia="en-US"/>
        </w:rPr>
        <w:t>Ахтубинск, ул. Конструкторская, дом 1;</w:t>
      </w:r>
    </w:p>
    <w:p w:rsidR="00243ECC" w:rsidRDefault="00243ECC" w:rsidP="00873634">
      <w:pPr>
        <w:spacing w:after="0" w:line="240" w:lineRule="auto"/>
        <w:ind w:firstLine="567"/>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 xml:space="preserve">2) </w:t>
      </w:r>
      <w:r w:rsidRPr="00243ECC">
        <w:rPr>
          <w:rFonts w:ascii="Times New Roman" w:eastAsia="TimesNewRomanPSMT" w:hAnsi="Times New Roman" w:cs="Times New Roman"/>
          <w:sz w:val="24"/>
          <w:szCs w:val="24"/>
          <w:lang w:eastAsia="en-US"/>
        </w:rPr>
        <w:t xml:space="preserve">Филиал муниципального бюджетного учреждения дополнительного образования «Районная детская художественная школа </w:t>
      </w:r>
      <w:r w:rsidR="00433D2E">
        <w:rPr>
          <w:rFonts w:ascii="Times New Roman" w:eastAsia="TimesNewRomanPSMT" w:hAnsi="Times New Roman" w:cs="Times New Roman"/>
          <w:sz w:val="24"/>
          <w:szCs w:val="24"/>
          <w:lang w:eastAsia="en-US"/>
        </w:rPr>
        <w:t>№</w:t>
      </w:r>
      <w:r w:rsidRPr="00243ECC">
        <w:rPr>
          <w:rFonts w:ascii="Times New Roman" w:eastAsia="TimesNewRomanPSMT" w:hAnsi="Times New Roman" w:cs="Times New Roman"/>
          <w:sz w:val="24"/>
          <w:szCs w:val="24"/>
          <w:lang w:eastAsia="en-US"/>
        </w:rPr>
        <w:t>4 им. П.И. Котова» пос. Верхний Баскунчак», место нахождения: Ахтубинский район, поселок Верхний Баскунчак, ул. Рабочая, дом 35</w:t>
      </w:r>
      <w:r>
        <w:rPr>
          <w:rFonts w:ascii="Times New Roman" w:eastAsia="TimesNewRomanPSMT" w:hAnsi="Times New Roman" w:cs="Times New Roman"/>
          <w:sz w:val="24"/>
          <w:szCs w:val="24"/>
          <w:lang w:eastAsia="en-US"/>
        </w:rPr>
        <w:t>.</w:t>
      </w:r>
    </w:p>
    <w:p w:rsidR="00243ECC" w:rsidRPr="00243ECC" w:rsidRDefault="00243ECC" w:rsidP="00873634">
      <w:pPr>
        <w:spacing w:after="0" w:line="240" w:lineRule="auto"/>
        <w:ind w:firstLine="567"/>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 xml:space="preserve">В соответствии с </w:t>
      </w:r>
      <w:r w:rsidR="00433D2E">
        <w:rPr>
          <w:rFonts w:ascii="Times New Roman" w:eastAsia="TimesNewRomanPSMT" w:hAnsi="Times New Roman" w:cs="Times New Roman"/>
          <w:sz w:val="24"/>
          <w:szCs w:val="24"/>
          <w:lang w:eastAsia="en-US"/>
        </w:rPr>
        <w:t>п.</w:t>
      </w:r>
      <w:r>
        <w:rPr>
          <w:rFonts w:ascii="Times New Roman" w:eastAsia="TimesNewRomanPSMT" w:hAnsi="Times New Roman" w:cs="Times New Roman"/>
          <w:sz w:val="24"/>
          <w:szCs w:val="24"/>
          <w:lang w:eastAsia="en-US"/>
        </w:rPr>
        <w:t xml:space="preserve">2.6. Устава Школа может оказывать </w:t>
      </w:r>
      <w:r w:rsidR="005273B6">
        <w:rPr>
          <w:rFonts w:ascii="Times New Roman" w:eastAsia="TimesNewRomanPSMT" w:hAnsi="Times New Roman" w:cs="Times New Roman"/>
          <w:sz w:val="24"/>
          <w:szCs w:val="24"/>
          <w:lang w:eastAsia="en-US"/>
        </w:rPr>
        <w:t>дополнительные</w:t>
      </w:r>
      <w:r>
        <w:rPr>
          <w:rFonts w:ascii="Times New Roman" w:eastAsia="TimesNewRomanPSMT" w:hAnsi="Times New Roman" w:cs="Times New Roman"/>
          <w:sz w:val="24"/>
          <w:szCs w:val="24"/>
          <w:lang w:eastAsia="en-US"/>
        </w:rPr>
        <w:t xml:space="preserve"> платные услуги, которые предоставляются с целью всестороннего удовлетворения образовательных потребностей граждан. </w:t>
      </w:r>
      <w:r w:rsidR="005273B6">
        <w:rPr>
          <w:rFonts w:ascii="Times New Roman" w:eastAsia="TimesNewRomanPSMT" w:hAnsi="Times New Roman" w:cs="Times New Roman"/>
          <w:sz w:val="24"/>
          <w:szCs w:val="24"/>
          <w:lang w:eastAsia="en-US"/>
        </w:rPr>
        <w:t>Порядок оказания услуг и расходование привлеченных средств указан в Положении «Об организации платных дополнительных образовательных услуг».</w:t>
      </w:r>
    </w:p>
    <w:p w:rsidR="0045131B" w:rsidRPr="005273B6" w:rsidRDefault="005273B6" w:rsidP="0087363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Согласно </w:t>
      </w:r>
      <w:r w:rsidR="00433D2E">
        <w:rPr>
          <w:rFonts w:ascii="Times New Roman" w:eastAsia="Times New Roman" w:hAnsi="Times New Roman" w:cs="Times New Roman"/>
          <w:color w:val="000000" w:themeColor="text1"/>
          <w:sz w:val="24"/>
          <w:szCs w:val="24"/>
        </w:rPr>
        <w:t>п.</w:t>
      </w:r>
      <w:r>
        <w:rPr>
          <w:rFonts w:ascii="Times New Roman" w:eastAsia="Times New Roman" w:hAnsi="Times New Roman" w:cs="Times New Roman"/>
          <w:color w:val="000000" w:themeColor="text1"/>
          <w:sz w:val="24"/>
          <w:szCs w:val="24"/>
        </w:rPr>
        <w:t>2.10. Устава м</w:t>
      </w:r>
      <w:r w:rsidRPr="005273B6">
        <w:rPr>
          <w:rFonts w:ascii="Times New Roman" w:eastAsia="Times New Roman" w:hAnsi="Times New Roman" w:cs="Times New Roman"/>
          <w:color w:val="000000" w:themeColor="text1"/>
          <w:sz w:val="24"/>
          <w:szCs w:val="24"/>
        </w:rPr>
        <w:t>униципальные задания для Учреждения формируются и утверждаются Учредителем в порядке, определенной администрацией МО «Ахтубинский район», в соответствии с основными видами деятельности Школы</w:t>
      </w:r>
      <w:r w:rsidR="0045131B" w:rsidRPr="005273B6">
        <w:rPr>
          <w:rFonts w:ascii="Times New Roman" w:eastAsia="Times New Roman" w:hAnsi="Times New Roman" w:cs="Times New Roman"/>
          <w:color w:val="000000" w:themeColor="text1"/>
          <w:sz w:val="24"/>
          <w:szCs w:val="24"/>
        </w:rPr>
        <w:t xml:space="preserve">. </w:t>
      </w:r>
    </w:p>
    <w:p w:rsidR="004D5EE5" w:rsidRPr="00D20C2F" w:rsidRDefault="004D5EE5" w:rsidP="00601688">
      <w:pPr>
        <w:autoSpaceDE w:val="0"/>
        <w:autoSpaceDN w:val="0"/>
        <w:adjustRightInd w:val="0"/>
        <w:spacing w:after="0" w:line="240" w:lineRule="auto"/>
        <w:jc w:val="both"/>
        <w:rPr>
          <w:rFonts w:ascii="Times New Roman" w:eastAsiaTheme="minorHAnsi" w:hAnsi="Times New Roman" w:cs="Times New Roman"/>
          <w:color w:val="000000"/>
          <w:sz w:val="16"/>
          <w:szCs w:val="16"/>
          <w:highlight w:val="lightGray"/>
          <w:lang w:eastAsia="en-US"/>
        </w:rPr>
      </w:pPr>
    </w:p>
    <w:p w:rsidR="005448E6" w:rsidRPr="005448E6" w:rsidRDefault="005448E6" w:rsidP="005448E6">
      <w:pPr>
        <w:pStyle w:val="aa"/>
        <w:numPr>
          <w:ilvl w:val="0"/>
          <w:numId w:val="24"/>
        </w:numPr>
        <w:autoSpaceDE w:val="0"/>
        <w:autoSpaceDN w:val="0"/>
        <w:adjustRightInd w:val="0"/>
        <w:spacing w:after="0" w:line="240" w:lineRule="auto"/>
        <w:jc w:val="center"/>
        <w:rPr>
          <w:rFonts w:ascii="Times New Roman" w:hAnsi="Times New Roman" w:cs="Times New Roman"/>
          <w:sz w:val="24"/>
          <w:szCs w:val="24"/>
        </w:rPr>
      </w:pPr>
      <w:r w:rsidRPr="005448E6">
        <w:rPr>
          <w:rFonts w:ascii="Times New Roman" w:eastAsia="Calibri" w:hAnsi="Times New Roman" w:cs="Calibri"/>
          <w:b/>
          <w:bCs/>
          <w:kern w:val="3"/>
          <w:sz w:val="24"/>
        </w:rPr>
        <w:t xml:space="preserve">Проверка законности и результативности использования средств бюджета, выделенных в рамках </w:t>
      </w:r>
    </w:p>
    <w:p w:rsidR="005448E6" w:rsidRPr="00AE5F0F" w:rsidRDefault="005448E6" w:rsidP="005448E6">
      <w:pPr>
        <w:shd w:val="clear" w:color="auto" w:fill="FFFFFF" w:themeFill="background1"/>
        <w:autoSpaceDE w:val="0"/>
        <w:adjustRightInd w:val="0"/>
        <w:spacing w:after="0" w:line="240" w:lineRule="auto"/>
        <w:contextualSpacing/>
        <w:jc w:val="center"/>
        <w:outlineLvl w:val="1"/>
        <w:rPr>
          <w:rFonts w:ascii="Times New Roman" w:eastAsia="Calibri" w:hAnsi="Times New Roman" w:cs="Calibri"/>
          <w:b/>
          <w:bCs/>
          <w:kern w:val="3"/>
          <w:sz w:val="24"/>
        </w:rPr>
      </w:pPr>
      <w:r w:rsidRPr="00AE5F0F">
        <w:rPr>
          <w:rFonts w:ascii="Times New Roman" w:eastAsia="Calibri" w:hAnsi="Times New Roman" w:cs="Calibri"/>
          <w:b/>
          <w:bCs/>
          <w:kern w:val="3"/>
          <w:sz w:val="24"/>
        </w:rPr>
        <w:t>МП «</w:t>
      </w:r>
      <w:r w:rsidRPr="00045D40">
        <w:rPr>
          <w:rFonts w:ascii="Times New Roman" w:eastAsia="Calibri" w:hAnsi="Times New Roman" w:cs="Calibri"/>
          <w:b/>
          <w:bCs/>
          <w:kern w:val="3"/>
          <w:sz w:val="24"/>
        </w:rPr>
        <w:t>Развитие культуры и с</w:t>
      </w:r>
      <w:r>
        <w:rPr>
          <w:rFonts w:ascii="Times New Roman" w:eastAsia="Calibri" w:hAnsi="Times New Roman" w:cs="Calibri"/>
          <w:b/>
          <w:bCs/>
          <w:kern w:val="3"/>
          <w:sz w:val="24"/>
        </w:rPr>
        <w:t xml:space="preserve">охранение культурного наследия </w:t>
      </w:r>
      <w:r w:rsidRPr="00045D40">
        <w:rPr>
          <w:rFonts w:ascii="Times New Roman" w:eastAsia="Calibri" w:hAnsi="Times New Roman" w:cs="Calibri"/>
          <w:b/>
          <w:bCs/>
          <w:kern w:val="3"/>
          <w:sz w:val="24"/>
        </w:rPr>
        <w:t>Ахтубинского района</w:t>
      </w:r>
      <w:r w:rsidRPr="00AE5F0F">
        <w:rPr>
          <w:rFonts w:ascii="Times New Roman" w:eastAsia="Calibri" w:hAnsi="Times New Roman" w:cs="Calibri"/>
          <w:b/>
          <w:bCs/>
          <w:kern w:val="3"/>
          <w:sz w:val="24"/>
        </w:rPr>
        <w:t>»</w:t>
      </w:r>
    </w:p>
    <w:p w:rsidR="005448E6" w:rsidRPr="00716719" w:rsidRDefault="005448E6" w:rsidP="005448E6">
      <w:pPr>
        <w:shd w:val="clear" w:color="auto" w:fill="FFFFFF" w:themeFill="background1"/>
        <w:autoSpaceDE w:val="0"/>
        <w:adjustRightInd w:val="0"/>
        <w:spacing w:after="0" w:line="240" w:lineRule="auto"/>
        <w:contextualSpacing/>
        <w:jc w:val="center"/>
        <w:outlineLvl w:val="1"/>
        <w:rPr>
          <w:rFonts w:ascii="Times New Roman" w:eastAsia="Calibri" w:hAnsi="Times New Roman" w:cs="Calibri"/>
          <w:b/>
          <w:bCs/>
          <w:kern w:val="3"/>
          <w:sz w:val="16"/>
          <w:szCs w:val="16"/>
          <w:highlight w:val="lightGray"/>
        </w:rPr>
      </w:pPr>
    </w:p>
    <w:p w:rsidR="005448E6" w:rsidRPr="005448E6" w:rsidRDefault="005448E6" w:rsidP="001E046A">
      <w:pPr>
        <w:shd w:val="clear" w:color="auto" w:fill="FFFFFF" w:themeFill="background1"/>
        <w:suppressAutoHyphens/>
        <w:autoSpaceDN w:val="0"/>
        <w:spacing w:after="0" w:line="240" w:lineRule="auto"/>
        <w:ind w:firstLine="567"/>
        <w:jc w:val="both"/>
        <w:rPr>
          <w:rFonts w:ascii="Times New Roman" w:hAnsi="Times New Roman" w:cs="Times New Roman"/>
          <w:sz w:val="24"/>
          <w:szCs w:val="24"/>
        </w:rPr>
      </w:pPr>
      <w:r w:rsidRPr="005448E6">
        <w:rPr>
          <w:rFonts w:ascii="Times New Roman" w:hAnsi="Times New Roman" w:cs="Times New Roman"/>
          <w:sz w:val="24"/>
          <w:szCs w:val="24"/>
        </w:rPr>
        <w:t>В силу статьи 78.1 БК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5448E6" w:rsidRPr="005448E6" w:rsidRDefault="005448E6" w:rsidP="001E046A">
      <w:pPr>
        <w:autoSpaceDE w:val="0"/>
        <w:autoSpaceDN w:val="0"/>
        <w:adjustRightInd w:val="0"/>
        <w:spacing w:after="0" w:line="240" w:lineRule="auto"/>
        <w:ind w:firstLine="567"/>
        <w:jc w:val="both"/>
        <w:rPr>
          <w:rFonts w:ascii="Times New Roman" w:hAnsi="Times New Roman" w:cs="Times New Roman"/>
          <w:sz w:val="24"/>
          <w:szCs w:val="24"/>
        </w:rPr>
      </w:pPr>
      <w:r w:rsidRPr="005448E6">
        <w:rPr>
          <w:rFonts w:ascii="Times New Roman" w:hAnsi="Times New Roman" w:cs="Times New Roman"/>
          <w:sz w:val="24"/>
          <w:szCs w:val="24"/>
        </w:rPr>
        <w:t>Из бюджетов бюджетной системы РФ могут предоставляться субсидии бюджетным и автономным учреждениям на иные цели.</w:t>
      </w:r>
    </w:p>
    <w:p w:rsidR="005448E6" w:rsidRPr="005448E6" w:rsidRDefault="005448E6" w:rsidP="001E046A">
      <w:pPr>
        <w:suppressAutoHyphens/>
        <w:autoSpaceDN w:val="0"/>
        <w:spacing w:after="0" w:line="240" w:lineRule="auto"/>
        <w:ind w:firstLine="567"/>
        <w:jc w:val="both"/>
        <w:rPr>
          <w:rFonts w:ascii="Times New Roman" w:hAnsi="Times New Roman" w:cs="Times New Roman"/>
          <w:sz w:val="24"/>
          <w:szCs w:val="24"/>
        </w:rPr>
      </w:pPr>
      <w:r w:rsidRPr="005448E6">
        <w:rPr>
          <w:rFonts w:ascii="Times New Roman" w:hAnsi="Times New Roman" w:cs="Times New Roman"/>
          <w:sz w:val="24"/>
          <w:szCs w:val="24"/>
        </w:rPr>
        <w:t>В целях реализации мероприятий по муниципальной программе «</w:t>
      </w:r>
      <w:r w:rsidRPr="005448E6">
        <w:rPr>
          <w:rFonts w:ascii="Times New Roman" w:eastAsia="Calibri" w:hAnsi="Times New Roman" w:cs="Times New Roman"/>
          <w:bCs/>
          <w:kern w:val="3"/>
          <w:sz w:val="24"/>
          <w:szCs w:val="24"/>
        </w:rPr>
        <w:t>Развитие культуры и сохранение культурного наследия Ахтубинского района</w:t>
      </w:r>
      <w:r w:rsidRPr="005448E6">
        <w:rPr>
          <w:rFonts w:ascii="Times New Roman" w:hAnsi="Times New Roman" w:cs="Times New Roman"/>
          <w:sz w:val="24"/>
          <w:szCs w:val="24"/>
        </w:rPr>
        <w:t xml:space="preserve">» МБУ ДО «РДХШ </w:t>
      </w:r>
      <w:r w:rsidR="000F5C01">
        <w:rPr>
          <w:rFonts w:ascii="Times New Roman" w:hAnsi="Times New Roman" w:cs="Times New Roman"/>
          <w:sz w:val="24"/>
          <w:szCs w:val="24"/>
        </w:rPr>
        <w:t>№</w:t>
      </w:r>
      <w:r w:rsidRPr="005448E6">
        <w:rPr>
          <w:rFonts w:ascii="Times New Roman" w:hAnsi="Times New Roman" w:cs="Times New Roman"/>
          <w:sz w:val="24"/>
          <w:szCs w:val="24"/>
        </w:rPr>
        <w:t>4 им. П. И. Котова»</w:t>
      </w:r>
      <w:r w:rsidRPr="005448E6">
        <w:rPr>
          <w:rFonts w:ascii="Times New Roman" w:eastAsia="Times New Roman" w:hAnsi="Times New Roman" w:cs="Times New Roman"/>
          <w:sz w:val="24"/>
          <w:szCs w:val="24"/>
        </w:rPr>
        <w:t xml:space="preserve"> </w:t>
      </w:r>
      <w:r w:rsidRPr="005448E6">
        <w:rPr>
          <w:rFonts w:ascii="Times New Roman" w:hAnsi="Times New Roman" w:cs="Times New Roman"/>
          <w:sz w:val="24"/>
          <w:szCs w:val="24"/>
        </w:rPr>
        <w:t>выделяются средства бюджета в виде:</w:t>
      </w:r>
    </w:p>
    <w:p w:rsidR="005448E6" w:rsidRPr="005448E6" w:rsidRDefault="005448E6" w:rsidP="001E046A">
      <w:pPr>
        <w:suppressAutoHyphens/>
        <w:autoSpaceDN w:val="0"/>
        <w:spacing w:after="0" w:line="240" w:lineRule="auto"/>
        <w:ind w:firstLine="567"/>
        <w:jc w:val="both"/>
        <w:rPr>
          <w:rFonts w:ascii="Times New Roman" w:hAnsi="Times New Roman" w:cs="Times New Roman"/>
          <w:sz w:val="24"/>
          <w:szCs w:val="24"/>
        </w:rPr>
      </w:pPr>
      <w:r w:rsidRPr="005448E6">
        <w:rPr>
          <w:rFonts w:ascii="Times New Roman" w:hAnsi="Times New Roman" w:cs="Times New Roman"/>
          <w:sz w:val="24"/>
          <w:szCs w:val="24"/>
        </w:rPr>
        <w:t>-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5448E6" w:rsidRPr="005448E6" w:rsidRDefault="005448E6" w:rsidP="001E046A">
      <w:pPr>
        <w:suppressAutoHyphens/>
        <w:autoSpaceDN w:val="0"/>
        <w:spacing w:after="0" w:line="240" w:lineRule="auto"/>
        <w:ind w:firstLine="567"/>
        <w:jc w:val="both"/>
        <w:rPr>
          <w:rFonts w:ascii="Times New Roman" w:hAnsi="Times New Roman" w:cs="Times New Roman"/>
          <w:sz w:val="24"/>
          <w:szCs w:val="24"/>
        </w:rPr>
      </w:pPr>
      <w:r w:rsidRPr="005448E6">
        <w:rPr>
          <w:rFonts w:ascii="Times New Roman" w:hAnsi="Times New Roman" w:cs="Times New Roman"/>
          <w:sz w:val="24"/>
          <w:szCs w:val="24"/>
        </w:rPr>
        <w:t>- субсидий на иные цели.</w:t>
      </w:r>
    </w:p>
    <w:p w:rsidR="005448E6" w:rsidRPr="005448E6" w:rsidRDefault="005448E6" w:rsidP="001E046A">
      <w:pPr>
        <w:spacing w:after="0" w:line="240" w:lineRule="auto"/>
        <w:ind w:firstLine="567"/>
        <w:contextualSpacing/>
        <w:jc w:val="both"/>
        <w:rPr>
          <w:rFonts w:ascii="Times New Roman" w:eastAsia="Times New Roman" w:hAnsi="Times New Roman" w:cs="Times New Roman"/>
          <w:sz w:val="24"/>
          <w:szCs w:val="24"/>
        </w:rPr>
      </w:pPr>
      <w:r w:rsidRPr="005448E6">
        <w:rPr>
          <w:rFonts w:ascii="Times New Roman" w:eastAsia="Times New Roman" w:hAnsi="Times New Roman" w:cs="Times New Roman"/>
          <w:sz w:val="24"/>
          <w:szCs w:val="24"/>
        </w:rPr>
        <w:t>Объем субсидии на выполнение государственного (муниципального) задания определяется на основе базовых нормативов затрат на оказание услуги.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5448E6" w:rsidRPr="005448E6" w:rsidRDefault="005448E6" w:rsidP="001E046A">
      <w:pPr>
        <w:spacing w:after="0" w:line="240" w:lineRule="auto"/>
        <w:ind w:firstLine="567"/>
        <w:contextualSpacing/>
        <w:jc w:val="both"/>
        <w:rPr>
          <w:rFonts w:ascii="Times New Roman" w:hAnsi="Times New Roman" w:cs="Times New Roman"/>
          <w:sz w:val="24"/>
          <w:szCs w:val="24"/>
        </w:rPr>
      </w:pPr>
      <w:r w:rsidRPr="005448E6">
        <w:rPr>
          <w:rFonts w:ascii="Times New Roman" w:eastAsia="Times New Roman" w:hAnsi="Times New Roman" w:cs="Times New Roman"/>
          <w:sz w:val="24"/>
          <w:szCs w:val="24"/>
        </w:rPr>
        <w:t xml:space="preserve">При определении объема </w:t>
      </w:r>
      <w:r w:rsidRPr="005448E6">
        <w:rPr>
          <w:rFonts w:ascii="Times New Roman" w:hAnsi="Times New Roman" w:cs="Times New Roman"/>
          <w:sz w:val="24"/>
          <w:szCs w:val="24"/>
        </w:rPr>
        <w:t>финансового обеспечения выполнения муниципального задания</w:t>
      </w:r>
      <w:r w:rsidRPr="005448E6">
        <w:rPr>
          <w:rFonts w:ascii="Times New Roman" w:eastAsia="Times New Roman" w:hAnsi="Times New Roman" w:cs="Times New Roman"/>
          <w:sz w:val="24"/>
          <w:szCs w:val="24"/>
        </w:rPr>
        <w:t xml:space="preserve"> </w:t>
      </w:r>
      <w:r w:rsidRPr="005448E6">
        <w:rPr>
          <w:rFonts w:ascii="Times New Roman" w:hAnsi="Times New Roman" w:cs="Times New Roman"/>
          <w:sz w:val="24"/>
          <w:szCs w:val="24"/>
        </w:rPr>
        <w:t>на 2020, 2021 гг. Управление культуры и кинофикации</w:t>
      </w:r>
      <w:r w:rsidRPr="005448E6">
        <w:rPr>
          <w:rFonts w:ascii="Times New Roman" w:eastAsia="Times New Roman" w:hAnsi="Times New Roman" w:cs="Times New Roman"/>
          <w:sz w:val="24"/>
          <w:szCs w:val="24"/>
        </w:rPr>
        <w:t xml:space="preserve"> администрации МО «Ахтубинский район» </w:t>
      </w:r>
      <w:r w:rsidRPr="005448E6">
        <w:rPr>
          <w:rFonts w:ascii="Times New Roman" w:hAnsi="Times New Roman" w:cs="Times New Roman"/>
          <w:sz w:val="24"/>
          <w:szCs w:val="24"/>
        </w:rPr>
        <w:t>руководствовалось:</w:t>
      </w:r>
    </w:p>
    <w:p w:rsidR="005448E6" w:rsidRPr="005448E6" w:rsidRDefault="005448E6" w:rsidP="001E046A">
      <w:pPr>
        <w:spacing w:after="0" w:line="240" w:lineRule="auto"/>
        <w:ind w:firstLine="567"/>
        <w:contextualSpacing/>
        <w:jc w:val="both"/>
        <w:rPr>
          <w:rFonts w:ascii="Times New Roman" w:hAnsi="Times New Roman" w:cs="Times New Roman"/>
          <w:sz w:val="24"/>
          <w:szCs w:val="24"/>
        </w:rPr>
      </w:pPr>
      <w:r w:rsidRPr="005448E6">
        <w:rPr>
          <w:rFonts w:ascii="Times New Roman" w:hAnsi="Times New Roman" w:cs="Times New Roman"/>
          <w:sz w:val="24"/>
          <w:szCs w:val="24"/>
        </w:rPr>
        <w:t>1) Порядком</w:t>
      </w:r>
      <w:r w:rsidRPr="005448E6">
        <w:rPr>
          <w:rFonts w:ascii="Times New Roman" w:hAnsi="Times New Roman" w:cs="Times New Roman"/>
          <w:bCs/>
          <w:sz w:val="24"/>
          <w:szCs w:val="24"/>
        </w:rPr>
        <w:t xml:space="preserve">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w:t>
      </w:r>
      <w:r w:rsidRPr="005448E6">
        <w:rPr>
          <w:rFonts w:ascii="Times New Roman" w:hAnsi="Times New Roman" w:cs="Times New Roman"/>
          <w:bCs/>
          <w:sz w:val="24"/>
          <w:szCs w:val="24"/>
        </w:rPr>
        <w:lastRenderedPageBreak/>
        <w:t xml:space="preserve">утвержденным Постановлением Администрации МО «Ахтубинский район» от 26.01.2017 №27 (далее - Порядок от 26.01.2017 №27). </w:t>
      </w:r>
    </w:p>
    <w:p w:rsidR="005448E6" w:rsidRPr="005448E6" w:rsidRDefault="005448E6" w:rsidP="001E046A">
      <w:pPr>
        <w:spacing w:after="0" w:line="240" w:lineRule="auto"/>
        <w:ind w:firstLine="567"/>
        <w:contextualSpacing/>
        <w:jc w:val="both"/>
        <w:rPr>
          <w:rFonts w:ascii="Times New Roman" w:hAnsi="Times New Roman" w:cs="Times New Roman"/>
          <w:bCs/>
          <w:sz w:val="24"/>
          <w:szCs w:val="24"/>
        </w:rPr>
      </w:pPr>
      <w:proofErr w:type="gramStart"/>
      <w:r w:rsidRPr="005448E6">
        <w:rPr>
          <w:rFonts w:ascii="Times New Roman" w:hAnsi="Times New Roman" w:cs="Times New Roman"/>
          <w:sz w:val="24"/>
          <w:szCs w:val="24"/>
        </w:rPr>
        <w:t xml:space="preserve">В </w:t>
      </w:r>
      <w:r w:rsidRPr="005448E6">
        <w:rPr>
          <w:rFonts w:ascii="Times New Roman" w:hAnsi="Times New Roman" w:cs="Times New Roman"/>
          <w:bCs/>
          <w:sz w:val="24"/>
          <w:szCs w:val="24"/>
        </w:rPr>
        <w:t xml:space="preserve">Порядок от 26.01.2017 №27 </w:t>
      </w:r>
      <w:r w:rsidRPr="005448E6">
        <w:rPr>
          <w:rFonts w:ascii="Times New Roman" w:hAnsi="Times New Roman" w:cs="Times New Roman"/>
          <w:sz w:val="24"/>
          <w:szCs w:val="24"/>
        </w:rPr>
        <w:t xml:space="preserve">внесены изменения постановлением </w:t>
      </w:r>
      <w:r w:rsidRPr="005448E6">
        <w:rPr>
          <w:rFonts w:ascii="Times New Roman" w:hAnsi="Times New Roman" w:cs="Times New Roman"/>
          <w:bCs/>
          <w:kern w:val="3"/>
          <w:sz w:val="24"/>
          <w:szCs w:val="24"/>
        </w:rPr>
        <w:t xml:space="preserve">администрации МО «Ахтубинский район» от 30.12.2019 №982 «О внесении изменений в постановление администрации МО «Ахтубинский район» от 26.01.2017 №27», которые распространяются на правоотношения, возникшие при формировании муниципального задания и расчете объема финансового муниципального задания, начиная </w:t>
      </w:r>
      <w:r w:rsidRPr="005448E6">
        <w:rPr>
          <w:rFonts w:ascii="Times New Roman" w:hAnsi="Times New Roman" w:cs="Times New Roman"/>
          <w:bCs/>
          <w:kern w:val="3"/>
          <w:sz w:val="24"/>
          <w:szCs w:val="24"/>
          <w:u w:val="single"/>
        </w:rPr>
        <w:t xml:space="preserve">с 2020 года </w:t>
      </w:r>
      <w:r w:rsidRPr="005448E6">
        <w:rPr>
          <w:rFonts w:ascii="Times New Roman" w:hAnsi="Times New Roman" w:cs="Times New Roman"/>
          <w:bCs/>
          <w:kern w:val="3"/>
          <w:sz w:val="24"/>
          <w:szCs w:val="24"/>
        </w:rPr>
        <w:t xml:space="preserve">(далее – </w:t>
      </w:r>
      <w:r w:rsidRPr="005448E6">
        <w:rPr>
          <w:rFonts w:ascii="Times New Roman" w:hAnsi="Times New Roman" w:cs="Times New Roman"/>
          <w:sz w:val="24"/>
          <w:szCs w:val="24"/>
        </w:rPr>
        <w:t>Порядок от 26.01.2017 №27 (в ред.</w:t>
      </w:r>
      <w:r w:rsidRPr="005448E6">
        <w:rPr>
          <w:rFonts w:ascii="Times New Roman" w:hAnsi="Times New Roman" w:cs="Times New Roman"/>
          <w:bCs/>
          <w:kern w:val="3"/>
          <w:sz w:val="24"/>
          <w:szCs w:val="24"/>
        </w:rPr>
        <w:t xml:space="preserve"> от 30.12.2019 </w:t>
      </w:r>
      <w:r w:rsidR="000F5C01">
        <w:rPr>
          <w:rFonts w:ascii="Times New Roman" w:hAnsi="Times New Roman" w:cs="Times New Roman"/>
          <w:bCs/>
          <w:kern w:val="3"/>
          <w:sz w:val="24"/>
          <w:szCs w:val="24"/>
        </w:rPr>
        <w:t>№</w:t>
      </w:r>
      <w:r w:rsidRPr="005448E6">
        <w:rPr>
          <w:rFonts w:ascii="Times New Roman" w:hAnsi="Times New Roman" w:cs="Times New Roman"/>
          <w:bCs/>
          <w:kern w:val="3"/>
          <w:sz w:val="24"/>
          <w:szCs w:val="24"/>
        </w:rPr>
        <w:t>982))</w:t>
      </w:r>
      <w:r w:rsidRPr="005448E6">
        <w:rPr>
          <w:rFonts w:ascii="Times New Roman" w:hAnsi="Times New Roman" w:cs="Times New Roman"/>
          <w:bCs/>
          <w:sz w:val="24"/>
          <w:szCs w:val="24"/>
        </w:rPr>
        <w:t>;</w:t>
      </w:r>
      <w:proofErr w:type="gramEnd"/>
    </w:p>
    <w:p w:rsidR="005448E6" w:rsidRDefault="005448E6" w:rsidP="001E046A">
      <w:pPr>
        <w:spacing w:after="0" w:line="240" w:lineRule="auto"/>
        <w:ind w:firstLine="567"/>
        <w:contextualSpacing/>
        <w:jc w:val="both"/>
        <w:rPr>
          <w:rFonts w:ascii="Times New Roman" w:hAnsi="Times New Roman" w:cs="Times New Roman"/>
          <w:color w:val="000000"/>
          <w:spacing w:val="7"/>
          <w:sz w:val="24"/>
          <w:szCs w:val="24"/>
          <w:shd w:val="clear" w:color="auto" w:fill="FFFFFF"/>
          <w:lang w:bidi="ru-RU"/>
        </w:rPr>
      </w:pPr>
      <w:r w:rsidRPr="005448E6">
        <w:rPr>
          <w:rFonts w:ascii="Times New Roman" w:hAnsi="Times New Roman" w:cs="Times New Roman"/>
          <w:color w:val="000000"/>
          <w:spacing w:val="7"/>
          <w:sz w:val="24"/>
          <w:szCs w:val="24"/>
          <w:shd w:val="clear" w:color="auto" w:fill="FFFFFF"/>
          <w:lang w:bidi="ru-RU"/>
        </w:rPr>
        <w:t>2) Порядком определения нормативных затрат на оказание муниципальных услуг, применяемым при расчете объема финансового обеспечения выполнения муниципального задания подведомственных муниципальных бюджетных учреждений»,</w:t>
      </w:r>
      <w:r w:rsidRPr="005448E6">
        <w:rPr>
          <w:rFonts w:ascii="Times New Roman" w:hAnsi="Times New Roman" w:cs="Times New Roman"/>
          <w:bCs/>
          <w:sz w:val="24"/>
          <w:szCs w:val="24"/>
        </w:rPr>
        <w:t xml:space="preserve"> утвержденным Приказом Управления культуры и кинофикации администрации МО «Ахтубинский район» от 30.12.2015 №80</w:t>
      </w:r>
      <w:r w:rsidRPr="005448E6">
        <w:rPr>
          <w:rFonts w:ascii="Times New Roman" w:hAnsi="Times New Roman" w:cs="Times New Roman"/>
          <w:color w:val="000000"/>
          <w:spacing w:val="7"/>
          <w:sz w:val="24"/>
          <w:szCs w:val="24"/>
          <w:shd w:val="clear" w:color="auto" w:fill="FFFFFF"/>
          <w:lang w:bidi="ru-RU"/>
        </w:rPr>
        <w:t>;</w:t>
      </w:r>
    </w:p>
    <w:p w:rsidR="00CF3128" w:rsidRPr="00CF3128" w:rsidRDefault="00CF3128" w:rsidP="001E046A">
      <w:pPr>
        <w:spacing w:after="0" w:line="240" w:lineRule="auto"/>
        <w:ind w:firstLine="567"/>
        <w:contextualSpacing/>
        <w:jc w:val="both"/>
        <w:rPr>
          <w:rFonts w:ascii="Times New Roman" w:hAnsi="Times New Roman" w:cs="Times New Roman"/>
          <w:color w:val="000000"/>
          <w:spacing w:val="7"/>
          <w:sz w:val="24"/>
          <w:szCs w:val="24"/>
          <w:shd w:val="clear" w:color="auto" w:fill="FFFFFF"/>
          <w:lang w:bidi="ru-RU"/>
        </w:rPr>
      </w:pPr>
      <w:r w:rsidRPr="00CF3128">
        <w:rPr>
          <w:rFonts w:ascii="Times New Roman" w:hAnsi="Times New Roman" w:cs="Times New Roman"/>
          <w:color w:val="000000"/>
          <w:spacing w:val="7"/>
          <w:sz w:val="24"/>
          <w:szCs w:val="24"/>
          <w:shd w:val="clear" w:color="auto" w:fill="FFFFFF"/>
          <w:lang w:bidi="ru-RU"/>
        </w:rPr>
        <w:t xml:space="preserve">3) Порядком оказания услуг Муниципального бюджетного учреждения дополнительного образования «Районная детская художественная школа </w:t>
      </w:r>
      <w:r w:rsidR="000F5C01">
        <w:rPr>
          <w:rFonts w:ascii="Times New Roman" w:hAnsi="Times New Roman" w:cs="Times New Roman"/>
          <w:color w:val="000000"/>
          <w:spacing w:val="7"/>
          <w:sz w:val="24"/>
          <w:szCs w:val="24"/>
          <w:shd w:val="clear" w:color="auto" w:fill="FFFFFF"/>
          <w:lang w:bidi="ru-RU"/>
        </w:rPr>
        <w:t>№</w:t>
      </w:r>
      <w:r w:rsidRPr="00CF3128">
        <w:rPr>
          <w:rFonts w:ascii="Times New Roman" w:hAnsi="Times New Roman" w:cs="Times New Roman"/>
          <w:color w:val="000000"/>
          <w:spacing w:val="7"/>
          <w:sz w:val="24"/>
          <w:szCs w:val="24"/>
          <w:shd w:val="clear" w:color="auto" w:fill="FFFFFF"/>
          <w:lang w:bidi="ru-RU"/>
        </w:rPr>
        <w:t xml:space="preserve">4 им. П.И. Котова» по выполнению муниципальной услуги «Реализация дополнительных предпрофессиональных программ в области искусств», утвержденным директором от 26.08.2020 </w:t>
      </w:r>
      <w:r w:rsidR="000F5C01">
        <w:rPr>
          <w:rFonts w:ascii="Times New Roman" w:hAnsi="Times New Roman" w:cs="Times New Roman"/>
          <w:color w:val="000000"/>
          <w:spacing w:val="7"/>
          <w:sz w:val="24"/>
          <w:szCs w:val="24"/>
          <w:shd w:val="clear" w:color="auto" w:fill="FFFFFF"/>
          <w:lang w:bidi="ru-RU"/>
        </w:rPr>
        <w:t>№</w:t>
      </w:r>
      <w:r w:rsidRPr="00CF3128">
        <w:rPr>
          <w:rFonts w:ascii="Times New Roman" w:hAnsi="Times New Roman" w:cs="Times New Roman"/>
          <w:color w:val="000000"/>
          <w:spacing w:val="7"/>
          <w:sz w:val="24"/>
          <w:szCs w:val="24"/>
          <w:shd w:val="clear" w:color="auto" w:fill="FFFFFF"/>
          <w:lang w:bidi="ru-RU"/>
        </w:rPr>
        <w:t>31-з/</w:t>
      </w:r>
      <w:proofErr w:type="gramStart"/>
      <w:r w:rsidRPr="00CF3128">
        <w:rPr>
          <w:rFonts w:ascii="Times New Roman" w:hAnsi="Times New Roman" w:cs="Times New Roman"/>
          <w:color w:val="000000"/>
          <w:spacing w:val="7"/>
          <w:sz w:val="24"/>
          <w:szCs w:val="24"/>
          <w:shd w:val="clear" w:color="auto" w:fill="FFFFFF"/>
          <w:lang w:bidi="ru-RU"/>
        </w:rPr>
        <w:t>О</w:t>
      </w:r>
      <w:proofErr w:type="gramEnd"/>
      <w:r w:rsidRPr="00CF3128">
        <w:rPr>
          <w:rFonts w:ascii="Times New Roman" w:hAnsi="Times New Roman" w:cs="Times New Roman"/>
          <w:color w:val="000000"/>
          <w:spacing w:val="7"/>
          <w:sz w:val="24"/>
          <w:szCs w:val="24"/>
          <w:shd w:val="clear" w:color="auto" w:fill="FFFFFF"/>
          <w:lang w:bidi="ru-RU"/>
        </w:rPr>
        <w:t xml:space="preserve"> и </w:t>
      </w:r>
      <w:proofErr w:type="gramStart"/>
      <w:r w:rsidRPr="00CF3128">
        <w:rPr>
          <w:rFonts w:ascii="Times New Roman" w:hAnsi="Times New Roman" w:cs="Times New Roman"/>
          <w:color w:val="000000"/>
          <w:spacing w:val="7"/>
          <w:sz w:val="24"/>
          <w:szCs w:val="24"/>
          <w:shd w:val="clear" w:color="auto" w:fill="FFFFFF"/>
          <w:lang w:bidi="ru-RU"/>
        </w:rPr>
        <w:t>согласованным</w:t>
      </w:r>
      <w:proofErr w:type="gramEnd"/>
      <w:r w:rsidRPr="00CF3128">
        <w:rPr>
          <w:rFonts w:ascii="Times New Roman" w:hAnsi="Times New Roman" w:cs="Times New Roman"/>
          <w:color w:val="000000"/>
          <w:spacing w:val="7"/>
          <w:sz w:val="24"/>
          <w:szCs w:val="24"/>
          <w:shd w:val="clear" w:color="auto" w:fill="FFFFFF"/>
          <w:lang w:bidi="ru-RU"/>
        </w:rPr>
        <w:t xml:space="preserve"> начальником </w:t>
      </w:r>
      <w:r w:rsidRPr="00CF3128">
        <w:rPr>
          <w:rFonts w:ascii="Times New Roman" w:hAnsi="Times New Roman" w:cs="Times New Roman"/>
          <w:sz w:val="24"/>
          <w:szCs w:val="24"/>
        </w:rPr>
        <w:t>Управления культуры и кинофикации</w:t>
      </w:r>
      <w:r w:rsidRPr="00CF3128">
        <w:rPr>
          <w:rFonts w:ascii="Times New Roman" w:eastAsia="Times New Roman" w:hAnsi="Times New Roman" w:cs="Times New Roman"/>
          <w:sz w:val="24"/>
          <w:szCs w:val="24"/>
        </w:rPr>
        <w:t xml:space="preserve"> администрации МО «Ахтубинский район»;</w:t>
      </w:r>
    </w:p>
    <w:p w:rsidR="00CF3128" w:rsidRPr="00D3479F" w:rsidRDefault="00CF3128" w:rsidP="001E046A">
      <w:pPr>
        <w:spacing w:after="0" w:line="240" w:lineRule="auto"/>
        <w:ind w:firstLine="567"/>
        <w:contextualSpacing/>
        <w:jc w:val="both"/>
        <w:rPr>
          <w:rFonts w:ascii="Times New Roman" w:hAnsi="Times New Roman" w:cs="Times New Roman"/>
          <w:bCs/>
          <w:sz w:val="24"/>
          <w:szCs w:val="24"/>
        </w:rPr>
      </w:pPr>
      <w:r w:rsidRPr="00CF3128">
        <w:rPr>
          <w:rFonts w:ascii="Times New Roman" w:hAnsi="Times New Roman" w:cs="Times New Roman"/>
          <w:bCs/>
          <w:sz w:val="24"/>
          <w:szCs w:val="24"/>
        </w:rPr>
        <w:t>4) и иными приказами, утвержденными Управлением культуры и кинофикации.</w:t>
      </w:r>
    </w:p>
    <w:p w:rsidR="00974B3E" w:rsidRDefault="005448E6" w:rsidP="001E046A">
      <w:pPr>
        <w:autoSpaceDE w:val="0"/>
        <w:autoSpaceDN w:val="0"/>
        <w:adjustRightInd w:val="0"/>
        <w:spacing w:after="0" w:line="240" w:lineRule="auto"/>
        <w:ind w:firstLine="567"/>
        <w:jc w:val="both"/>
        <w:rPr>
          <w:rFonts w:ascii="Times New Roman" w:hAnsi="Times New Roman" w:cs="Times New Roman"/>
          <w:bCs/>
          <w:sz w:val="24"/>
          <w:szCs w:val="24"/>
        </w:rPr>
      </w:pPr>
      <w:r w:rsidRPr="005448E6">
        <w:rPr>
          <w:rFonts w:ascii="Times New Roman" w:hAnsi="Times New Roman" w:cs="Times New Roman"/>
          <w:bCs/>
          <w:sz w:val="24"/>
          <w:szCs w:val="24"/>
        </w:rPr>
        <w:t>Контроль за выполнением задания на оказание муниципальных услуг (выполнения работ) осуществлялся на основании «Правил осуществления контроля за выполнением муниципального задания на оказание муниципальных услуг (выполнения работ) муниципальными бюджетными учреждениями, находящимися в ведении Управления культуры и кинофикации МО «Ахтубинский район», находящимися в ведении Управления культуры и кинофикации МО «Ахтубинский район»», утвержденных Приказом Управления культуры и кинофикации от 29.12.2018 №125.</w:t>
      </w:r>
    </w:p>
    <w:p w:rsidR="009A645D" w:rsidRPr="006452E4" w:rsidRDefault="009A645D" w:rsidP="005448E6">
      <w:pPr>
        <w:autoSpaceDE w:val="0"/>
        <w:autoSpaceDN w:val="0"/>
        <w:adjustRightInd w:val="0"/>
        <w:spacing w:after="0" w:line="240" w:lineRule="auto"/>
        <w:jc w:val="both"/>
        <w:rPr>
          <w:rFonts w:ascii="Times New Roman" w:hAnsi="Times New Roman" w:cs="Times New Roman"/>
          <w:b/>
          <w:sz w:val="12"/>
          <w:szCs w:val="12"/>
          <w:highlight w:val="lightGray"/>
        </w:rPr>
      </w:pPr>
    </w:p>
    <w:p w:rsidR="009A645D" w:rsidRDefault="009A645D" w:rsidP="006452E4">
      <w:pPr>
        <w:spacing w:after="0" w:line="240" w:lineRule="auto"/>
        <w:jc w:val="center"/>
        <w:rPr>
          <w:rFonts w:ascii="Times New Roman" w:hAnsi="Times New Roman"/>
          <w:b/>
          <w:sz w:val="24"/>
          <w:szCs w:val="24"/>
        </w:rPr>
      </w:pPr>
      <w:r>
        <w:rPr>
          <w:rFonts w:ascii="Times New Roman" w:hAnsi="Times New Roman"/>
          <w:b/>
          <w:sz w:val="24"/>
          <w:szCs w:val="24"/>
        </w:rPr>
        <w:t>1</w:t>
      </w:r>
      <w:r w:rsidRPr="0011149B">
        <w:rPr>
          <w:rFonts w:ascii="Times New Roman" w:hAnsi="Times New Roman"/>
          <w:b/>
          <w:sz w:val="24"/>
          <w:szCs w:val="24"/>
        </w:rPr>
        <w:t xml:space="preserve">.1. Проверка соблюдения порядка формирования, финансового обеспечения и контроля выполнения муниципального задания </w:t>
      </w:r>
      <w:r w:rsidR="001E046A">
        <w:rPr>
          <w:rFonts w:ascii="Times New Roman" w:hAnsi="Times New Roman"/>
          <w:b/>
          <w:sz w:val="24"/>
          <w:szCs w:val="24"/>
        </w:rPr>
        <w:t>на оказание муниципальных услуг</w:t>
      </w:r>
    </w:p>
    <w:p w:rsidR="006452E4" w:rsidRPr="006452E4" w:rsidRDefault="006452E4" w:rsidP="006452E4">
      <w:pPr>
        <w:spacing w:after="0" w:line="240" w:lineRule="auto"/>
        <w:jc w:val="center"/>
        <w:rPr>
          <w:rFonts w:ascii="Times New Roman" w:eastAsia="Times New Roman" w:hAnsi="Times New Roman" w:cs="Times New Roman"/>
          <w:sz w:val="12"/>
          <w:szCs w:val="12"/>
        </w:rPr>
      </w:pPr>
    </w:p>
    <w:p w:rsidR="009A645D" w:rsidRPr="0011149B" w:rsidRDefault="009A645D" w:rsidP="001E046A">
      <w:pPr>
        <w:pStyle w:val="af"/>
        <w:spacing w:before="0" w:beforeAutospacing="0" w:after="0" w:afterAutospacing="0"/>
        <w:ind w:firstLine="567"/>
        <w:jc w:val="both"/>
      </w:pPr>
      <w:r>
        <w:rPr>
          <w:b/>
        </w:rPr>
        <w:t>1</w:t>
      </w:r>
      <w:r w:rsidRPr="0011149B">
        <w:rPr>
          <w:b/>
        </w:rPr>
        <w:t>.1.1.</w:t>
      </w:r>
      <w:r w:rsidRPr="0011149B">
        <w:t xml:space="preserve"> Во исполнение БК РФ и Порядка от 26.01.2017 №27 (в ред.</w:t>
      </w:r>
      <w:r w:rsidRPr="0011149B">
        <w:rPr>
          <w:bCs/>
          <w:kern w:val="3"/>
        </w:rPr>
        <w:t xml:space="preserve"> от 30.12.2019 </w:t>
      </w:r>
      <w:r w:rsidR="000F5C01">
        <w:rPr>
          <w:bCs/>
          <w:kern w:val="3"/>
        </w:rPr>
        <w:t>№</w:t>
      </w:r>
      <w:r w:rsidRPr="0011149B">
        <w:rPr>
          <w:bCs/>
          <w:kern w:val="3"/>
        </w:rPr>
        <w:t xml:space="preserve">982) приказами Управления образованием администрации МО «Ахтубинский район» утверждены муниципальные задания </w:t>
      </w:r>
      <w:r w:rsidRPr="0011149B">
        <w:t>на реализацию основных общеобразовательных программ дошкольного образования</w:t>
      </w:r>
      <w:r w:rsidRPr="0011149B">
        <w:rPr>
          <w:bCs/>
          <w:kern w:val="3"/>
        </w:rPr>
        <w:t xml:space="preserve"> для</w:t>
      </w:r>
      <w:r w:rsidRPr="0011149B">
        <w:t xml:space="preserve"> МБУ ДО «РДХШ </w:t>
      </w:r>
      <w:r w:rsidR="000F5C01">
        <w:t>№</w:t>
      </w:r>
      <w:r w:rsidRPr="0011149B">
        <w:t>4 им. П. И. Котова»:</w:t>
      </w:r>
    </w:p>
    <w:p w:rsidR="009A645D" w:rsidRPr="00AE3A2F" w:rsidRDefault="009A645D" w:rsidP="001E046A">
      <w:pPr>
        <w:pStyle w:val="af"/>
        <w:spacing w:before="0" w:beforeAutospacing="0" w:after="0" w:afterAutospacing="0"/>
        <w:ind w:firstLine="567"/>
        <w:jc w:val="both"/>
      </w:pPr>
      <w:r w:rsidRPr="00AE3A2F">
        <w:t xml:space="preserve">- Муниципальное задание </w:t>
      </w:r>
      <w:r w:rsidR="000F5C01">
        <w:t>№</w:t>
      </w:r>
      <w:r w:rsidRPr="00AE3A2F">
        <w:t xml:space="preserve">1 на 2020 год и плановый период 2021 и 2022 годов (Приказ </w:t>
      </w:r>
      <w:r w:rsidRPr="00AE3A2F">
        <w:rPr>
          <w:bCs/>
        </w:rPr>
        <w:t xml:space="preserve">Управления культуры и кинофикации МО «Ахтубинский район» </w:t>
      </w:r>
      <w:r w:rsidRPr="00AE3A2F">
        <w:t xml:space="preserve">от 15.01.2020 </w:t>
      </w:r>
      <w:r w:rsidR="000F5C01">
        <w:t>№</w:t>
      </w:r>
      <w:r w:rsidRPr="00AE3A2F">
        <w:t>2);</w:t>
      </w:r>
    </w:p>
    <w:p w:rsidR="009A645D" w:rsidRDefault="009A645D" w:rsidP="001E046A">
      <w:pPr>
        <w:pStyle w:val="af"/>
        <w:spacing w:before="0" w:beforeAutospacing="0" w:after="0" w:afterAutospacing="0"/>
        <w:ind w:firstLine="567"/>
        <w:jc w:val="both"/>
      </w:pPr>
      <w:r w:rsidRPr="00AE3A2F">
        <w:t xml:space="preserve">- Муниципальное задание </w:t>
      </w:r>
      <w:r w:rsidR="000F5C01">
        <w:t>№</w:t>
      </w:r>
      <w:r w:rsidRPr="00AE3A2F">
        <w:t xml:space="preserve">1 на 2021 год и плановый период 2022 и 2023 годов (Приказ </w:t>
      </w:r>
      <w:r w:rsidRPr="00AE3A2F">
        <w:rPr>
          <w:bCs/>
        </w:rPr>
        <w:t xml:space="preserve">Управления культуры и кинофикации МО «Ахтубинский район» </w:t>
      </w:r>
      <w:r w:rsidRPr="00AE3A2F">
        <w:t xml:space="preserve">от 31.12.2020 </w:t>
      </w:r>
      <w:r w:rsidR="000F5C01">
        <w:t>№</w:t>
      </w:r>
      <w:r w:rsidRPr="00AE3A2F">
        <w:t xml:space="preserve">72). </w:t>
      </w:r>
    </w:p>
    <w:p w:rsidR="009A645D" w:rsidRPr="00AE3A2F" w:rsidRDefault="009A645D" w:rsidP="001E046A">
      <w:pPr>
        <w:pStyle w:val="af"/>
        <w:spacing w:before="0" w:beforeAutospacing="0" w:after="0" w:afterAutospacing="0"/>
        <w:ind w:firstLine="567"/>
        <w:jc w:val="both"/>
      </w:pPr>
      <w:r>
        <w:t xml:space="preserve">- Муниципальное задание </w:t>
      </w:r>
      <w:r w:rsidR="000F5C01">
        <w:t>№</w:t>
      </w:r>
      <w:r>
        <w:t>2</w:t>
      </w:r>
      <w:r w:rsidRPr="00AE3A2F">
        <w:t xml:space="preserve"> на 2021 год и плановый период 2022 и 2023 годов (Приказ </w:t>
      </w:r>
      <w:r w:rsidRPr="00AE3A2F">
        <w:rPr>
          <w:bCs/>
        </w:rPr>
        <w:t xml:space="preserve">Управления культуры и кинофикации МО «Ахтубинский район» </w:t>
      </w:r>
      <w:r>
        <w:t>от 26.02.2021</w:t>
      </w:r>
      <w:r w:rsidRPr="00AE3A2F">
        <w:t xml:space="preserve"> </w:t>
      </w:r>
      <w:r w:rsidR="000F5C01">
        <w:t>№</w:t>
      </w:r>
      <w:r>
        <w:t>14</w:t>
      </w:r>
      <w:r w:rsidRPr="00AE3A2F">
        <w:t>)</w:t>
      </w:r>
      <w:r>
        <w:t xml:space="preserve">. </w:t>
      </w:r>
      <w:r w:rsidRPr="00AE3A2F">
        <w:t>Нарушений не установлено.</w:t>
      </w:r>
    </w:p>
    <w:p w:rsidR="009A645D" w:rsidRPr="00716719" w:rsidRDefault="009A645D" w:rsidP="001E046A">
      <w:pPr>
        <w:pStyle w:val="af"/>
        <w:spacing w:before="0" w:beforeAutospacing="0" w:after="0" w:afterAutospacing="0"/>
        <w:ind w:firstLine="567"/>
        <w:jc w:val="both"/>
        <w:rPr>
          <w:sz w:val="6"/>
          <w:szCs w:val="6"/>
          <w:highlight w:val="lightGray"/>
        </w:rPr>
      </w:pPr>
    </w:p>
    <w:p w:rsidR="009A645D" w:rsidRPr="00D9044E" w:rsidRDefault="009A645D" w:rsidP="001E046A">
      <w:pPr>
        <w:pStyle w:val="af"/>
        <w:spacing w:before="0" w:beforeAutospacing="0" w:after="0" w:afterAutospacing="0"/>
        <w:ind w:firstLine="567"/>
        <w:jc w:val="both"/>
      </w:pPr>
      <w:r w:rsidRPr="00D9044E">
        <w:t>В силу п. 3 ст. 69.2 БК РФ и п. 6 Порядка от 26.01.2017 №27 (в ред.</w:t>
      </w:r>
      <w:r w:rsidRPr="00D9044E">
        <w:rPr>
          <w:bCs/>
          <w:kern w:val="3"/>
        </w:rPr>
        <w:t xml:space="preserve"> от 30.12.2019 </w:t>
      </w:r>
      <w:r w:rsidR="000F5C01">
        <w:rPr>
          <w:bCs/>
          <w:kern w:val="3"/>
        </w:rPr>
        <w:t>№</w:t>
      </w:r>
      <w:r w:rsidRPr="00D9044E">
        <w:rPr>
          <w:bCs/>
          <w:kern w:val="3"/>
        </w:rPr>
        <w:t xml:space="preserve">982) </w:t>
      </w:r>
      <w:r w:rsidRPr="00D9044E">
        <w:t>муниципальные задания на 2020 и 2021 годы сформированы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rsidR="009A645D" w:rsidRPr="00D9044E" w:rsidRDefault="009A645D" w:rsidP="001E046A">
      <w:pPr>
        <w:pStyle w:val="af"/>
        <w:spacing w:before="0" w:beforeAutospacing="0" w:after="0" w:afterAutospacing="0"/>
        <w:ind w:firstLine="567"/>
        <w:jc w:val="both"/>
        <w:rPr>
          <w:sz w:val="6"/>
          <w:szCs w:val="6"/>
        </w:rPr>
      </w:pPr>
    </w:p>
    <w:p w:rsidR="009A645D" w:rsidRPr="00D9044E" w:rsidRDefault="009A645D" w:rsidP="001E046A">
      <w:pPr>
        <w:pStyle w:val="af"/>
        <w:spacing w:before="0" w:beforeAutospacing="0" w:after="0" w:afterAutospacing="0"/>
        <w:ind w:firstLine="567"/>
        <w:jc w:val="both"/>
      </w:pPr>
      <w:r w:rsidRPr="00D9044E">
        <w:t xml:space="preserve">Муниципальными заданиями предусматривалось оказание муниципальной услуги: </w:t>
      </w:r>
      <w:r>
        <w:t>«</w:t>
      </w:r>
      <w:r w:rsidRPr="00D9044E">
        <w:t>Реализация дополнительных предпрофессиональных программ в области искусств</w:t>
      </w:r>
      <w:r>
        <w:t>»</w:t>
      </w:r>
      <w:r w:rsidRPr="00D9044E">
        <w:t>.</w:t>
      </w:r>
    </w:p>
    <w:p w:rsidR="009A645D" w:rsidRPr="00716719" w:rsidRDefault="009A645D" w:rsidP="001E046A">
      <w:pPr>
        <w:pStyle w:val="af"/>
        <w:spacing w:before="0" w:beforeAutospacing="0" w:after="0" w:afterAutospacing="0"/>
        <w:ind w:firstLine="567"/>
        <w:jc w:val="both"/>
        <w:rPr>
          <w:sz w:val="6"/>
          <w:szCs w:val="6"/>
          <w:highlight w:val="lightGray"/>
        </w:rPr>
      </w:pPr>
    </w:p>
    <w:p w:rsidR="009A645D" w:rsidRPr="00155F46" w:rsidRDefault="009A645D" w:rsidP="001E046A">
      <w:pPr>
        <w:pStyle w:val="af"/>
        <w:spacing w:before="0" w:beforeAutospacing="0" w:after="0" w:afterAutospacing="0"/>
        <w:ind w:firstLine="567"/>
        <w:jc w:val="both"/>
      </w:pPr>
      <w:r w:rsidRPr="00155F46">
        <w:t>Объем муниципальной услуги</w:t>
      </w:r>
      <w:r>
        <w:t>,</w:t>
      </w:r>
      <w:r w:rsidRPr="00155F46">
        <w:t xml:space="preserve"> </w:t>
      </w:r>
      <w:r>
        <w:t>оказанной</w:t>
      </w:r>
      <w:r w:rsidRPr="00155F46">
        <w:t xml:space="preserve"> </w:t>
      </w:r>
      <w:r w:rsidRPr="0011149B">
        <w:t xml:space="preserve">МБУ ДО «РДХШ </w:t>
      </w:r>
      <w:r w:rsidR="000F5C01">
        <w:t>№</w:t>
      </w:r>
      <w:r w:rsidRPr="0011149B">
        <w:t>4 им. П. И. Котова»</w:t>
      </w:r>
      <w:r>
        <w:t xml:space="preserve"> по направлению «Живопись», </w:t>
      </w:r>
      <w:r w:rsidRPr="00155F46">
        <w:t xml:space="preserve">в 2020 году </w:t>
      </w:r>
      <w:r>
        <w:t>составил</w:t>
      </w:r>
      <w:r w:rsidRPr="00155F46">
        <w:t xml:space="preserve"> 2258</w:t>
      </w:r>
      <w:r w:rsidR="00D42526">
        <w:t>1</w:t>
      </w:r>
      <w:r w:rsidRPr="00155F46">
        <w:t>,6 человеко-часов, в 2021 году – 23072,78 человеко-часов.</w:t>
      </w:r>
    </w:p>
    <w:p w:rsidR="009A645D" w:rsidRPr="00155F46" w:rsidRDefault="009A645D" w:rsidP="001E046A">
      <w:pPr>
        <w:shd w:val="clear" w:color="auto" w:fill="FFFFFF"/>
        <w:spacing w:after="0" w:line="240" w:lineRule="auto"/>
        <w:ind w:firstLine="567"/>
        <w:jc w:val="both"/>
        <w:rPr>
          <w:rFonts w:ascii="Times New Roman" w:hAnsi="Times New Roman" w:cs="Times New Roman"/>
          <w:sz w:val="24"/>
          <w:szCs w:val="24"/>
        </w:rPr>
      </w:pPr>
      <w:r w:rsidRPr="00155F46">
        <w:rPr>
          <w:rFonts w:ascii="Times New Roman" w:hAnsi="Times New Roman" w:cs="Times New Roman"/>
          <w:sz w:val="24"/>
          <w:szCs w:val="24"/>
        </w:rPr>
        <w:lastRenderedPageBreak/>
        <w:t xml:space="preserve">К проверке представлены муниципальные задания </w:t>
      </w:r>
      <w:r w:rsidR="000F5C01">
        <w:rPr>
          <w:rFonts w:ascii="Times New Roman" w:hAnsi="Times New Roman" w:cs="Times New Roman"/>
          <w:sz w:val="24"/>
          <w:szCs w:val="24"/>
        </w:rPr>
        <w:t>№</w:t>
      </w:r>
      <w:r w:rsidRPr="00155F46">
        <w:rPr>
          <w:rFonts w:ascii="Times New Roman" w:hAnsi="Times New Roman" w:cs="Times New Roman"/>
          <w:sz w:val="24"/>
          <w:szCs w:val="24"/>
        </w:rPr>
        <w:t xml:space="preserve">1 на 2020 год и плановый период 2021 и 2022 годов, на 2021 год и плановый период 2022 и 2023 годов и отчеты о выполнении муниципального задания за 2020 год, за 2021 год. </w:t>
      </w:r>
    </w:p>
    <w:p w:rsidR="009A645D" w:rsidRPr="00716719" w:rsidRDefault="009A645D" w:rsidP="001E046A">
      <w:pPr>
        <w:shd w:val="clear" w:color="auto" w:fill="FFFFFF"/>
        <w:spacing w:after="0" w:line="240" w:lineRule="auto"/>
        <w:ind w:firstLine="567"/>
        <w:jc w:val="both"/>
        <w:rPr>
          <w:rFonts w:ascii="Times New Roman" w:hAnsi="Times New Roman" w:cs="Times New Roman"/>
          <w:sz w:val="6"/>
          <w:szCs w:val="6"/>
          <w:highlight w:val="lightGray"/>
        </w:rPr>
      </w:pPr>
    </w:p>
    <w:p w:rsidR="00476D52" w:rsidRPr="00476D52" w:rsidRDefault="00476D52" w:rsidP="001E046A">
      <w:pPr>
        <w:shd w:val="clear" w:color="auto" w:fill="FFFFFF"/>
        <w:spacing w:after="0" w:line="240" w:lineRule="auto"/>
        <w:ind w:firstLine="567"/>
        <w:jc w:val="both"/>
        <w:rPr>
          <w:rFonts w:ascii="Times New Roman" w:hAnsi="Times New Roman" w:cs="Times New Roman"/>
          <w:sz w:val="24"/>
          <w:szCs w:val="24"/>
        </w:rPr>
      </w:pPr>
      <w:r w:rsidRPr="00476D52">
        <w:rPr>
          <w:rFonts w:ascii="Times New Roman" w:hAnsi="Times New Roman" w:cs="Times New Roman"/>
          <w:sz w:val="24"/>
          <w:szCs w:val="24"/>
        </w:rPr>
        <w:t xml:space="preserve">В соответствии с </w:t>
      </w:r>
      <w:r w:rsidRPr="00476D52">
        <w:rPr>
          <w:rFonts w:ascii="Times New Roman" w:hAnsi="Times New Roman" w:cs="Times New Roman"/>
          <w:color w:val="000000"/>
          <w:spacing w:val="7"/>
          <w:sz w:val="24"/>
          <w:szCs w:val="24"/>
          <w:shd w:val="clear" w:color="auto" w:fill="FFFFFF"/>
          <w:lang w:bidi="ru-RU"/>
        </w:rPr>
        <w:t xml:space="preserve">Порядком оказания услуг Муниципального бюджетного учреждения дополнительного образования «Районная детская художественная школа </w:t>
      </w:r>
      <w:r w:rsidR="000F5C01">
        <w:rPr>
          <w:rFonts w:ascii="Times New Roman" w:hAnsi="Times New Roman" w:cs="Times New Roman"/>
          <w:color w:val="000000"/>
          <w:spacing w:val="7"/>
          <w:sz w:val="24"/>
          <w:szCs w:val="24"/>
          <w:shd w:val="clear" w:color="auto" w:fill="FFFFFF"/>
          <w:lang w:bidi="ru-RU"/>
        </w:rPr>
        <w:t>№</w:t>
      </w:r>
      <w:r w:rsidRPr="00476D52">
        <w:rPr>
          <w:rFonts w:ascii="Times New Roman" w:hAnsi="Times New Roman" w:cs="Times New Roman"/>
          <w:color w:val="000000"/>
          <w:spacing w:val="7"/>
          <w:sz w:val="24"/>
          <w:szCs w:val="24"/>
          <w:shd w:val="clear" w:color="auto" w:fill="FFFFFF"/>
          <w:lang w:bidi="ru-RU"/>
        </w:rPr>
        <w:t>4 им. П.И. Котова» по выполнению муниципальной услуги «Реализация дополнительных предпрофессиональных программ в области искусств» услуга предоставляется физическим лицам.</w:t>
      </w:r>
    </w:p>
    <w:p w:rsidR="00476D52" w:rsidRPr="00476D52" w:rsidRDefault="00476D52" w:rsidP="001E046A">
      <w:pPr>
        <w:shd w:val="clear" w:color="auto" w:fill="FFFFFF"/>
        <w:spacing w:after="0" w:line="240" w:lineRule="auto"/>
        <w:ind w:firstLine="567"/>
        <w:jc w:val="both"/>
        <w:rPr>
          <w:rFonts w:ascii="Times New Roman" w:hAnsi="Times New Roman" w:cs="Times New Roman"/>
          <w:sz w:val="6"/>
          <w:szCs w:val="6"/>
        </w:rPr>
      </w:pPr>
    </w:p>
    <w:p w:rsidR="00476D52" w:rsidRPr="00476D52" w:rsidRDefault="00476D52" w:rsidP="001E046A">
      <w:pPr>
        <w:shd w:val="clear" w:color="auto" w:fill="FFFFFF"/>
        <w:spacing w:after="0" w:line="240" w:lineRule="auto"/>
        <w:ind w:firstLine="567"/>
        <w:jc w:val="both"/>
        <w:rPr>
          <w:rFonts w:ascii="Times New Roman" w:hAnsi="Times New Roman" w:cs="Times New Roman"/>
          <w:sz w:val="24"/>
          <w:szCs w:val="24"/>
        </w:rPr>
      </w:pPr>
      <w:proofErr w:type="gramStart"/>
      <w:r w:rsidRPr="00476D52">
        <w:rPr>
          <w:rFonts w:ascii="Times New Roman" w:hAnsi="Times New Roman" w:cs="Times New Roman"/>
          <w:sz w:val="24"/>
          <w:szCs w:val="24"/>
        </w:rPr>
        <w:t xml:space="preserve">В целях проверки достоверности показателей, отраженных в отчетах о выполнении муниципального задания за 2020 год, за 2021 год МБУ ДО «РДХШ </w:t>
      </w:r>
      <w:r w:rsidR="000F5C01">
        <w:rPr>
          <w:rFonts w:ascii="Times New Roman" w:hAnsi="Times New Roman" w:cs="Times New Roman"/>
          <w:sz w:val="24"/>
          <w:szCs w:val="24"/>
        </w:rPr>
        <w:t>№</w:t>
      </w:r>
      <w:r w:rsidRPr="00476D52">
        <w:rPr>
          <w:rFonts w:ascii="Times New Roman" w:hAnsi="Times New Roman" w:cs="Times New Roman"/>
          <w:sz w:val="24"/>
          <w:szCs w:val="24"/>
        </w:rPr>
        <w:t>4 им. П. И. Котова» выборочно были проверены учебные планы на 2020-2021 учебный год, на 2021-2022 учебный год, приказы</w:t>
      </w:r>
      <w:r w:rsidRPr="00476D52">
        <w:rPr>
          <w:rFonts w:ascii="Times New Roman" w:hAnsi="Times New Roman" w:cs="Times New Roman"/>
          <w:color w:val="FF0000"/>
          <w:sz w:val="24"/>
          <w:szCs w:val="24"/>
        </w:rPr>
        <w:t xml:space="preserve"> </w:t>
      </w:r>
      <w:r w:rsidRPr="00476D52">
        <w:rPr>
          <w:rFonts w:ascii="Times New Roman" w:hAnsi="Times New Roman" w:cs="Times New Roman"/>
          <w:sz w:val="24"/>
          <w:szCs w:val="24"/>
        </w:rPr>
        <w:t>«об отчислении», «о зачислении учащихся на платной основе», «о восстановлении учащихся», «о переводе учащихся», «о предоставлении академического отпуска», «о дополнительном</w:t>
      </w:r>
      <w:proofErr w:type="gramEnd"/>
      <w:r w:rsidRPr="00476D52">
        <w:rPr>
          <w:rFonts w:ascii="Times New Roman" w:hAnsi="Times New Roman" w:cs="Times New Roman"/>
          <w:sz w:val="24"/>
          <w:szCs w:val="24"/>
        </w:rPr>
        <w:t xml:space="preserve"> наборе», «о переводе в следующий класс, повторном обучении на платной основе» «о наборе», «об окончании полного курса художественной школы и выдачи свидетельства». </w:t>
      </w:r>
    </w:p>
    <w:p w:rsidR="009A645D" w:rsidRDefault="009A645D" w:rsidP="001E046A">
      <w:pPr>
        <w:shd w:val="clear" w:color="auto" w:fill="FFFFFF"/>
        <w:spacing w:after="0" w:line="240" w:lineRule="auto"/>
        <w:ind w:firstLine="567"/>
        <w:jc w:val="both"/>
        <w:rPr>
          <w:rFonts w:ascii="Times New Roman" w:hAnsi="Times New Roman" w:cs="Times New Roman"/>
          <w:b/>
          <w:sz w:val="24"/>
          <w:szCs w:val="24"/>
          <w:u w:val="single"/>
        </w:rPr>
      </w:pPr>
      <w:r w:rsidRPr="006452E4">
        <w:rPr>
          <w:rFonts w:ascii="Times New Roman" w:hAnsi="Times New Roman" w:cs="Times New Roman"/>
          <w:b/>
          <w:sz w:val="24"/>
          <w:szCs w:val="24"/>
          <w:u w:val="single"/>
        </w:rPr>
        <w:t>2020 год</w:t>
      </w:r>
    </w:p>
    <w:p w:rsidR="00D42526" w:rsidRDefault="000E040C" w:rsidP="001E046A">
      <w:pPr>
        <w:shd w:val="clear" w:color="auto" w:fill="FFFFFF"/>
        <w:spacing w:after="0" w:line="240" w:lineRule="auto"/>
        <w:ind w:firstLine="567"/>
        <w:jc w:val="both"/>
        <w:rPr>
          <w:rFonts w:ascii="Times New Roman" w:eastAsiaTheme="minorHAnsi" w:hAnsi="Times New Roman" w:cs="Times New Roman"/>
          <w:sz w:val="24"/>
          <w:szCs w:val="24"/>
          <w:lang w:eastAsia="en-US"/>
        </w:rPr>
      </w:pPr>
      <w:r w:rsidRPr="000E040C">
        <w:rPr>
          <w:rFonts w:ascii="Times New Roman" w:eastAsiaTheme="minorHAnsi" w:hAnsi="Times New Roman" w:cs="Times New Roman"/>
          <w:sz w:val="24"/>
          <w:szCs w:val="24"/>
          <w:lang w:eastAsia="en-US"/>
        </w:rPr>
        <w:t>К проверке представлены муниципальное задание №</w:t>
      </w:r>
      <w:r>
        <w:rPr>
          <w:rFonts w:ascii="Times New Roman" w:eastAsiaTheme="minorHAnsi" w:hAnsi="Times New Roman" w:cs="Times New Roman"/>
          <w:sz w:val="24"/>
          <w:szCs w:val="24"/>
          <w:lang w:eastAsia="en-US"/>
        </w:rPr>
        <w:t>1 на 2020 год и плановый период 2021 и 2022</w:t>
      </w:r>
      <w:r w:rsidRPr="000E040C">
        <w:rPr>
          <w:rFonts w:ascii="Times New Roman" w:eastAsiaTheme="minorHAnsi" w:hAnsi="Times New Roman" w:cs="Times New Roman"/>
          <w:sz w:val="24"/>
          <w:szCs w:val="24"/>
          <w:lang w:eastAsia="en-US"/>
        </w:rPr>
        <w:t xml:space="preserve"> годов, утвержденное Учредителем </w:t>
      </w:r>
      <w:r w:rsidRPr="000E040C">
        <w:rPr>
          <w:rFonts w:ascii="Times New Roman" w:hAnsi="Times New Roman" w:cs="Times New Roman"/>
          <w:sz w:val="24"/>
          <w:szCs w:val="24"/>
        </w:rPr>
        <w:t>15.01.2020г.</w:t>
      </w:r>
      <w:r w:rsidRPr="000E040C">
        <w:rPr>
          <w:rFonts w:ascii="Times New Roman" w:eastAsiaTheme="minorHAnsi" w:hAnsi="Times New Roman" w:cs="Times New Roman"/>
          <w:sz w:val="24"/>
          <w:szCs w:val="24"/>
          <w:lang w:eastAsia="en-US"/>
        </w:rPr>
        <w:t xml:space="preserve"> </w:t>
      </w:r>
    </w:p>
    <w:p w:rsidR="000E040C" w:rsidRDefault="000E040C" w:rsidP="001E046A">
      <w:pPr>
        <w:shd w:val="clear" w:color="auto" w:fill="FFFFFF"/>
        <w:spacing w:after="0" w:line="240" w:lineRule="auto"/>
        <w:ind w:firstLine="567"/>
        <w:jc w:val="both"/>
        <w:rPr>
          <w:rFonts w:ascii="Times New Roman" w:eastAsiaTheme="minorHAnsi" w:hAnsi="Times New Roman" w:cs="Times New Roman"/>
          <w:sz w:val="24"/>
          <w:szCs w:val="24"/>
          <w:lang w:eastAsia="en-US"/>
        </w:rPr>
      </w:pPr>
      <w:r w:rsidRPr="000E040C">
        <w:rPr>
          <w:rFonts w:ascii="Times New Roman" w:eastAsiaTheme="minorHAnsi" w:hAnsi="Times New Roman" w:cs="Times New Roman"/>
          <w:sz w:val="24"/>
          <w:szCs w:val="24"/>
          <w:lang w:eastAsia="en-US"/>
        </w:rPr>
        <w:t>Согласно муниципальному заданию №</w:t>
      </w:r>
      <w:r>
        <w:rPr>
          <w:rFonts w:ascii="Times New Roman" w:eastAsiaTheme="minorHAnsi" w:hAnsi="Times New Roman" w:cs="Times New Roman"/>
          <w:sz w:val="24"/>
          <w:szCs w:val="24"/>
          <w:lang w:eastAsia="en-US"/>
        </w:rPr>
        <w:t xml:space="preserve">1 </w:t>
      </w:r>
      <w:r w:rsidR="00D42526">
        <w:rPr>
          <w:rFonts w:ascii="Times New Roman" w:eastAsiaTheme="minorHAnsi" w:hAnsi="Times New Roman" w:cs="Times New Roman"/>
          <w:sz w:val="24"/>
          <w:szCs w:val="24"/>
          <w:lang w:eastAsia="en-US"/>
        </w:rPr>
        <w:t xml:space="preserve">на 2020 год утвержденное </w:t>
      </w:r>
      <w:r>
        <w:rPr>
          <w:rFonts w:ascii="Times New Roman" w:eastAsiaTheme="minorHAnsi" w:hAnsi="Times New Roman" w:cs="Times New Roman"/>
          <w:sz w:val="24"/>
          <w:szCs w:val="24"/>
          <w:lang w:eastAsia="en-US"/>
        </w:rPr>
        <w:t>количество человеко-часов</w:t>
      </w:r>
      <w:r w:rsidRPr="000E040C">
        <w:rPr>
          <w:rFonts w:ascii="Times New Roman" w:eastAsiaTheme="minorHAnsi" w:hAnsi="Times New Roman" w:cs="Times New Roman"/>
          <w:sz w:val="24"/>
          <w:szCs w:val="24"/>
          <w:lang w:eastAsia="en-US"/>
        </w:rPr>
        <w:t xml:space="preserve"> составляет </w:t>
      </w:r>
      <w:r w:rsidR="00D42526">
        <w:rPr>
          <w:rFonts w:ascii="Times New Roman" w:eastAsiaTheme="minorHAnsi" w:hAnsi="Times New Roman" w:cs="Times New Roman"/>
          <w:sz w:val="24"/>
          <w:szCs w:val="24"/>
          <w:lang w:eastAsia="en-US"/>
        </w:rPr>
        <w:t>22581,6 и рассчитано,</w:t>
      </w:r>
      <w:r>
        <w:rPr>
          <w:rFonts w:ascii="Times New Roman" w:eastAsiaTheme="minorHAnsi" w:hAnsi="Times New Roman" w:cs="Times New Roman"/>
          <w:sz w:val="24"/>
          <w:szCs w:val="24"/>
          <w:lang w:eastAsia="en-US"/>
        </w:rPr>
        <w:t xml:space="preserve"> исходя из количества человек административного аппарата, количества рабочих часов, педагогической нагрузки в неделю и количества рабочих недель в месяце согласно учебного плана, а также количества консультационных часов и количества часов пленэра в месяц (</w:t>
      </w:r>
      <w:r w:rsidR="00D42526">
        <w:rPr>
          <w:rFonts w:ascii="Times New Roman" w:eastAsiaTheme="minorHAnsi" w:hAnsi="Times New Roman" w:cs="Times New Roman"/>
          <w:sz w:val="24"/>
          <w:szCs w:val="24"/>
          <w:lang w:eastAsia="en-US"/>
        </w:rPr>
        <w:t>согласно расчета</w:t>
      </w:r>
      <w:r>
        <w:rPr>
          <w:rFonts w:ascii="Times New Roman" w:eastAsiaTheme="minorHAnsi" w:hAnsi="Times New Roman" w:cs="Times New Roman"/>
          <w:sz w:val="24"/>
          <w:szCs w:val="24"/>
          <w:lang w:eastAsia="en-US"/>
        </w:rPr>
        <w:t>)</w:t>
      </w:r>
      <w:r w:rsidR="00D42526">
        <w:rPr>
          <w:rFonts w:ascii="Times New Roman" w:eastAsiaTheme="minorHAnsi" w:hAnsi="Times New Roman" w:cs="Times New Roman"/>
          <w:sz w:val="24"/>
          <w:szCs w:val="24"/>
          <w:lang w:eastAsia="en-US"/>
        </w:rPr>
        <w:t>.</w:t>
      </w:r>
    </w:p>
    <w:p w:rsidR="009A645D" w:rsidRPr="006452E4" w:rsidRDefault="009A645D" w:rsidP="001E046A">
      <w:pPr>
        <w:shd w:val="clear" w:color="auto" w:fill="FFFFFF"/>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В муниципальном задании </w:t>
      </w:r>
      <w:r w:rsidR="000F5C01">
        <w:rPr>
          <w:rFonts w:ascii="Times New Roman" w:hAnsi="Times New Roman" w:cs="Times New Roman"/>
          <w:sz w:val="24"/>
          <w:szCs w:val="24"/>
        </w:rPr>
        <w:t>№</w:t>
      </w:r>
      <w:r w:rsidRPr="006452E4">
        <w:rPr>
          <w:rFonts w:ascii="Times New Roman" w:hAnsi="Times New Roman" w:cs="Times New Roman"/>
          <w:sz w:val="24"/>
          <w:szCs w:val="24"/>
        </w:rPr>
        <w:t xml:space="preserve">1 на 2020 год и плановый период 2021 и 2022 годов установлено допустимое (возможное) отклонение от установленных показателей объема муниципальной услуги в размере 10%. </w:t>
      </w:r>
    </w:p>
    <w:p w:rsidR="009A645D" w:rsidRPr="006452E4" w:rsidRDefault="009A645D" w:rsidP="001E046A">
      <w:pPr>
        <w:shd w:val="clear" w:color="auto" w:fill="FFFFFF"/>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Учреждением к проверке представлен Отчет о выполнении муниципального задания за 2020 год (ф.0506501), при анализе показателей которого установлено, что исполненные значения показателей, характеризующие объем муниципальных услуг, а именно: «количество человеко-часов» выполнены на 99% от утвержденного в муниципальном задании на 2020 год и плановый период 2021 и 2022 годов показателя объема услуги.</w:t>
      </w:r>
    </w:p>
    <w:p w:rsidR="009A645D" w:rsidRPr="006452E4" w:rsidRDefault="009A645D" w:rsidP="001E046A">
      <w:pPr>
        <w:pStyle w:val="aa"/>
        <w:spacing w:after="0"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Сведения об утверждении и исполнении показателя объема муниципальной услуги в соответствии с отчетом о выполнении муниципального задания за 2020 год, представлены в таблице №1:</w:t>
      </w:r>
    </w:p>
    <w:p w:rsidR="009A645D" w:rsidRPr="000F5C01" w:rsidRDefault="009A645D" w:rsidP="006452E4">
      <w:pPr>
        <w:pStyle w:val="aa"/>
        <w:spacing w:after="0" w:line="240" w:lineRule="auto"/>
        <w:ind w:left="0" w:firstLine="567"/>
        <w:jc w:val="right"/>
        <w:rPr>
          <w:rFonts w:ascii="Times New Roman" w:hAnsi="Times New Roman" w:cs="Times New Roman"/>
          <w:sz w:val="24"/>
          <w:szCs w:val="24"/>
        </w:rPr>
      </w:pPr>
      <w:r w:rsidRPr="000F5C01">
        <w:rPr>
          <w:rFonts w:ascii="Times New Roman" w:hAnsi="Times New Roman" w:cs="Times New Roman"/>
          <w:sz w:val="24"/>
          <w:szCs w:val="24"/>
        </w:rPr>
        <w:t>Таблица №1</w:t>
      </w:r>
    </w:p>
    <w:tbl>
      <w:tblPr>
        <w:tblW w:w="9724" w:type="dxa"/>
        <w:tblLayout w:type="fixed"/>
        <w:tblLook w:val="04A0" w:firstRow="1" w:lastRow="0" w:firstColumn="1" w:lastColumn="0" w:noHBand="0" w:noVBand="1"/>
      </w:tblPr>
      <w:tblGrid>
        <w:gridCol w:w="1253"/>
        <w:gridCol w:w="1574"/>
        <w:gridCol w:w="1316"/>
        <w:gridCol w:w="973"/>
        <w:gridCol w:w="1001"/>
        <w:gridCol w:w="1430"/>
        <w:gridCol w:w="1287"/>
        <w:gridCol w:w="890"/>
      </w:tblGrid>
      <w:tr w:rsidR="009A645D" w:rsidRPr="006452E4" w:rsidTr="009C67C1">
        <w:trPr>
          <w:cantSplit/>
          <w:trHeight w:val="1895"/>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6452E4" w:rsidRDefault="009A645D" w:rsidP="000F5C01">
            <w:pPr>
              <w:suppressAutoHyphens/>
              <w:spacing w:after="0" w:line="240" w:lineRule="auto"/>
              <w:ind w:left="-142" w:right="-97"/>
              <w:jc w:val="center"/>
              <w:rPr>
                <w:rFonts w:ascii="Times New Roman" w:hAnsi="Times New Roman" w:cs="Times New Roman"/>
                <w:sz w:val="18"/>
                <w:szCs w:val="18"/>
              </w:rPr>
            </w:pPr>
            <w:r w:rsidRPr="006452E4">
              <w:rPr>
                <w:rFonts w:ascii="Times New Roman" w:hAnsi="Times New Roman" w:cs="Times New Roman"/>
                <w:sz w:val="18"/>
                <w:szCs w:val="18"/>
              </w:rPr>
              <w:t>Наименование показателя, характеризующего содержание муниципальной услуги</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6452E4" w:rsidRDefault="009A645D" w:rsidP="006452E4">
            <w:pPr>
              <w:suppressAutoHyphens/>
              <w:spacing w:after="0" w:line="240" w:lineRule="auto"/>
              <w:jc w:val="center"/>
              <w:rPr>
                <w:rFonts w:ascii="Times New Roman" w:hAnsi="Times New Roman" w:cs="Times New Roman"/>
                <w:sz w:val="18"/>
                <w:szCs w:val="18"/>
              </w:rPr>
            </w:pPr>
            <w:r w:rsidRPr="006452E4">
              <w:rPr>
                <w:rFonts w:ascii="Times New Roman" w:hAnsi="Times New Roman" w:cs="Times New Roman"/>
                <w:sz w:val="18"/>
                <w:szCs w:val="18"/>
              </w:rPr>
              <w:t>Показатель объема муниципальной услуги</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6452E4" w:rsidRDefault="009A645D" w:rsidP="006452E4">
            <w:pPr>
              <w:suppressAutoHyphens/>
              <w:spacing w:after="0" w:line="240" w:lineRule="auto"/>
              <w:jc w:val="center"/>
              <w:rPr>
                <w:rFonts w:ascii="Times New Roman" w:hAnsi="Times New Roman" w:cs="Times New Roman"/>
                <w:sz w:val="18"/>
                <w:szCs w:val="18"/>
              </w:rPr>
            </w:pPr>
            <w:r w:rsidRPr="006452E4">
              <w:rPr>
                <w:rFonts w:ascii="Times New Roman" w:hAnsi="Times New Roman" w:cs="Times New Roman"/>
                <w:sz w:val="18"/>
                <w:szCs w:val="18"/>
              </w:rPr>
              <w:t>Единица измерения</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A645D" w:rsidRPr="006452E4" w:rsidRDefault="009A645D" w:rsidP="006452E4">
            <w:pPr>
              <w:suppressAutoHyphens/>
              <w:spacing w:after="0" w:line="240" w:lineRule="auto"/>
              <w:jc w:val="center"/>
              <w:rPr>
                <w:rFonts w:ascii="Times New Roman" w:hAnsi="Times New Roman" w:cs="Times New Roman"/>
                <w:sz w:val="18"/>
                <w:szCs w:val="18"/>
                <w:u w:val="single"/>
              </w:rPr>
            </w:pPr>
            <w:r w:rsidRPr="006452E4">
              <w:rPr>
                <w:rFonts w:ascii="Times New Roman" w:hAnsi="Times New Roman" w:cs="Times New Roman"/>
                <w:sz w:val="18"/>
                <w:szCs w:val="18"/>
              </w:rPr>
              <w:t>Утверждено</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A645D" w:rsidRPr="006452E4" w:rsidRDefault="009A645D" w:rsidP="006452E4">
            <w:pPr>
              <w:suppressAutoHyphens/>
              <w:spacing w:after="0" w:line="240" w:lineRule="auto"/>
              <w:jc w:val="center"/>
              <w:rPr>
                <w:rFonts w:ascii="Times New Roman" w:hAnsi="Times New Roman" w:cs="Times New Roman"/>
                <w:sz w:val="18"/>
                <w:szCs w:val="18"/>
              </w:rPr>
            </w:pPr>
            <w:r w:rsidRPr="006452E4">
              <w:rPr>
                <w:rFonts w:ascii="Times New Roman" w:hAnsi="Times New Roman" w:cs="Times New Roman"/>
                <w:sz w:val="18"/>
                <w:szCs w:val="18"/>
              </w:rPr>
              <w:t>Исполнено</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6452E4" w:rsidRDefault="009A645D" w:rsidP="006452E4">
            <w:pPr>
              <w:suppressAutoHyphens/>
              <w:spacing w:after="0" w:line="240" w:lineRule="auto"/>
              <w:jc w:val="center"/>
              <w:rPr>
                <w:rFonts w:ascii="Times New Roman" w:hAnsi="Times New Roman" w:cs="Times New Roman"/>
                <w:sz w:val="18"/>
                <w:szCs w:val="18"/>
              </w:rPr>
            </w:pPr>
            <w:r w:rsidRPr="006452E4">
              <w:rPr>
                <w:rFonts w:ascii="Times New Roman" w:hAnsi="Times New Roman" w:cs="Times New Roman"/>
                <w:sz w:val="18"/>
                <w:szCs w:val="18"/>
              </w:rPr>
              <w:t>Допустимое (возможное) отклонение согласно отчета о выполнении МЗ (%)</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6452E4" w:rsidRDefault="009A645D" w:rsidP="000F5C01">
            <w:pPr>
              <w:suppressAutoHyphens/>
              <w:spacing w:after="0" w:line="240" w:lineRule="auto"/>
              <w:ind w:left="-34" w:right="-29"/>
              <w:jc w:val="center"/>
              <w:rPr>
                <w:rFonts w:ascii="Times New Roman" w:hAnsi="Times New Roman" w:cs="Times New Roman"/>
                <w:sz w:val="18"/>
                <w:szCs w:val="18"/>
              </w:rPr>
            </w:pPr>
            <w:r w:rsidRPr="006452E4">
              <w:rPr>
                <w:rFonts w:ascii="Times New Roman" w:hAnsi="Times New Roman" w:cs="Times New Roman"/>
                <w:sz w:val="18"/>
                <w:szCs w:val="18"/>
              </w:rPr>
              <w:t>Отклонение, превышающее допустимое (возможное) отклонение согласно отчета о выполнении МЗ (%)</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6452E4" w:rsidRDefault="009A645D" w:rsidP="000F5C01">
            <w:pPr>
              <w:suppressAutoHyphens/>
              <w:spacing w:after="0" w:line="240" w:lineRule="auto"/>
              <w:ind w:left="-187" w:right="-131"/>
              <w:jc w:val="center"/>
              <w:rPr>
                <w:rFonts w:ascii="Times New Roman" w:hAnsi="Times New Roman" w:cs="Times New Roman"/>
                <w:sz w:val="18"/>
                <w:szCs w:val="18"/>
              </w:rPr>
            </w:pPr>
            <w:r w:rsidRPr="006452E4">
              <w:rPr>
                <w:rFonts w:ascii="Times New Roman" w:hAnsi="Times New Roman" w:cs="Times New Roman"/>
                <w:sz w:val="18"/>
                <w:szCs w:val="18"/>
              </w:rPr>
              <w:t>% исполнения (гр. 5/гр.4)*100</w:t>
            </w:r>
          </w:p>
        </w:tc>
      </w:tr>
      <w:tr w:rsidR="009A645D" w:rsidRPr="00892941" w:rsidTr="009C67C1">
        <w:trPr>
          <w:cantSplit/>
          <w:trHeight w:val="130"/>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1</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2</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4</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6</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7</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8"/>
                <w:szCs w:val="18"/>
              </w:rPr>
            </w:pPr>
            <w:r w:rsidRPr="00892941">
              <w:rPr>
                <w:rFonts w:ascii="Times New Roman" w:hAnsi="Times New Roman"/>
                <w:sz w:val="18"/>
                <w:szCs w:val="18"/>
              </w:rPr>
              <w:t>8</w:t>
            </w:r>
          </w:p>
        </w:tc>
      </w:tr>
      <w:tr w:rsidR="009A645D" w:rsidRPr="00892941" w:rsidTr="009C67C1">
        <w:trPr>
          <w:trHeight w:val="149"/>
        </w:trPr>
        <w:tc>
          <w:tcPr>
            <w:tcW w:w="97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892941" w:rsidRDefault="009A645D" w:rsidP="006452E4">
            <w:pPr>
              <w:suppressAutoHyphens/>
              <w:spacing w:after="0" w:line="240" w:lineRule="auto"/>
              <w:jc w:val="center"/>
              <w:rPr>
                <w:rFonts w:ascii="Times New Roman" w:hAnsi="Times New Roman"/>
                <w:b/>
                <w:sz w:val="16"/>
                <w:szCs w:val="16"/>
              </w:rPr>
            </w:pPr>
            <w:r w:rsidRPr="00892941">
              <w:rPr>
                <w:rFonts w:ascii="Times New Roman" w:hAnsi="Times New Roman"/>
                <w:b/>
                <w:sz w:val="16"/>
                <w:szCs w:val="16"/>
              </w:rPr>
              <w:t>2020 год</w:t>
            </w:r>
          </w:p>
        </w:tc>
      </w:tr>
      <w:tr w:rsidR="009A645D" w:rsidRPr="00892941" w:rsidTr="009C67C1">
        <w:trPr>
          <w:trHeight w:val="339"/>
        </w:trPr>
        <w:tc>
          <w:tcPr>
            <w:tcW w:w="97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b/>
                <w:sz w:val="16"/>
                <w:szCs w:val="16"/>
              </w:rPr>
            </w:pPr>
            <w:r w:rsidRPr="00892941">
              <w:rPr>
                <w:rFonts w:ascii="Times New Roman" w:hAnsi="Times New Roman"/>
                <w:b/>
                <w:sz w:val="16"/>
                <w:szCs w:val="16"/>
              </w:rPr>
              <w:t>Услуга: Реализация дополнительных предпрофессиональных программ в области искусств</w:t>
            </w:r>
          </w:p>
        </w:tc>
      </w:tr>
      <w:tr w:rsidR="009A645D" w:rsidRPr="00716719" w:rsidTr="009C67C1">
        <w:trPr>
          <w:trHeight w:val="522"/>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sz w:val="16"/>
                <w:szCs w:val="16"/>
              </w:rPr>
              <w:t>живопись</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bCs/>
                <w:kern w:val="3"/>
                <w:sz w:val="16"/>
                <w:szCs w:val="16"/>
              </w:rPr>
              <w:t>Количество человеко-часов</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sz w:val="16"/>
                <w:szCs w:val="16"/>
              </w:rPr>
              <w:t>Человеко-час</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D42526" w:rsidP="006452E4">
            <w:pPr>
              <w:suppressAutoHyphens/>
              <w:spacing w:after="0" w:line="240" w:lineRule="auto"/>
              <w:jc w:val="center"/>
              <w:rPr>
                <w:rFonts w:ascii="Times New Roman" w:hAnsi="Times New Roman"/>
                <w:sz w:val="16"/>
                <w:szCs w:val="16"/>
              </w:rPr>
            </w:pPr>
            <w:r>
              <w:rPr>
                <w:rFonts w:ascii="Times New Roman" w:hAnsi="Times New Roman"/>
                <w:sz w:val="16"/>
                <w:szCs w:val="16"/>
              </w:rPr>
              <w:t>22581,6</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sz w:val="16"/>
                <w:szCs w:val="16"/>
              </w:rPr>
              <w:t>22373,13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sz w:val="16"/>
                <w:szCs w:val="16"/>
              </w:rPr>
              <w:t>10%</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sz w:val="16"/>
                <w:szCs w:val="16"/>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A645D" w:rsidRPr="00892941" w:rsidRDefault="009A645D" w:rsidP="006452E4">
            <w:pPr>
              <w:suppressAutoHyphens/>
              <w:spacing w:after="0" w:line="240" w:lineRule="auto"/>
              <w:jc w:val="center"/>
              <w:rPr>
                <w:rFonts w:ascii="Times New Roman" w:hAnsi="Times New Roman"/>
                <w:sz w:val="16"/>
                <w:szCs w:val="16"/>
              </w:rPr>
            </w:pPr>
            <w:r w:rsidRPr="00892941">
              <w:rPr>
                <w:rFonts w:ascii="Times New Roman" w:hAnsi="Times New Roman"/>
                <w:sz w:val="16"/>
                <w:szCs w:val="16"/>
              </w:rPr>
              <w:t>99</w:t>
            </w:r>
          </w:p>
        </w:tc>
      </w:tr>
    </w:tbl>
    <w:p w:rsidR="009A645D" w:rsidRPr="00716719" w:rsidRDefault="009A645D" w:rsidP="006452E4">
      <w:pPr>
        <w:spacing w:after="0" w:line="240" w:lineRule="auto"/>
        <w:ind w:firstLine="567"/>
        <w:jc w:val="both"/>
        <w:rPr>
          <w:rFonts w:ascii="Times New Roman" w:hAnsi="Times New Roman" w:cs="Times New Roman"/>
          <w:i/>
          <w:sz w:val="12"/>
          <w:szCs w:val="12"/>
          <w:highlight w:val="lightGray"/>
        </w:rPr>
      </w:pPr>
    </w:p>
    <w:p w:rsidR="009A645D" w:rsidRPr="00DF29B7" w:rsidRDefault="009A645D" w:rsidP="006452E4">
      <w:pPr>
        <w:shd w:val="clear" w:color="auto" w:fill="FFFFFF" w:themeFill="background1"/>
        <w:spacing w:after="0" w:line="240" w:lineRule="auto"/>
        <w:ind w:firstLine="567"/>
        <w:jc w:val="both"/>
        <w:rPr>
          <w:rFonts w:ascii="Times New Roman" w:hAnsi="Times New Roman" w:cs="Times New Roman"/>
          <w:sz w:val="24"/>
          <w:szCs w:val="24"/>
        </w:rPr>
      </w:pPr>
      <w:r w:rsidRPr="002C4803">
        <w:rPr>
          <w:rFonts w:ascii="Times New Roman" w:hAnsi="Times New Roman" w:cs="Times New Roman"/>
          <w:sz w:val="24"/>
          <w:szCs w:val="24"/>
        </w:rPr>
        <w:t xml:space="preserve">При анализе отчёта о выполнении муниципального задания за 2020 год нарушения </w:t>
      </w:r>
      <w:r w:rsidRPr="00DF29B7">
        <w:rPr>
          <w:rFonts w:ascii="Times New Roman" w:hAnsi="Times New Roman" w:cs="Times New Roman"/>
          <w:sz w:val="24"/>
          <w:szCs w:val="24"/>
        </w:rPr>
        <w:t>не установлены.</w:t>
      </w:r>
    </w:p>
    <w:p w:rsidR="009A645D" w:rsidRPr="00DF29B7" w:rsidRDefault="009A645D" w:rsidP="006452E4">
      <w:pPr>
        <w:shd w:val="clear" w:color="auto" w:fill="FFFFFF"/>
        <w:spacing w:after="0" w:line="240" w:lineRule="auto"/>
        <w:ind w:firstLine="567"/>
        <w:jc w:val="both"/>
        <w:rPr>
          <w:rFonts w:ascii="Times New Roman" w:hAnsi="Times New Roman" w:cs="Times New Roman"/>
          <w:b/>
          <w:sz w:val="24"/>
          <w:szCs w:val="24"/>
          <w:u w:val="single"/>
        </w:rPr>
      </w:pPr>
      <w:r w:rsidRPr="00DF29B7">
        <w:rPr>
          <w:rFonts w:ascii="Times New Roman" w:hAnsi="Times New Roman" w:cs="Times New Roman"/>
          <w:b/>
          <w:sz w:val="24"/>
          <w:szCs w:val="24"/>
          <w:u w:val="single"/>
        </w:rPr>
        <w:t>2021 год</w:t>
      </w:r>
    </w:p>
    <w:p w:rsidR="009A645D" w:rsidRPr="00DF29B7" w:rsidRDefault="009A645D" w:rsidP="006452E4">
      <w:pPr>
        <w:shd w:val="clear" w:color="auto" w:fill="FFFFFF"/>
        <w:spacing w:after="0" w:line="240" w:lineRule="auto"/>
        <w:ind w:firstLine="567"/>
        <w:jc w:val="both"/>
        <w:rPr>
          <w:rFonts w:ascii="Times New Roman" w:hAnsi="Times New Roman" w:cs="Times New Roman"/>
          <w:sz w:val="24"/>
          <w:szCs w:val="24"/>
        </w:rPr>
      </w:pPr>
      <w:r w:rsidRPr="00DF29B7">
        <w:rPr>
          <w:rFonts w:ascii="Times New Roman" w:hAnsi="Times New Roman" w:cs="Times New Roman"/>
          <w:sz w:val="24"/>
          <w:szCs w:val="24"/>
        </w:rPr>
        <w:lastRenderedPageBreak/>
        <w:t xml:space="preserve">К проверке представлено муниципальное задание </w:t>
      </w:r>
      <w:r w:rsidR="000F5C01">
        <w:rPr>
          <w:rFonts w:ascii="Times New Roman" w:hAnsi="Times New Roman" w:cs="Times New Roman"/>
          <w:sz w:val="24"/>
          <w:szCs w:val="24"/>
        </w:rPr>
        <w:t>№</w:t>
      </w:r>
      <w:r w:rsidRPr="00DF29B7">
        <w:rPr>
          <w:rFonts w:ascii="Times New Roman" w:hAnsi="Times New Roman" w:cs="Times New Roman"/>
          <w:sz w:val="24"/>
          <w:szCs w:val="24"/>
        </w:rPr>
        <w:t xml:space="preserve">1 на 2021 год и плановый период 2022 и 2023 годов, утвержденное приказом Учредителем от 31.12.2020 </w:t>
      </w:r>
      <w:r w:rsidR="000F5C01">
        <w:rPr>
          <w:rFonts w:ascii="Times New Roman" w:hAnsi="Times New Roman" w:cs="Times New Roman"/>
          <w:sz w:val="24"/>
          <w:szCs w:val="24"/>
        </w:rPr>
        <w:t>№</w:t>
      </w:r>
      <w:r w:rsidRPr="00DF29B7">
        <w:rPr>
          <w:rFonts w:ascii="Times New Roman" w:hAnsi="Times New Roman" w:cs="Times New Roman"/>
          <w:sz w:val="24"/>
          <w:szCs w:val="24"/>
        </w:rPr>
        <w:t>72, согласно которого значение показателя, характеризующего объем муниципальной услуги, а именно: «количество человеко-часов» на 2021 год составляет 23072,78 человеко-часов</w:t>
      </w:r>
      <w:r w:rsidR="00D42526">
        <w:rPr>
          <w:rFonts w:ascii="Times New Roman" w:hAnsi="Times New Roman" w:cs="Times New Roman"/>
          <w:sz w:val="24"/>
          <w:szCs w:val="24"/>
        </w:rPr>
        <w:t xml:space="preserve"> (расчет прилагается)</w:t>
      </w:r>
      <w:r w:rsidRPr="00DF29B7">
        <w:rPr>
          <w:rFonts w:ascii="Times New Roman" w:hAnsi="Times New Roman" w:cs="Times New Roman"/>
          <w:sz w:val="24"/>
          <w:szCs w:val="24"/>
        </w:rPr>
        <w:t>.</w:t>
      </w:r>
    </w:p>
    <w:p w:rsidR="009A645D" w:rsidRPr="006452E4" w:rsidRDefault="009A645D" w:rsidP="006452E4">
      <w:pPr>
        <w:shd w:val="clear" w:color="auto" w:fill="FFFFFF"/>
        <w:spacing w:after="0" w:line="240" w:lineRule="auto"/>
        <w:ind w:firstLine="567"/>
        <w:jc w:val="both"/>
        <w:rPr>
          <w:rFonts w:ascii="Times New Roman" w:hAnsi="Times New Roman" w:cs="Times New Roman"/>
          <w:sz w:val="24"/>
          <w:szCs w:val="24"/>
        </w:rPr>
      </w:pPr>
      <w:proofErr w:type="gramStart"/>
      <w:r w:rsidRPr="00DF29B7">
        <w:rPr>
          <w:rFonts w:ascii="Times New Roman" w:hAnsi="Times New Roman" w:cs="Times New Roman"/>
          <w:sz w:val="24"/>
          <w:szCs w:val="24"/>
        </w:rPr>
        <w:t xml:space="preserve">Приказом Управления культуры и кинофикации администрации МО «Ахтубинский район» от 26.02.2021 </w:t>
      </w:r>
      <w:r w:rsidR="000F5C01">
        <w:rPr>
          <w:rFonts w:ascii="Times New Roman" w:hAnsi="Times New Roman" w:cs="Times New Roman"/>
          <w:sz w:val="24"/>
          <w:szCs w:val="24"/>
        </w:rPr>
        <w:t>№</w:t>
      </w:r>
      <w:r w:rsidRPr="00DF29B7">
        <w:rPr>
          <w:rFonts w:ascii="Times New Roman" w:hAnsi="Times New Roman" w:cs="Times New Roman"/>
          <w:sz w:val="24"/>
          <w:szCs w:val="24"/>
        </w:rPr>
        <w:t xml:space="preserve">14 в муниципальное задание </w:t>
      </w:r>
      <w:r w:rsidR="000F5C01">
        <w:rPr>
          <w:rFonts w:ascii="Times New Roman" w:hAnsi="Times New Roman" w:cs="Times New Roman"/>
          <w:sz w:val="24"/>
          <w:szCs w:val="24"/>
        </w:rPr>
        <w:t>№</w:t>
      </w:r>
      <w:r w:rsidRPr="00DF29B7">
        <w:rPr>
          <w:rFonts w:ascii="Times New Roman" w:hAnsi="Times New Roman" w:cs="Times New Roman"/>
          <w:sz w:val="24"/>
          <w:szCs w:val="24"/>
        </w:rPr>
        <w:t xml:space="preserve">1 на 2021 год и плановый период 2022 и 2023 годов внести изменения путем утверждения нового муниципального задания </w:t>
      </w:r>
      <w:r w:rsidR="000F5C01">
        <w:rPr>
          <w:rFonts w:ascii="Times New Roman" w:hAnsi="Times New Roman" w:cs="Times New Roman"/>
          <w:sz w:val="24"/>
          <w:szCs w:val="24"/>
        </w:rPr>
        <w:t>№</w:t>
      </w:r>
      <w:r w:rsidRPr="00DF29B7">
        <w:rPr>
          <w:rFonts w:ascii="Times New Roman" w:hAnsi="Times New Roman" w:cs="Times New Roman"/>
          <w:sz w:val="24"/>
          <w:szCs w:val="24"/>
        </w:rPr>
        <w:t xml:space="preserve">2 на 2021 год и плановый период 2022 и 2023 годов с внесенными изменениями в значение показателя объема </w:t>
      </w:r>
      <w:r w:rsidRPr="006452E4">
        <w:rPr>
          <w:rFonts w:ascii="Times New Roman" w:hAnsi="Times New Roman" w:cs="Times New Roman"/>
          <w:sz w:val="24"/>
          <w:szCs w:val="24"/>
        </w:rPr>
        <w:t>муниципальной услуги на плановый период 2023 года с 23072,78</w:t>
      </w:r>
      <w:proofErr w:type="gramEnd"/>
      <w:r w:rsidRPr="006452E4">
        <w:rPr>
          <w:rFonts w:ascii="Times New Roman" w:hAnsi="Times New Roman" w:cs="Times New Roman"/>
          <w:sz w:val="24"/>
          <w:szCs w:val="24"/>
        </w:rPr>
        <w:t xml:space="preserve"> человеко-часов на 22818,343 человеко-часов. </w:t>
      </w:r>
    </w:p>
    <w:p w:rsidR="009A645D" w:rsidRPr="006452E4" w:rsidRDefault="009A645D" w:rsidP="006452E4">
      <w:pPr>
        <w:shd w:val="clear" w:color="auto" w:fill="FFFFFF"/>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Согласно отчета о выполнении муниципального задания на 2021 год и плановый период 2022 и 2023 годов по состоянию на 01.10.2021 года исполнение показателя, характеризующего объем муниципальной услуг в 2021 году: «количество человеко-часов» составляет 16100,93 человеко-часов, или 70% от утвержденного в муниципальном задании на 2021 год. </w:t>
      </w:r>
    </w:p>
    <w:p w:rsidR="009A645D" w:rsidRPr="006452E4" w:rsidRDefault="009A645D" w:rsidP="006452E4">
      <w:pPr>
        <w:shd w:val="clear" w:color="auto" w:fill="FFFFFF"/>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Согласно предварительного отчета о выполнении муниципального задания на 2021 год и плановый период 2022 и 2023 годов по состоянию на 26.10.2021 года исполнение показателя, характеризующего объем муниципальной услуги в 2021 году, составит 100%.</w:t>
      </w:r>
    </w:p>
    <w:p w:rsidR="009A645D" w:rsidRPr="006452E4" w:rsidRDefault="009A645D" w:rsidP="009A645D">
      <w:pPr>
        <w:pStyle w:val="aa"/>
        <w:spacing w:line="240" w:lineRule="auto"/>
        <w:ind w:left="0" w:firstLine="567"/>
        <w:jc w:val="both"/>
        <w:rPr>
          <w:rFonts w:ascii="Times New Roman" w:hAnsi="Times New Roman" w:cs="Times New Roman"/>
          <w:bCs/>
          <w:kern w:val="3"/>
          <w:sz w:val="24"/>
          <w:szCs w:val="24"/>
        </w:rPr>
      </w:pPr>
      <w:r w:rsidRPr="006452E4">
        <w:rPr>
          <w:rFonts w:ascii="Times New Roman" w:hAnsi="Times New Roman" w:cs="Times New Roman"/>
          <w:b/>
          <w:sz w:val="24"/>
          <w:szCs w:val="24"/>
        </w:rPr>
        <w:t>1.1.2.</w:t>
      </w:r>
      <w:r w:rsidRPr="006452E4">
        <w:rPr>
          <w:rFonts w:ascii="Times New Roman" w:hAnsi="Times New Roman" w:cs="Times New Roman"/>
          <w:sz w:val="24"/>
          <w:szCs w:val="24"/>
        </w:rPr>
        <w:t xml:space="preserve"> Объем финансового обеспечения субсидии на выполнение муниципального задания рассчитывался на основании нормативных затрат на оказание муниципальных услуг и работ. В проверяемом периоде нормативы стоимости на выполнение муниципальных услуг были определены в соответствии с</w:t>
      </w:r>
      <w:r w:rsidRPr="006452E4">
        <w:rPr>
          <w:rFonts w:ascii="Times New Roman" w:hAnsi="Times New Roman" w:cs="Times New Roman"/>
          <w:bCs/>
          <w:sz w:val="24"/>
          <w:szCs w:val="24"/>
        </w:rPr>
        <w:t xml:space="preserve"> </w:t>
      </w:r>
      <w:r w:rsidRPr="006452E4">
        <w:rPr>
          <w:rFonts w:ascii="Times New Roman" w:hAnsi="Times New Roman" w:cs="Times New Roman"/>
          <w:sz w:val="24"/>
          <w:szCs w:val="24"/>
        </w:rPr>
        <w:t>Порядком от 26.01.2017 №27 (в ред.</w:t>
      </w:r>
      <w:r w:rsidRPr="006452E4">
        <w:rPr>
          <w:rFonts w:ascii="Times New Roman" w:hAnsi="Times New Roman" w:cs="Times New Roman"/>
          <w:bCs/>
          <w:kern w:val="3"/>
          <w:sz w:val="24"/>
          <w:szCs w:val="24"/>
        </w:rPr>
        <w:t xml:space="preserve"> от 30.12.2019 </w:t>
      </w:r>
      <w:r w:rsidR="000F5C01">
        <w:rPr>
          <w:rFonts w:ascii="Times New Roman" w:hAnsi="Times New Roman" w:cs="Times New Roman"/>
          <w:bCs/>
          <w:kern w:val="3"/>
          <w:sz w:val="24"/>
          <w:szCs w:val="24"/>
        </w:rPr>
        <w:t>№</w:t>
      </w:r>
      <w:r w:rsidRPr="006452E4">
        <w:rPr>
          <w:rFonts w:ascii="Times New Roman" w:hAnsi="Times New Roman" w:cs="Times New Roman"/>
          <w:bCs/>
          <w:kern w:val="3"/>
          <w:sz w:val="24"/>
          <w:szCs w:val="24"/>
        </w:rPr>
        <w:t>982).</w:t>
      </w:r>
    </w:p>
    <w:p w:rsidR="009A645D" w:rsidRPr="006452E4" w:rsidRDefault="009A645D" w:rsidP="009A645D">
      <w:pPr>
        <w:pStyle w:val="aa"/>
        <w:spacing w:line="240" w:lineRule="auto"/>
        <w:ind w:left="0" w:firstLine="567"/>
        <w:jc w:val="both"/>
        <w:rPr>
          <w:rFonts w:ascii="Times New Roman" w:hAnsi="Times New Roman" w:cs="Times New Roman"/>
          <w:sz w:val="24"/>
          <w:szCs w:val="24"/>
        </w:rPr>
      </w:pPr>
      <w:proofErr w:type="gramStart"/>
      <w:r w:rsidRPr="006452E4">
        <w:rPr>
          <w:rFonts w:ascii="Times New Roman" w:hAnsi="Times New Roman" w:cs="Times New Roman"/>
          <w:sz w:val="24"/>
          <w:szCs w:val="24"/>
        </w:rPr>
        <w:t>В соответствии с Порядком от 26.01.2017 №27 (в ред.</w:t>
      </w:r>
      <w:r w:rsidRPr="006452E4">
        <w:rPr>
          <w:rFonts w:ascii="Times New Roman" w:hAnsi="Times New Roman" w:cs="Times New Roman"/>
          <w:bCs/>
          <w:kern w:val="3"/>
          <w:sz w:val="24"/>
          <w:szCs w:val="24"/>
        </w:rPr>
        <w:t xml:space="preserve"> от 30.12.2019 </w:t>
      </w:r>
      <w:r w:rsidR="000F5C01">
        <w:rPr>
          <w:rFonts w:ascii="Times New Roman" w:hAnsi="Times New Roman" w:cs="Times New Roman"/>
          <w:bCs/>
          <w:kern w:val="3"/>
          <w:sz w:val="24"/>
          <w:szCs w:val="24"/>
        </w:rPr>
        <w:t>№</w:t>
      </w:r>
      <w:r w:rsidRPr="006452E4">
        <w:rPr>
          <w:rFonts w:ascii="Times New Roman" w:hAnsi="Times New Roman" w:cs="Times New Roman"/>
          <w:bCs/>
          <w:kern w:val="3"/>
          <w:sz w:val="24"/>
          <w:szCs w:val="24"/>
        </w:rPr>
        <w:t>982)</w:t>
      </w:r>
      <w:r w:rsidRPr="006452E4">
        <w:rPr>
          <w:rFonts w:ascii="Times New Roman" w:hAnsi="Times New Roman" w:cs="Times New Roman"/>
          <w:sz w:val="24"/>
          <w:szCs w:val="24"/>
        </w:rPr>
        <w:t xml:space="preserve">, Приказами Управления культуры и кинофикации администрации МО «Ахтубинский район» утверждены </w:t>
      </w:r>
      <w:r w:rsidRPr="006452E4">
        <w:rPr>
          <w:rStyle w:val="30"/>
          <w:rFonts w:eastAsiaTheme="minorEastAsia"/>
        </w:rPr>
        <w:t xml:space="preserve">базовые нормативы затрат </w:t>
      </w:r>
      <w:r w:rsidRPr="006452E4">
        <w:rPr>
          <w:rStyle w:val="10"/>
          <w:rFonts w:eastAsiaTheme="minorEastAsia"/>
        </w:rPr>
        <w:t>на оказание муниципальных услуг (выполнение работ), применяемых при расчете объема финансового обеспечения выполнения муниципального задания подведомственных муниципальных бюджетных учреждений, значения натуральных норм, необходимых для определения базовых нормативов затрат на оказание муниципальных услуг (выполнения работ)</w:t>
      </w:r>
      <w:r w:rsidRPr="006452E4">
        <w:rPr>
          <w:rFonts w:ascii="Times New Roman" w:hAnsi="Times New Roman" w:cs="Times New Roman"/>
          <w:sz w:val="24"/>
          <w:szCs w:val="24"/>
        </w:rPr>
        <w:t>:</w:t>
      </w:r>
      <w:proofErr w:type="gramEnd"/>
    </w:p>
    <w:p w:rsidR="009A645D" w:rsidRPr="006452E4" w:rsidRDefault="009A645D" w:rsidP="009A645D">
      <w:pPr>
        <w:pStyle w:val="aa"/>
        <w:tabs>
          <w:tab w:val="left" w:pos="567"/>
        </w:tabs>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 на 2020 год - от 15.01.2020 №1;</w:t>
      </w:r>
    </w:p>
    <w:p w:rsidR="009A645D" w:rsidRPr="006452E4" w:rsidRDefault="009A645D" w:rsidP="009A645D">
      <w:pPr>
        <w:pStyle w:val="aa"/>
        <w:tabs>
          <w:tab w:val="left" w:pos="567"/>
        </w:tabs>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 на 2021 год и плановый период 2022 и 2023 годо</w:t>
      </w:r>
      <w:proofErr w:type="gramStart"/>
      <w:r w:rsidRPr="006452E4">
        <w:rPr>
          <w:rFonts w:ascii="Times New Roman" w:hAnsi="Times New Roman" w:cs="Times New Roman"/>
          <w:sz w:val="24"/>
          <w:szCs w:val="24"/>
        </w:rPr>
        <w:t>в–</w:t>
      </w:r>
      <w:proofErr w:type="gramEnd"/>
      <w:r w:rsidRPr="006452E4">
        <w:rPr>
          <w:rFonts w:ascii="Times New Roman" w:hAnsi="Times New Roman" w:cs="Times New Roman"/>
          <w:sz w:val="24"/>
          <w:szCs w:val="24"/>
        </w:rPr>
        <w:t xml:space="preserve"> от 31.12.2020 </w:t>
      </w:r>
      <w:r w:rsidR="000F5C01">
        <w:rPr>
          <w:rFonts w:ascii="Times New Roman" w:hAnsi="Times New Roman" w:cs="Times New Roman"/>
          <w:sz w:val="24"/>
          <w:szCs w:val="24"/>
        </w:rPr>
        <w:t>№</w:t>
      </w:r>
      <w:r w:rsidRPr="006452E4">
        <w:rPr>
          <w:rFonts w:ascii="Times New Roman" w:hAnsi="Times New Roman" w:cs="Times New Roman"/>
          <w:sz w:val="24"/>
          <w:szCs w:val="24"/>
        </w:rPr>
        <w:t>72.</w:t>
      </w:r>
    </w:p>
    <w:p w:rsidR="009A645D" w:rsidRPr="006452E4" w:rsidRDefault="009A645D" w:rsidP="009A645D">
      <w:pPr>
        <w:pStyle w:val="aa"/>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В связи с внесением изменений в лимиты бюджетных ассигнований приказами Управления культуры и кинофикации администрации МО «Ахтубинский район» вносились изменения в значения территориальных и отраслевых корректирующих коэффициентов к базовому нормативу затрат,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w:t>
      </w:r>
    </w:p>
    <w:p w:rsidR="009A645D" w:rsidRPr="006452E4" w:rsidRDefault="009A645D" w:rsidP="009A645D">
      <w:pPr>
        <w:pStyle w:val="aa"/>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 на 2020 год (приказами Управления культуры и кинофикации от 29.04.2020 №22);</w:t>
      </w:r>
    </w:p>
    <w:p w:rsidR="009A645D" w:rsidRPr="006452E4" w:rsidRDefault="009A645D" w:rsidP="009A645D">
      <w:pPr>
        <w:pStyle w:val="aa"/>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 на 2021 год (приказами Управления культуры и кинофикации от 26.02.2021 </w:t>
      </w:r>
      <w:r w:rsidR="000F5C01">
        <w:rPr>
          <w:rFonts w:ascii="Times New Roman" w:hAnsi="Times New Roman" w:cs="Times New Roman"/>
          <w:sz w:val="24"/>
          <w:szCs w:val="24"/>
        </w:rPr>
        <w:t>№</w:t>
      </w:r>
      <w:r w:rsidRPr="006452E4">
        <w:rPr>
          <w:rFonts w:ascii="Times New Roman" w:hAnsi="Times New Roman" w:cs="Times New Roman"/>
          <w:sz w:val="24"/>
          <w:szCs w:val="24"/>
        </w:rPr>
        <w:t xml:space="preserve">14, от 07.10.2021 </w:t>
      </w:r>
      <w:r w:rsidR="000F5C01">
        <w:rPr>
          <w:rFonts w:ascii="Times New Roman" w:hAnsi="Times New Roman" w:cs="Times New Roman"/>
          <w:sz w:val="24"/>
          <w:szCs w:val="24"/>
        </w:rPr>
        <w:t>№</w:t>
      </w:r>
      <w:r w:rsidRPr="006452E4">
        <w:rPr>
          <w:rFonts w:ascii="Times New Roman" w:hAnsi="Times New Roman" w:cs="Times New Roman"/>
          <w:sz w:val="24"/>
          <w:szCs w:val="24"/>
        </w:rPr>
        <w:t>50).</w:t>
      </w:r>
    </w:p>
    <w:p w:rsidR="009A645D" w:rsidRPr="006452E4" w:rsidRDefault="009A645D" w:rsidP="009A645D">
      <w:pPr>
        <w:pStyle w:val="aa"/>
        <w:spacing w:line="240" w:lineRule="auto"/>
        <w:ind w:left="0" w:firstLine="567"/>
        <w:jc w:val="both"/>
        <w:rPr>
          <w:rFonts w:ascii="Times New Roman" w:hAnsi="Times New Roman" w:cs="Times New Roman"/>
          <w:sz w:val="12"/>
          <w:szCs w:val="12"/>
        </w:rPr>
      </w:pPr>
    </w:p>
    <w:p w:rsidR="009A645D" w:rsidRPr="006452E4" w:rsidRDefault="009A645D" w:rsidP="009A645D">
      <w:pPr>
        <w:pStyle w:val="aa"/>
        <w:spacing w:line="240" w:lineRule="auto"/>
        <w:ind w:left="0" w:firstLine="567"/>
        <w:jc w:val="both"/>
        <w:rPr>
          <w:rFonts w:ascii="Times New Roman" w:hAnsi="Times New Roman" w:cs="Times New Roman"/>
          <w:b/>
          <w:sz w:val="24"/>
          <w:szCs w:val="24"/>
          <w:u w:val="single"/>
        </w:rPr>
      </w:pPr>
      <w:r w:rsidRPr="006452E4">
        <w:rPr>
          <w:rFonts w:ascii="Times New Roman" w:hAnsi="Times New Roman" w:cs="Times New Roman"/>
          <w:b/>
          <w:sz w:val="24"/>
          <w:szCs w:val="24"/>
          <w:u w:val="single"/>
        </w:rPr>
        <w:t>2020 год</w:t>
      </w:r>
    </w:p>
    <w:p w:rsidR="009A645D" w:rsidRPr="006452E4" w:rsidRDefault="009A645D" w:rsidP="009A645D">
      <w:pPr>
        <w:pStyle w:val="aa"/>
        <w:spacing w:line="240" w:lineRule="auto"/>
        <w:ind w:left="0" w:firstLine="567"/>
        <w:jc w:val="both"/>
        <w:rPr>
          <w:rFonts w:ascii="Times New Roman" w:hAnsi="Times New Roman" w:cs="Times New Roman"/>
          <w:b/>
          <w:sz w:val="24"/>
          <w:szCs w:val="24"/>
        </w:rPr>
      </w:pPr>
      <w:r w:rsidRPr="006452E4">
        <w:rPr>
          <w:rFonts w:ascii="Times New Roman" w:hAnsi="Times New Roman" w:cs="Times New Roman"/>
          <w:sz w:val="24"/>
          <w:szCs w:val="24"/>
        </w:rPr>
        <w:t>Приказом Управления культуры и кинофикации от 15.01.2020 №1 утверждены нормативы затрат на оказание муниципальных услуг</w:t>
      </w:r>
      <w:r w:rsidRPr="006452E4">
        <w:rPr>
          <w:rStyle w:val="30"/>
          <w:rFonts w:eastAsiaTheme="minorHAnsi"/>
        </w:rPr>
        <w:t xml:space="preserve"> на 2020 год</w:t>
      </w:r>
      <w:r w:rsidRPr="006452E4">
        <w:rPr>
          <w:rFonts w:ascii="Times New Roman" w:hAnsi="Times New Roman" w:cs="Times New Roman"/>
          <w:sz w:val="24"/>
          <w:szCs w:val="24"/>
        </w:rPr>
        <w:t>. Исходя из установленного муниципального задания и утвержденных нормативов затрат, субсидия на выполнение муниципального задания Учреждения на 2020 год рассчитана в сумме 7526378,27 рублей.</w:t>
      </w:r>
    </w:p>
    <w:p w:rsidR="009A645D" w:rsidRPr="006452E4" w:rsidRDefault="009A645D" w:rsidP="009A645D">
      <w:pPr>
        <w:pStyle w:val="aa"/>
        <w:spacing w:line="240" w:lineRule="auto"/>
        <w:ind w:left="0" w:firstLine="567"/>
        <w:jc w:val="both"/>
        <w:rPr>
          <w:rFonts w:ascii="Times New Roman" w:hAnsi="Times New Roman" w:cs="Times New Roman"/>
          <w:color w:val="FF0000"/>
          <w:sz w:val="24"/>
          <w:szCs w:val="24"/>
        </w:rPr>
      </w:pPr>
      <w:r w:rsidRPr="006452E4">
        <w:rPr>
          <w:rFonts w:ascii="Times New Roman" w:hAnsi="Times New Roman" w:cs="Times New Roman"/>
          <w:sz w:val="24"/>
          <w:szCs w:val="24"/>
        </w:rPr>
        <w:t xml:space="preserve">В течение 2020 года в связи внесением изменений в лимиты бюджетных ассигнований корректировались нормативы затрат, в результате которых сумма субсидии на выполнение муниципального задания Учреждения по состоянию на 30.12.2020 года увеличилась на 973166,00 рублей и составила 8499544,27 рублей, (приказ Учредителя от 29.04.2020 </w:t>
      </w:r>
      <w:r w:rsidR="000F5C01">
        <w:rPr>
          <w:rFonts w:ascii="Times New Roman" w:hAnsi="Times New Roman" w:cs="Times New Roman"/>
          <w:sz w:val="24"/>
          <w:szCs w:val="24"/>
        </w:rPr>
        <w:t>№</w:t>
      </w:r>
      <w:r w:rsidRPr="006452E4">
        <w:rPr>
          <w:rFonts w:ascii="Times New Roman" w:hAnsi="Times New Roman" w:cs="Times New Roman"/>
          <w:sz w:val="24"/>
          <w:szCs w:val="24"/>
        </w:rPr>
        <w:t>22).</w:t>
      </w:r>
    </w:p>
    <w:p w:rsidR="009A645D" w:rsidRPr="006452E4" w:rsidRDefault="009A645D" w:rsidP="009A645D">
      <w:pPr>
        <w:pStyle w:val="aa"/>
        <w:tabs>
          <w:tab w:val="left" w:pos="567"/>
        </w:tabs>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lastRenderedPageBreak/>
        <w:t>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(ф.0503737 по строке 010 «Доходы – всего») по состоянию на 1 января 2021 года) соответствует объему финансового выполнения муниципального задания – 8499544,27 рублей.</w:t>
      </w:r>
    </w:p>
    <w:p w:rsidR="009A645D" w:rsidRPr="006452E4" w:rsidRDefault="009A645D" w:rsidP="009A645D">
      <w:pPr>
        <w:pStyle w:val="aa"/>
        <w:tabs>
          <w:tab w:val="left" w:pos="567"/>
        </w:tabs>
        <w:spacing w:line="240" w:lineRule="auto"/>
        <w:ind w:left="0" w:firstLine="567"/>
        <w:jc w:val="both"/>
        <w:rPr>
          <w:rFonts w:ascii="Times New Roman" w:hAnsi="Times New Roman" w:cs="Times New Roman"/>
          <w:sz w:val="12"/>
          <w:szCs w:val="12"/>
          <w:highlight w:val="lightGray"/>
        </w:rPr>
      </w:pPr>
    </w:p>
    <w:p w:rsidR="009A645D" w:rsidRPr="006452E4" w:rsidRDefault="009A645D" w:rsidP="001E046A">
      <w:pPr>
        <w:pStyle w:val="aa"/>
        <w:tabs>
          <w:tab w:val="left" w:pos="567"/>
        </w:tabs>
        <w:spacing w:line="240" w:lineRule="auto"/>
        <w:ind w:left="0" w:firstLine="567"/>
        <w:jc w:val="both"/>
        <w:rPr>
          <w:rFonts w:ascii="Times New Roman" w:hAnsi="Times New Roman" w:cs="Times New Roman"/>
          <w:b/>
          <w:sz w:val="24"/>
          <w:szCs w:val="24"/>
          <w:u w:val="single"/>
        </w:rPr>
      </w:pPr>
      <w:r w:rsidRPr="006452E4">
        <w:rPr>
          <w:rFonts w:ascii="Times New Roman" w:hAnsi="Times New Roman" w:cs="Times New Roman"/>
          <w:b/>
          <w:sz w:val="24"/>
          <w:szCs w:val="24"/>
          <w:u w:val="single"/>
        </w:rPr>
        <w:t>2021 год</w:t>
      </w:r>
    </w:p>
    <w:p w:rsidR="009A645D" w:rsidRPr="006452E4" w:rsidRDefault="009A645D" w:rsidP="001E046A">
      <w:pPr>
        <w:pStyle w:val="aa"/>
        <w:spacing w:line="240" w:lineRule="auto"/>
        <w:ind w:left="0" w:firstLine="567"/>
        <w:jc w:val="both"/>
        <w:rPr>
          <w:rFonts w:ascii="Times New Roman" w:hAnsi="Times New Roman" w:cs="Times New Roman"/>
          <w:b/>
          <w:sz w:val="24"/>
          <w:szCs w:val="24"/>
        </w:rPr>
      </w:pPr>
      <w:r w:rsidRPr="006452E4">
        <w:rPr>
          <w:rFonts w:ascii="Times New Roman" w:hAnsi="Times New Roman" w:cs="Times New Roman"/>
          <w:sz w:val="24"/>
          <w:szCs w:val="24"/>
        </w:rPr>
        <w:t>Приказом Управления культуры и кинофикации от 31.12.2020 №72 утверждены нормативы затрат на оказание муниципальных услуг</w:t>
      </w:r>
      <w:r w:rsidRPr="006452E4">
        <w:rPr>
          <w:rStyle w:val="30"/>
          <w:rFonts w:eastAsiaTheme="minorHAnsi"/>
        </w:rPr>
        <w:t xml:space="preserve"> на 2021 год</w:t>
      </w:r>
      <w:r w:rsidRPr="006452E4">
        <w:rPr>
          <w:rFonts w:ascii="Times New Roman" w:hAnsi="Times New Roman" w:cs="Times New Roman"/>
          <w:sz w:val="24"/>
          <w:szCs w:val="24"/>
        </w:rPr>
        <w:t>. Исходя из установленного муниципального задания и утвержденных нормативов затрат, субсидия на выполнение муниципального задания Учреждения на 2021 год рассчитана в сумме 7601047,38 рублей.</w:t>
      </w:r>
    </w:p>
    <w:p w:rsidR="009A645D" w:rsidRPr="006452E4" w:rsidRDefault="009A645D" w:rsidP="001E046A">
      <w:pPr>
        <w:pStyle w:val="aa"/>
        <w:spacing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В течение проверяемого периода 2021 года в связи внесением изменений в лимиты бюджетных ассигнований корректировались нормативы затрат, в результате которых сумма субсидии на выполнение муниципального задания Учреждения по состоянию на 01.11.2021 года увеличилась на 849461,00 рублей и составила 8450508,38 рублей (приказ Учредителя от 07.10.2021 </w:t>
      </w:r>
      <w:r w:rsidR="000F5C01">
        <w:rPr>
          <w:rFonts w:ascii="Times New Roman" w:hAnsi="Times New Roman" w:cs="Times New Roman"/>
          <w:sz w:val="24"/>
          <w:szCs w:val="24"/>
        </w:rPr>
        <w:t>№</w:t>
      </w:r>
      <w:r w:rsidRPr="006452E4">
        <w:rPr>
          <w:rFonts w:ascii="Times New Roman" w:hAnsi="Times New Roman" w:cs="Times New Roman"/>
          <w:sz w:val="24"/>
          <w:szCs w:val="24"/>
        </w:rPr>
        <w:t>50).</w:t>
      </w:r>
    </w:p>
    <w:p w:rsidR="009A645D" w:rsidRPr="006452E4" w:rsidRDefault="009A645D" w:rsidP="001E046A">
      <w:pPr>
        <w:spacing w:after="0" w:line="240" w:lineRule="auto"/>
        <w:ind w:firstLine="567"/>
        <w:jc w:val="both"/>
        <w:rPr>
          <w:rFonts w:ascii="Times New Roman" w:hAnsi="Times New Roman" w:cs="Times New Roman"/>
          <w:bCs/>
          <w:sz w:val="24"/>
          <w:szCs w:val="24"/>
        </w:rPr>
      </w:pPr>
      <w:r w:rsidRPr="006452E4">
        <w:rPr>
          <w:rFonts w:ascii="Times New Roman" w:hAnsi="Times New Roman" w:cs="Times New Roman"/>
          <w:b/>
          <w:sz w:val="24"/>
          <w:szCs w:val="24"/>
        </w:rPr>
        <w:t>1.1.3.</w:t>
      </w:r>
      <w:r w:rsidRPr="006452E4">
        <w:rPr>
          <w:rFonts w:ascii="Times New Roman" w:hAnsi="Times New Roman" w:cs="Times New Roman"/>
          <w:sz w:val="24"/>
          <w:szCs w:val="24"/>
        </w:rPr>
        <w:t xml:space="preserve"> В соответствии с п. 30, п. 32 Порядка от 26.01.2017 №27 (в ред.</w:t>
      </w:r>
      <w:r w:rsidRPr="006452E4">
        <w:rPr>
          <w:rFonts w:ascii="Times New Roman" w:hAnsi="Times New Roman" w:cs="Times New Roman"/>
          <w:bCs/>
          <w:sz w:val="24"/>
          <w:szCs w:val="24"/>
        </w:rPr>
        <w:t xml:space="preserve"> от 30.12.2019 </w:t>
      </w:r>
      <w:r w:rsidR="000F5C01">
        <w:rPr>
          <w:rFonts w:ascii="Times New Roman" w:hAnsi="Times New Roman" w:cs="Times New Roman"/>
          <w:bCs/>
          <w:sz w:val="24"/>
          <w:szCs w:val="24"/>
        </w:rPr>
        <w:t>№</w:t>
      </w:r>
      <w:r w:rsidRPr="006452E4">
        <w:rPr>
          <w:rFonts w:ascii="Times New Roman" w:hAnsi="Times New Roman" w:cs="Times New Roman"/>
          <w:bCs/>
          <w:sz w:val="24"/>
          <w:szCs w:val="24"/>
        </w:rPr>
        <w:t xml:space="preserve">982) финансовое обеспечение выполнения муниципального задания осуществляется в пределах бюджетных ассигнований, предусмотренных бюджете муниципального образования «Ахтубинский район» на указанные цели. </w:t>
      </w:r>
    </w:p>
    <w:p w:rsidR="009A645D" w:rsidRPr="00F11CD7" w:rsidRDefault="009A645D" w:rsidP="001E046A">
      <w:pPr>
        <w:spacing w:after="0" w:line="240" w:lineRule="auto"/>
        <w:ind w:firstLine="567"/>
        <w:jc w:val="both"/>
        <w:rPr>
          <w:rFonts w:ascii="Times New Roman" w:hAnsi="Times New Roman" w:cs="Times New Roman"/>
          <w:bCs/>
          <w:sz w:val="24"/>
          <w:szCs w:val="24"/>
        </w:rPr>
      </w:pPr>
      <w:r w:rsidRPr="006452E4">
        <w:rPr>
          <w:rFonts w:ascii="Times New Roman" w:hAnsi="Times New Roman" w:cs="Times New Roman"/>
          <w:bCs/>
          <w:sz w:val="24"/>
          <w:szCs w:val="24"/>
        </w:rPr>
        <w:t>Финансовое обеспечение</w:t>
      </w:r>
      <w:r w:rsidRPr="00F11CD7">
        <w:rPr>
          <w:rFonts w:ascii="Times New Roman" w:hAnsi="Times New Roman" w:cs="Times New Roman"/>
          <w:bCs/>
          <w:sz w:val="24"/>
          <w:szCs w:val="24"/>
        </w:rPr>
        <w:t xml:space="preserve"> выполнения муниципального задания муниципальным бюджетным учреждениям осуществляется путем предоставления субсидии.</w:t>
      </w:r>
    </w:p>
    <w:p w:rsidR="009A645D" w:rsidRPr="006452E4" w:rsidRDefault="009A645D" w:rsidP="001E04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F11CD7">
        <w:rPr>
          <w:rFonts w:ascii="Times New Roman" w:hAnsi="Times New Roman" w:cs="Times New Roman"/>
          <w:sz w:val="24"/>
          <w:szCs w:val="24"/>
        </w:rPr>
        <w:t xml:space="preserve"> п. 35 Порядка от 26.01.2017 №27 (в ред. от 30.12.2019 №982)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w:t>
      </w:r>
      <w:r w:rsidRPr="006452E4">
        <w:rPr>
          <w:rFonts w:ascii="Times New Roman" w:hAnsi="Times New Roman" w:cs="Times New Roman"/>
          <w:sz w:val="24"/>
          <w:szCs w:val="24"/>
        </w:rPr>
        <w:t>полномочия учредителя в отношении муниципальных бюджетных или автономных учреждений, с муниципальным бюджетным или автономным учреждением муниципального образования «Ахтубинский район».</w:t>
      </w:r>
    </w:p>
    <w:p w:rsidR="009A645D" w:rsidRPr="006452E4" w:rsidRDefault="009A645D" w:rsidP="001E046A">
      <w:pPr>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Соглашение заключается сторонами не позднее 15 рабочих дней со дня утверждения муниципального задания.</w:t>
      </w:r>
    </w:p>
    <w:p w:rsidR="009A645D" w:rsidRPr="006452E4" w:rsidRDefault="009A645D" w:rsidP="001E046A">
      <w:pPr>
        <w:pStyle w:val="aa"/>
        <w:tabs>
          <w:tab w:val="left" w:pos="567"/>
        </w:tabs>
        <w:spacing w:after="0" w:line="240" w:lineRule="auto"/>
        <w:ind w:left="0" w:firstLine="567"/>
        <w:jc w:val="both"/>
        <w:rPr>
          <w:rFonts w:ascii="Times New Roman" w:hAnsi="Times New Roman" w:cs="Times New Roman"/>
          <w:b/>
          <w:sz w:val="24"/>
          <w:szCs w:val="24"/>
          <w:u w:val="single"/>
        </w:rPr>
      </w:pPr>
      <w:r w:rsidRPr="006452E4">
        <w:rPr>
          <w:rFonts w:ascii="Times New Roman" w:hAnsi="Times New Roman" w:cs="Times New Roman"/>
          <w:b/>
          <w:sz w:val="24"/>
          <w:szCs w:val="24"/>
          <w:u w:val="single"/>
        </w:rPr>
        <w:t>2020 год</w:t>
      </w:r>
    </w:p>
    <w:p w:rsidR="009A645D" w:rsidRPr="006452E4" w:rsidRDefault="009A645D" w:rsidP="001E046A">
      <w:pPr>
        <w:spacing w:after="0" w:line="240" w:lineRule="auto"/>
        <w:ind w:firstLine="567"/>
        <w:jc w:val="both"/>
        <w:rPr>
          <w:rFonts w:ascii="Times New Roman" w:hAnsi="Times New Roman" w:cs="Times New Roman"/>
          <w:sz w:val="24"/>
          <w:szCs w:val="24"/>
          <w:highlight w:val="lightGray"/>
        </w:rPr>
      </w:pPr>
      <w:r w:rsidRPr="006452E4">
        <w:rPr>
          <w:rFonts w:ascii="Times New Roman" w:hAnsi="Times New Roman" w:cs="Times New Roman"/>
          <w:sz w:val="24"/>
          <w:szCs w:val="24"/>
        </w:rPr>
        <w:t>Соглашение о предоставлении субсидии из бюджета МО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2020 год заключено 16.01.2020 №3, в соответствии с п. 35 Порядка от 26.01.2017 №27 (в ред. от 30.12.2019 №982). Размер субсидии, согласно Соглашению от 16.01.2020 №3, составляет 7 526 378,27 рублей.</w:t>
      </w:r>
    </w:p>
    <w:p w:rsidR="009A645D" w:rsidRPr="006452E4" w:rsidRDefault="009A645D" w:rsidP="001E046A">
      <w:pPr>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В течение 2020 года к Соглашению от 16.01.2020 №3 составлялись дополнительные соглашения от 29.04.2020 №1, от 09.12.2020 №2, в которые вносились изменения в объем субсидии в связи с связи внесением изменений лимитов бюджетных обязательств на 2020 год. Согласно Дополнительному соглашению №2 от 09.12.2020 года объем финансового обеспечения выполнения муниципального задания составил </w:t>
      </w:r>
      <w:r w:rsidRPr="006452E4">
        <w:rPr>
          <w:rFonts w:ascii="Times New Roman" w:hAnsi="Times New Roman" w:cs="Times New Roman"/>
          <w:b/>
          <w:color w:val="000000" w:themeColor="text1"/>
          <w:sz w:val="24"/>
          <w:szCs w:val="24"/>
        </w:rPr>
        <w:t xml:space="preserve">8499544,27 </w:t>
      </w:r>
      <w:r w:rsidRPr="006452E4">
        <w:rPr>
          <w:rFonts w:ascii="Times New Roman" w:hAnsi="Times New Roman" w:cs="Times New Roman"/>
          <w:b/>
          <w:sz w:val="24"/>
          <w:szCs w:val="24"/>
        </w:rPr>
        <w:t>рублей,</w:t>
      </w:r>
      <w:r w:rsidRPr="006452E4">
        <w:rPr>
          <w:rFonts w:ascii="Times New Roman" w:hAnsi="Times New Roman" w:cs="Times New Roman"/>
          <w:sz w:val="24"/>
          <w:szCs w:val="24"/>
        </w:rPr>
        <w:t xml:space="preserve"> что соответствует:</w:t>
      </w:r>
    </w:p>
    <w:p w:rsidR="009A645D" w:rsidRPr="006452E4" w:rsidRDefault="009A645D" w:rsidP="001E046A">
      <w:pPr>
        <w:pStyle w:val="aa"/>
        <w:numPr>
          <w:ilvl w:val="0"/>
          <w:numId w:val="25"/>
        </w:numPr>
        <w:tabs>
          <w:tab w:val="left" w:pos="567"/>
          <w:tab w:val="left" w:pos="851"/>
        </w:tabs>
        <w:spacing w:after="0"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объему финансового обеспечения выполнения муниципального задания, утвержденному приказом Учредителя от 29.04.2020 №22.</w:t>
      </w:r>
    </w:p>
    <w:p w:rsidR="009A645D" w:rsidRPr="006452E4" w:rsidRDefault="009A645D" w:rsidP="001E046A">
      <w:pPr>
        <w:pStyle w:val="aa"/>
        <w:numPr>
          <w:ilvl w:val="0"/>
          <w:numId w:val="25"/>
        </w:numPr>
        <w:tabs>
          <w:tab w:val="left" w:pos="851"/>
        </w:tabs>
        <w:spacing w:after="0"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данным Отчета об исполнении учреждением плана его финансово-хозяйственной деятельности (ф.0503737) в части утвержденных плановых назначений по доходам. На лицевой счет учреждения в 2020 году поступило 8 499 544,27 руб., что соответствует исполнению доходной части ф. 0503737.</w:t>
      </w:r>
    </w:p>
    <w:p w:rsidR="009A645D" w:rsidRPr="00FA22D3" w:rsidRDefault="009A645D" w:rsidP="001E046A">
      <w:pPr>
        <w:spacing w:after="0" w:line="240" w:lineRule="auto"/>
        <w:ind w:firstLine="567"/>
        <w:jc w:val="both"/>
        <w:rPr>
          <w:rFonts w:ascii="Times New Roman" w:hAnsi="Times New Roman" w:cs="Times New Roman"/>
          <w:sz w:val="24"/>
          <w:szCs w:val="24"/>
        </w:rPr>
      </w:pPr>
      <w:r w:rsidRPr="00FA22D3">
        <w:rPr>
          <w:rFonts w:ascii="Times New Roman" w:hAnsi="Times New Roman" w:cs="Times New Roman"/>
          <w:sz w:val="24"/>
          <w:szCs w:val="24"/>
        </w:rPr>
        <w:lastRenderedPageBreak/>
        <w:t>Согласно Отчету (ф.0503737) на 01.01.2021 в части расходов Учреждения по гр.4 «Утверждено плановых назначений» раздела 2 «Расходы учреждения» по виду финансового обеспечения «Субсидии на выполнение государственного (муниципального) задания» утвержденные плановые назначения составили – 8</w:t>
      </w:r>
      <w:r>
        <w:rPr>
          <w:rFonts w:ascii="Times New Roman" w:hAnsi="Times New Roman" w:cs="Times New Roman"/>
          <w:sz w:val="24"/>
          <w:szCs w:val="24"/>
        </w:rPr>
        <w:t> </w:t>
      </w:r>
      <w:r w:rsidRPr="00FA22D3">
        <w:rPr>
          <w:rFonts w:ascii="Times New Roman" w:hAnsi="Times New Roman" w:cs="Times New Roman"/>
          <w:sz w:val="24"/>
          <w:szCs w:val="24"/>
        </w:rPr>
        <w:t>502</w:t>
      </w:r>
      <w:r>
        <w:rPr>
          <w:rFonts w:ascii="Times New Roman" w:hAnsi="Times New Roman" w:cs="Times New Roman"/>
          <w:sz w:val="24"/>
          <w:szCs w:val="24"/>
        </w:rPr>
        <w:t xml:space="preserve"> </w:t>
      </w:r>
      <w:r w:rsidRPr="00FA22D3">
        <w:rPr>
          <w:rFonts w:ascii="Times New Roman" w:hAnsi="Times New Roman" w:cs="Times New Roman"/>
          <w:sz w:val="24"/>
          <w:szCs w:val="24"/>
        </w:rPr>
        <w:t>016,42 руб., фактически расходы составили 8</w:t>
      </w:r>
      <w:r>
        <w:rPr>
          <w:rFonts w:ascii="Times New Roman" w:hAnsi="Times New Roman" w:cs="Times New Roman"/>
          <w:sz w:val="24"/>
          <w:szCs w:val="24"/>
        </w:rPr>
        <w:t> </w:t>
      </w:r>
      <w:r w:rsidRPr="00FA22D3">
        <w:rPr>
          <w:rFonts w:ascii="Times New Roman" w:hAnsi="Times New Roman" w:cs="Times New Roman"/>
          <w:sz w:val="24"/>
          <w:szCs w:val="24"/>
        </w:rPr>
        <w:t>498</w:t>
      </w:r>
      <w:r>
        <w:rPr>
          <w:rFonts w:ascii="Times New Roman" w:hAnsi="Times New Roman" w:cs="Times New Roman"/>
          <w:sz w:val="24"/>
          <w:szCs w:val="24"/>
        </w:rPr>
        <w:t xml:space="preserve"> </w:t>
      </w:r>
      <w:r w:rsidRPr="00FA22D3">
        <w:rPr>
          <w:rFonts w:ascii="Times New Roman" w:hAnsi="Times New Roman" w:cs="Times New Roman"/>
          <w:sz w:val="24"/>
          <w:szCs w:val="24"/>
        </w:rPr>
        <w:t>642,05 руб. или 99,96 % от утвержденных бюджетных назначений, в том числе:</w:t>
      </w:r>
    </w:p>
    <w:p w:rsidR="009A645D" w:rsidRPr="00FA22D3" w:rsidRDefault="009A645D" w:rsidP="006452E4">
      <w:pPr>
        <w:spacing w:after="0" w:line="240" w:lineRule="auto"/>
        <w:ind w:firstLine="567"/>
        <w:jc w:val="right"/>
        <w:rPr>
          <w:rFonts w:ascii="Times New Roman" w:hAnsi="Times New Roman" w:cs="Times New Roman"/>
          <w:sz w:val="24"/>
          <w:szCs w:val="24"/>
        </w:rPr>
      </w:pPr>
      <w:r w:rsidRPr="00FA22D3">
        <w:rPr>
          <w:rFonts w:ascii="Times New Roman" w:hAnsi="Times New Roman" w:cs="Times New Roman"/>
          <w:sz w:val="24"/>
          <w:szCs w:val="24"/>
        </w:rPr>
        <w:t xml:space="preserve">Таблица </w:t>
      </w:r>
      <w:r w:rsidR="000F5C01">
        <w:rPr>
          <w:rFonts w:ascii="Times New Roman" w:hAnsi="Times New Roman" w:cs="Times New Roman"/>
          <w:sz w:val="24"/>
          <w:szCs w:val="24"/>
        </w:rPr>
        <w:t xml:space="preserve">№2, </w:t>
      </w:r>
      <w:r w:rsidRPr="00FA22D3">
        <w:rPr>
          <w:rFonts w:ascii="Times New Roman" w:hAnsi="Times New Roman" w:cs="Times New Roman"/>
          <w:sz w:val="24"/>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738"/>
        <w:gridCol w:w="1475"/>
        <w:gridCol w:w="1327"/>
        <w:gridCol w:w="1030"/>
        <w:gridCol w:w="1173"/>
      </w:tblGrid>
      <w:tr w:rsidR="009A645D" w:rsidRPr="00FA22D3" w:rsidTr="000F5C01">
        <w:trPr>
          <w:trHeight w:val="313"/>
          <w:tblHeader/>
        </w:trPr>
        <w:tc>
          <w:tcPr>
            <w:tcW w:w="2044" w:type="pct"/>
            <w:vMerge w:val="restart"/>
            <w:vAlign w:val="center"/>
          </w:tcPr>
          <w:p w:rsidR="009A645D" w:rsidRPr="00FA22D3" w:rsidRDefault="009A645D" w:rsidP="000F5C01">
            <w:pPr>
              <w:spacing w:after="0" w:line="240" w:lineRule="auto"/>
              <w:jc w:val="center"/>
              <w:rPr>
                <w:rFonts w:ascii="Times New Roman" w:hAnsi="Times New Roman" w:cs="Times New Roman"/>
                <w:sz w:val="18"/>
                <w:szCs w:val="18"/>
              </w:rPr>
            </w:pPr>
            <w:r w:rsidRPr="00FA22D3">
              <w:rPr>
                <w:rFonts w:ascii="Times New Roman" w:hAnsi="Times New Roman" w:cs="Times New Roman"/>
                <w:sz w:val="18"/>
                <w:szCs w:val="18"/>
              </w:rPr>
              <w:t>Наименование показателя</w:t>
            </w:r>
          </w:p>
        </w:tc>
        <w:tc>
          <w:tcPr>
            <w:tcW w:w="380" w:type="pct"/>
            <w:vMerge w:val="restart"/>
            <w:vAlign w:val="center"/>
          </w:tcPr>
          <w:p w:rsidR="009A645D" w:rsidRPr="00FA22D3" w:rsidRDefault="009A645D" w:rsidP="000F5C01">
            <w:pPr>
              <w:spacing w:after="0" w:line="240" w:lineRule="auto"/>
              <w:jc w:val="center"/>
              <w:rPr>
                <w:rFonts w:ascii="Times New Roman" w:hAnsi="Times New Roman" w:cs="Times New Roman"/>
                <w:sz w:val="18"/>
                <w:szCs w:val="18"/>
              </w:rPr>
            </w:pPr>
            <w:r w:rsidRPr="00FA22D3">
              <w:rPr>
                <w:rFonts w:ascii="Times New Roman" w:hAnsi="Times New Roman" w:cs="Times New Roman"/>
                <w:sz w:val="18"/>
                <w:szCs w:val="18"/>
              </w:rPr>
              <w:t>КВР</w:t>
            </w:r>
          </w:p>
        </w:tc>
        <w:tc>
          <w:tcPr>
            <w:tcW w:w="2576" w:type="pct"/>
            <w:gridSpan w:val="4"/>
            <w:vAlign w:val="center"/>
          </w:tcPr>
          <w:p w:rsidR="009A645D" w:rsidRPr="00FA22D3" w:rsidRDefault="009A645D" w:rsidP="000F5C01">
            <w:pPr>
              <w:spacing w:after="0" w:line="240" w:lineRule="auto"/>
              <w:jc w:val="center"/>
              <w:rPr>
                <w:rFonts w:ascii="Times New Roman" w:hAnsi="Times New Roman" w:cs="Times New Roman"/>
                <w:sz w:val="18"/>
                <w:szCs w:val="18"/>
              </w:rPr>
            </w:pPr>
            <w:r w:rsidRPr="00FA22D3">
              <w:rPr>
                <w:rFonts w:ascii="Times New Roman" w:hAnsi="Times New Roman" w:cs="Times New Roman"/>
                <w:sz w:val="18"/>
                <w:szCs w:val="18"/>
              </w:rPr>
              <w:t>2020 год</w:t>
            </w:r>
          </w:p>
        </w:tc>
      </w:tr>
      <w:tr w:rsidR="009A645D" w:rsidRPr="00716719" w:rsidTr="000F5C01">
        <w:trPr>
          <w:trHeight w:val="617"/>
          <w:tblHeader/>
        </w:trPr>
        <w:tc>
          <w:tcPr>
            <w:tcW w:w="2044" w:type="pct"/>
            <w:vMerge/>
            <w:vAlign w:val="center"/>
          </w:tcPr>
          <w:p w:rsidR="009A645D" w:rsidRPr="00FA22D3" w:rsidRDefault="009A645D" w:rsidP="000F5C01">
            <w:pPr>
              <w:spacing w:after="0"/>
              <w:jc w:val="center"/>
              <w:rPr>
                <w:rFonts w:ascii="Times New Roman" w:hAnsi="Times New Roman" w:cs="Times New Roman"/>
                <w:sz w:val="18"/>
                <w:szCs w:val="18"/>
              </w:rPr>
            </w:pPr>
          </w:p>
        </w:tc>
        <w:tc>
          <w:tcPr>
            <w:tcW w:w="380" w:type="pct"/>
            <w:vMerge/>
            <w:vAlign w:val="center"/>
          </w:tcPr>
          <w:p w:rsidR="009A645D" w:rsidRPr="00FA22D3" w:rsidRDefault="009A645D" w:rsidP="000F5C01">
            <w:pPr>
              <w:spacing w:after="0"/>
              <w:jc w:val="center"/>
              <w:rPr>
                <w:rFonts w:ascii="Times New Roman" w:hAnsi="Times New Roman" w:cs="Times New Roman"/>
                <w:sz w:val="18"/>
                <w:szCs w:val="18"/>
              </w:rPr>
            </w:pPr>
          </w:p>
        </w:tc>
        <w:tc>
          <w:tcPr>
            <w:tcW w:w="759" w:type="pct"/>
            <w:vAlign w:val="center"/>
          </w:tcPr>
          <w:p w:rsidR="009A645D" w:rsidRPr="00FA22D3" w:rsidRDefault="009A645D" w:rsidP="000F5C01">
            <w:pPr>
              <w:spacing w:after="0"/>
              <w:jc w:val="center"/>
              <w:rPr>
                <w:rFonts w:ascii="Times New Roman" w:hAnsi="Times New Roman" w:cs="Times New Roman"/>
                <w:sz w:val="18"/>
                <w:szCs w:val="18"/>
              </w:rPr>
            </w:pPr>
            <w:r w:rsidRPr="00FA22D3">
              <w:rPr>
                <w:rFonts w:ascii="Times New Roman" w:hAnsi="Times New Roman" w:cs="Times New Roman"/>
                <w:sz w:val="18"/>
                <w:szCs w:val="18"/>
              </w:rPr>
              <w:t>Утвержденные плановые назначения</w:t>
            </w:r>
          </w:p>
        </w:tc>
        <w:tc>
          <w:tcPr>
            <w:tcW w:w="683" w:type="pct"/>
            <w:vAlign w:val="center"/>
          </w:tcPr>
          <w:p w:rsidR="009A645D" w:rsidRPr="00FA22D3" w:rsidRDefault="009A645D" w:rsidP="000F5C01">
            <w:pPr>
              <w:spacing w:after="0"/>
              <w:jc w:val="center"/>
              <w:rPr>
                <w:rFonts w:ascii="Times New Roman" w:hAnsi="Times New Roman" w:cs="Times New Roman"/>
                <w:sz w:val="18"/>
                <w:szCs w:val="18"/>
              </w:rPr>
            </w:pPr>
            <w:r w:rsidRPr="00FA22D3">
              <w:rPr>
                <w:rFonts w:ascii="Times New Roman" w:hAnsi="Times New Roman" w:cs="Times New Roman"/>
                <w:sz w:val="18"/>
                <w:szCs w:val="18"/>
              </w:rPr>
              <w:t>Исполнено плановых назначений</w:t>
            </w:r>
          </w:p>
        </w:tc>
        <w:tc>
          <w:tcPr>
            <w:tcW w:w="530" w:type="pct"/>
            <w:vAlign w:val="center"/>
          </w:tcPr>
          <w:p w:rsidR="009A645D" w:rsidRPr="00FA22D3" w:rsidRDefault="009A645D" w:rsidP="000F5C01">
            <w:pPr>
              <w:spacing w:after="0"/>
              <w:ind w:left="-140" w:right="-39"/>
              <w:jc w:val="center"/>
              <w:rPr>
                <w:rFonts w:ascii="Times New Roman" w:hAnsi="Times New Roman" w:cs="Times New Roman"/>
                <w:sz w:val="18"/>
                <w:szCs w:val="18"/>
              </w:rPr>
            </w:pPr>
            <w:r w:rsidRPr="00FA22D3">
              <w:rPr>
                <w:rFonts w:ascii="Times New Roman" w:hAnsi="Times New Roman" w:cs="Times New Roman"/>
                <w:sz w:val="18"/>
                <w:szCs w:val="18"/>
              </w:rPr>
              <w:t>Отклонение (гр.4–гр.3)</w:t>
            </w:r>
          </w:p>
        </w:tc>
        <w:tc>
          <w:tcPr>
            <w:tcW w:w="604" w:type="pct"/>
            <w:vAlign w:val="center"/>
          </w:tcPr>
          <w:p w:rsidR="009A645D" w:rsidRPr="00FA22D3" w:rsidRDefault="009A645D" w:rsidP="000F5C01">
            <w:pPr>
              <w:spacing w:after="0"/>
              <w:ind w:left="-177" w:right="-141"/>
              <w:jc w:val="center"/>
              <w:rPr>
                <w:rFonts w:ascii="Times New Roman" w:hAnsi="Times New Roman" w:cs="Times New Roman"/>
                <w:sz w:val="18"/>
                <w:szCs w:val="18"/>
              </w:rPr>
            </w:pPr>
            <w:r w:rsidRPr="00FA22D3">
              <w:rPr>
                <w:rFonts w:ascii="Times New Roman" w:hAnsi="Times New Roman" w:cs="Times New Roman"/>
                <w:sz w:val="18"/>
                <w:szCs w:val="18"/>
              </w:rPr>
              <w:t>Процент исполнения (гр.4/гр.3</w:t>
            </w:r>
            <w:r w:rsidR="000F5C01">
              <w:rPr>
                <w:rFonts w:ascii="Times New Roman" w:hAnsi="Times New Roman" w:cs="Times New Roman"/>
                <w:sz w:val="18"/>
                <w:szCs w:val="18"/>
              </w:rPr>
              <w:t>*</w:t>
            </w:r>
            <w:r w:rsidRPr="00FA22D3">
              <w:rPr>
                <w:rFonts w:ascii="Times New Roman" w:hAnsi="Times New Roman" w:cs="Times New Roman"/>
                <w:sz w:val="18"/>
                <w:szCs w:val="18"/>
              </w:rPr>
              <w:t>100)</w:t>
            </w:r>
          </w:p>
        </w:tc>
      </w:tr>
      <w:tr w:rsidR="009A645D" w:rsidRPr="00716719" w:rsidTr="000F5C01">
        <w:trPr>
          <w:trHeight w:val="160"/>
          <w:tblHeader/>
        </w:trPr>
        <w:tc>
          <w:tcPr>
            <w:tcW w:w="204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w:t>
            </w:r>
          </w:p>
        </w:tc>
        <w:tc>
          <w:tcPr>
            <w:tcW w:w="38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2</w:t>
            </w:r>
          </w:p>
        </w:tc>
        <w:tc>
          <w:tcPr>
            <w:tcW w:w="759"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3</w:t>
            </w:r>
          </w:p>
        </w:tc>
        <w:tc>
          <w:tcPr>
            <w:tcW w:w="683"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4</w:t>
            </w:r>
          </w:p>
        </w:tc>
        <w:tc>
          <w:tcPr>
            <w:tcW w:w="53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5</w:t>
            </w:r>
          </w:p>
        </w:tc>
        <w:tc>
          <w:tcPr>
            <w:tcW w:w="60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6</w:t>
            </w:r>
          </w:p>
        </w:tc>
      </w:tr>
      <w:tr w:rsidR="009A645D" w:rsidRPr="00716719" w:rsidTr="000F5C01">
        <w:trPr>
          <w:trHeight w:val="160"/>
          <w:tblHeader/>
        </w:trPr>
        <w:tc>
          <w:tcPr>
            <w:tcW w:w="2044" w:type="pct"/>
            <w:vAlign w:val="center"/>
          </w:tcPr>
          <w:p w:rsidR="009A645D" w:rsidRPr="00787382" w:rsidRDefault="009A645D" w:rsidP="000F5C01">
            <w:pPr>
              <w:spacing w:after="0"/>
              <w:jc w:val="center"/>
              <w:rPr>
                <w:rFonts w:ascii="Times New Roman" w:hAnsi="Times New Roman" w:cs="Times New Roman"/>
                <w:b/>
                <w:sz w:val="18"/>
                <w:szCs w:val="18"/>
              </w:rPr>
            </w:pPr>
            <w:r w:rsidRPr="00787382">
              <w:rPr>
                <w:rFonts w:ascii="Times New Roman" w:hAnsi="Times New Roman" w:cs="Times New Roman"/>
                <w:b/>
                <w:sz w:val="18"/>
                <w:szCs w:val="18"/>
              </w:rPr>
              <w:t>Расходы - всего</w:t>
            </w:r>
          </w:p>
        </w:tc>
        <w:tc>
          <w:tcPr>
            <w:tcW w:w="380" w:type="pct"/>
            <w:vAlign w:val="center"/>
          </w:tcPr>
          <w:p w:rsidR="009A645D" w:rsidRPr="00787382" w:rsidRDefault="009A645D" w:rsidP="000F5C01">
            <w:pPr>
              <w:spacing w:after="0"/>
              <w:jc w:val="center"/>
              <w:rPr>
                <w:rFonts w:ascii="Times New Roman" w:hAnsi="Times New Roman" w:cs="Times New Roman"/>
                <w:b/>
                <w:sz w:val="18"/>
                <w:szCs w:val="18"/>
              </w:rPr>
            </w:pPr>
          </w:p>
        </w:tc>
        <w:tc>
          <w:tcPr>
            <w:tcW w:w="759" w:type="pct"/>
            <w:vAlign w:val="center"/>
          </w:tcPr>
          <w:p w:rsidR="009A645D" w:rsidRPr="00787382" w:rsidRDefault="009A645D" w:rsidP="000F5C01">
            <w:pPr>
              <w:spacing w:after="0"/>
              <w:jc w:val="center"/>
              <w:rPr>
                <w:rFonts w:ascii="Times New Roman" w:hAnsi="Times New Roman" w:cs="Times New Roman"/>
                <w:b/>
                <w:sz w:val="18"/>
                <w:szCs w:val="18"/>
              </w:rPr>
            </w:pPr>
            <w:r w:rsidRPr="00787382">
              <w:rPr>
                <w:rFonts w:ascii="Times New Roman" w:hAnsi="Times New Roman" w:cs="Times New Roman"/>
                <w:b/>
                <w:sz w:val="18"/>
                <w:szCs w:val="18"/>
              </w:rPr>
              <w:t>8 502 016,42</w:t>
            </w:r>
          </w:p>
        </w:tc>
        <w:tc>
          <w:tcPr>
            <w:tcW w:w="683" w:type="pct"/>
            <w:vAlign w:val="center"/>
          </w:tcPr>
          <w:p w:rsidR="009A645D" w:rsidRPr="00787382" w:rsidRDefault="009A645D" w:rsidP="000F5C01">
            <w:pPr>
              <w:spacing w:after="0"/>
              <w:jc w:val="center"/>
              <w:rPr>
                <w:rFonts w:ascii="Times New Roman" w:hAnsi="Times New Roman" w:cs="Times New Roman"/>
                <w:b/>
                <w:sz w:val="18"/>
                <w:szCs w:val="18"/>
              </w:rPr>
            </w:pPr>
            <w:r w:rsidRPr="00787382">
              <w:rPr>
                <w:rFonts w:ascii="Times New Roman" w:hAnsi="Times New Roman" w:cs="Times New Roman"/>
                <w:b/>
                <w:sz w:val="18"/>
                <w:szCs w:val="18"/>
              </w:rPr>
              <w:t>8 498 642,05</w:t>
            </w:r>
          </w:p>
        </w:tc>
        <w:tc>
          <w:tcPr>
            <w:tcW w:w="530" w:type="pct"/>
            <w:vAlign w:val="center"/>
          </w:tcPr>
          <w:p w:rsidR="009A645D" w:rsidRPr="00787382" w:rsidRDefault="009A645D" w:rsidP="000F5C01">
            <w:pPr>
              <w:spacing w:after="0"/>
              <w:jc w:val="center"/>
              <w:rPr>
                <w:rFonts w:ascii="Times New Roman" w:hAnsi="Times New Roman" w:cs="Times New Roman"/>
                <w:b/>
                <w:sz w:val="18"/>
                <w:szCs w:val="18"/>
              </w:rPr>
            </w:pPr>
            <w:r w:rsidRPr="00787382">
              <w:rPr>
                <w:rFonts w:ascii="Times New Roman" w:hAnsi="Times New Roman" w:cs="Times New Roman"/>
                <w:b/>
                <w:sz w:val="18"/>
                <w:szCs w:val="18"/>
              </w:rPr>
              <w:t>-3374,37</w:t>
            </w:r>
          </w:p>
        </w:tc>
        <w:tc>
          <w:tcPr>
            <w:tcW w:w="604" w:type="pct"/>
            <w:vAlign w:val="center"/>
          </w:tcPr>
          <w:p w:rsidR="009A645D" w:rsidRPr="00787382" w:rsidRDefault="009A645D" w:rsidP="000F5C01">
            <w:pPr>
              <w:spacing w:after="0"/>
              <w:jc w:val="center"/>
              <w:rPr>
                <w:rFonts w:ascii="Times New Roman" w:hAnsi="Times New Roman" w:cs="Times New Roman"/>
                <w:b/>
                <w:sz w:val="18"/>
                <w:szCs w:val="18"/>
              </w:rPr>
            </w:pPr>
            <w:r w:rsidRPr="00787382">
              <w:rPr>
                <w:rFonts w:ascii="Times New Roman" w:hAnsi="Times New Roman" w:cs="Times New Roman"/>
                <w:b/>
                <w:sz w:val="18"/>
                <w:szCs w:val="18"/>
              </w:rPr>
              <w:t>99,96</w:t>
            </w:r>
          </w:p>
        </w:tc>
      </w:tr>
      <w:tr w:rsidR="009A645D" w:rsidRPr="00716719" w:rsidTr="000F5C01">
        <w:trPr>
          <w:trHeight w:val="293"/>
        </w:trPr>
        <w:tc>
          <w:tcPr>
            <w:tcW w:w="204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Фонд оплаты труда учреждений</w:t>
            </w:r>
          </w:p>
        </w:tc>
        <w:tc>
          <w:tcPr>
            <w:tcW w:w="38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111</w:t>
            </w:r>
          </w:p>
        </w:tc>
        <w:tc>
          <w:tcPr>
            <w:tcW w:w="759"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6 152 133,62</w:t>
            </w:r>
          </w:p>
        </w:tc>
        <w:tc>
          <w:tcPr>
            <w:tcW w:w="683"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6 152 133,62</w:t>
            </w:r>
          </w:p>
        </w:tc>
        <w:tc>
          <w:tcPr>
            <w:tcW w:w="53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w:t>
            </w:r>
          </w:p>
        </w:tc>
        <w:tc>
          <w:tcPr>
            <w:tcW w:w="60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100</w:t>
            </w:r>
          </w:p>
        </w:tc>
      </w:tr>
      <w:tr w:rsidR="009A645D" w:rsidRPr="00716719" w:rsidTr="000F5C01">
        <w:trPr>
          <w:trHeight w:val="711"/>
        </w:trPr>
        <w:tc>
          <w:tcPr>
            <w:tcW w:w="204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Взносы по обязательному соц. страхованию на выплаты по оплате труда работников и иные выплаты работникам учреждений</w:t>
            </w:r>
          </w:p>
        </w:tc>
        <w:tc>
          <w:tcPr>
            <w:tcW w:w="38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119</w:t>
            </w:r>
          </w:p>
        </w:tc>
        <w:tc>
          <w:tcPr>
            <w:tcW w:w="759"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1 853 754,65</w:t>
            </w:r>
          </w:p>
        </w:tc>
        <w:tc>
          <w:tcPr>
            <w:tcW w:w="683"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1 853 061,63</w:t>
            </w:r>
          </w:p>
        </w:tc>
        <w:tc>
          <w:tcPr>
            <w:tcW w:w="53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-693,02</w:t>
            </w:r>
          </w:p>
        </w:tc>
        <w:tc>
          <w:tcPr>
            <w:tcW w:w="60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99,96</w:t>
            </w:r>
          </w:p>
        </w:tc>
      </w:tr>
      <w:tr w:rsidR="009A645D" w:rsidRPr="00716719" w:rsidTr="000F5C01">
        <w:trPr>
          <w:trHeight w:val="233"/>
        </w:trPr>
        <w:tc>
          <w:tcPr>
            <w:tcW w:w="204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Прочая закупка товаров, работ и услуг</w:t>
            </w:r>
          </w:p>
        </w:tc>
        <w:tc>
          <w:tcPr>
            <w:tcW w:w="38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244</w:t>
            </w:r>
          </w:p>
        </w:tc>
        <w:tc>
          <w:tcPr>
            <w:tcW w:w="759"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496 104,74</w:t>
            </w:r>
          </w:p>
        </w:tc>
        <w:tc>
          <w:tcPr>
            <w:tcW w:w="683"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493 423,39</w:t>
            </w:r>
          </w:p>
        </w:tc>
        <w:tc>
          <w:tcPr>
            <w:tcW w:w="53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-2681,35</w:t>
            </w:r>
          </w:p>
        </w:tc>
        <w:tc>
          <w:tcPr>
            <w:tcW w:w="60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99,46</w:t>
            </w:r>
          </w:p>
        </w:tc>
      </w:tr>
      <w:tr w:rsidR="009A645D" w:rsidRPr="00716719" w:rsidTr="000F5C01">
        <w:trPr>
          <w:trHeight w:val="280"/>
        </w:trPr>
        <w:tc>
          <w:tcPr>
            <w:tcW w:w="204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Уплата налогов иных платежей</w:t>
            </w:r>
          </w:p>
        </w:tc>
        <w:tc>
          <w:tcPr>
            <w:tcW w:w="38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85</w:t>
            </w:r>
          </w:p>
        </w:tc>
        <w:tc>
          <w:tcPr>
            <w:tcW w:w="759"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23,41</w:t>
            </w:r>
          </w:p>
        </w:tc>
        <w:tc>
          <w:tcPr>
            <w:tcW w:w="683"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23,41</w:t>
            </w:r>
          </w:p>
        </w:tc>
        <w:tc>
          <w:tcPr>
            <w:tcW w:w="530"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w:t>
            </w:r>
          </w:p>
        </w:tc>
        <w:tc>
          <w:tcPr>
            <w:tcW w:w="604" w:type="pct"/>
            <w:vAlign w:val="center"/>
          </w:tcPr>
          <w:p w:rsidR="009A645D" w:rsidRPr="00787382" w:rsidRDefault="009A645D" w:rsidP="000F5C01">
            <w:pPr>
              <w:spacing w:after="0"/>
              <w:jc w:val="center"/>
              <w:rPr>
                <w:rFonts w:ascii="Times New Roman" w:hAnsi="Times New Roman" w:cs="Times New Roman"/>
                <w:sz w:val="18"/>
                <w:szCs w:val="18"/>
              </w:rPr>
            </w:pPr>
            <w:r w:rsidRPr="00787382">
              <w:rPr>
                <w:rFonts w:ascii="Times New Roman" w:hAnsi="Times New Roman" w:cs="Times New Roman"/>
                <w:sz w:val="18"/>
                <w:szCs w:val="18"/>
              </w:rPr>
              <w:t>100</w:t>
            </w:r>
          </w:p>
        </w:tc>
      </w:tr>
    </w:tbl>
    <w:p w:rsidR="009A645D" w:rsidRPr="006452E4" w:rsidRDefault="009A645D" w:rsidP="001E046A">
      <w:pPr>
        <w:spacing w:before="120"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В общем объеме кассовых расходов за 2020 год основной удельный вес занимали расходы на выплаты персоналу (КВР 111) – 94,2 % от общего объема расходов. Расходы на закупку товаров, работ, услуг (КВР 244) составили 5,8%. </w:t>
      </w:r>
    </w:p>
    <w:p w:rsidR="009A645D" w:rsidRPr="006452E4" w:rsidRDefault="009A645D" w:rsidP="001E046A">
      <w:pPr>
        <w:pStyle w:val="aa"/>
        <w:tabs>
          <w:tab w:val="left" w:pos="567"/>
        </w:tabs>
        <w:spacing w:after="0"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Остаток бюджетных средств от использования субсидии на выполнение государственного (муниципального) задания на лицевом счете Учреждения составил 3374,37</w:t>
      </w:r>
      <w:r w:rsidR="006452E4">
        <w:rPr>
          <w:rFonts w:ascii="Times New Roman" w:hAnsi="Times New Roman" w:cs="Times New Roman"/>
          <w:sz w:val="24"/>
          <w:szCs w:val="24"/>
        </w:rPr>
        <w:t xml:space="preserve"> рублей.</w:t>
      </w:r>
    </w:p>
    <w:p w:rsidR="009A645D" w:rsidRPr="006452E4" w:rsidRDefault="009A645D" w:rsidP="006452E4">
      <w:pPr>
        <w:pStyle w:val="aa"/>
        <w:tabs>
          <w:tab w:val="left" w:pos="567"/>
        </w:tabs>
        <w:spacing w:after="0" w:line="240" w:lineRule="auto"/>
        <w:ind w:left="0" w:firstLine="567"/>
        <w:jc w:val="both"/>
        <w:rPr>
          <w:rFonts w:ascii="Times New Roman" w:hAnsi="Times New Roman" w:cs="Times New Roman"/>
          <w:b/>
          <w:sz w:val="24"/>
          <w:szCs w:val="24"/>
          <w:u w:val="single"/>
        </w:rPr>
      </w:pPr>
      <w:r w:rsidRPr="006452E4">
        <w:rPr>
          <w:rFonts w:ascii="Times New Roman" w:hAnsi="Times New Roman" w:cs="Times New Roman"/>
          <w:b/>
          <w:sz w:val="24"/>
          <w:szCs w:val="24"/>
          <w:u w:val="single"/>
        </w:rPr>
        <w:t xml:space="preserve">2021 год </w:t>
      </w:r>
    </w:p>
    <w:p w:rsidR="009A645D" w:rsidRPr="006452E4" w:rsidRDefault="009A645D" w:rsidP="001E046A">
      <w:pPr>
        <w:spacing w:after="0" w:line="240" w:lineRule="auto"/>
        <w:ind w:firstLine="567"/>
        <w:jc w:val="both"/>
        <w:rPr>
          <w:rFonts w:ascii="Times New Roman" w:hAnsi="Times New Roman" w:cs="Times New Roman"/>
          <w:sz w:val="24"/>
          <w:szCs w:val="24"/>
          <w:highlight w:val="lightGray"/>
        </w:rPr>
      </w:pPr>
      <w:r w:rsidRPr="006452E4">
        <w:rPr>
          <w:rFonts w:ascii="Times New Roman" w:hAnsi="Times New Roman" w:cs="Times New Roman"/>
          <w:sz w:val="24"/>
          <w:szCs w:val="24"/>
        </w:rPr>
        <w:t xml:space="preserve">Соглашение о предоставлении субсидии из бюджета муниципального образования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2021 год заключено 31.12.2020 №12, в соответствии с п. 35 Порядка от 26.01.2017 №27 (в ред. от 30.12.2019 №982). Размер субсидии, согласно Соглашению от 31.12.2020 </w:t>
      </w:r>
      <w:r w:rsidR="000F5C01">
        <w:rPr>
          <w:rFonts w:ascii="Times New Roman" w:hAnsi="Times New Roman" w:cs="Times New Roman"/>
          <w:sz w:val="24"/>
          <w:szCs w:val="24"/>
        </w:rPr>
        <w:t>№</w:t>
      </w:r>
      <w:r w:rsidRPr="006452E4">
        <w:rPr>
          <w:rFonts w:ascii="Times New Roman" w:hAnsi="Times New Roman" w:cs="Times New Roman"/>
          <w:sz w:val="24"/>
          <w:szCs w:val="24"/>
        </w:rPr>
        <w:t>12, составляет 7 601 047,38 рублей.</w:t>
      </w:r>
    </w:p>
    <w:p w:rsidR="009A645D" w:rsidRPr="006452E4" w:rsidRDefault="009A645D" w:rsidP="001E046A">
      <w:pPr>
        <w:spacing w:after="0" w:line="240" w:lineRule="auto"/>
        <w:ind w:firstLine="567"/>
        <w:jc w:val="both"/>
        <w:rPr>
          <w:rFonts w:ascii="Times New Roman" w:hAnsi="Times New Roman" w:cs="Times New Roman"/>
          <w:sz w:val="24"/>
          <w:szCs w:val="24"/>
          <w:highlight w:val="lightGray"/>
        </w:rPr>
      </w:pPr>
      <w:r w:rsidRPr="006452E4">
        <w:rPr>
          <w:rFonts w:ascii="Times New Roman" w:hAnsi="Times New Roman" w:cs="Times New Roman"/>
          <w:sz w:val="24"/>
          <w:szCs w:val="24"/>
        </w:rPr>
        <w:t xml:space="preserve">В период с 01.01.2021 по 01.11.2021 года к Соглашению от 31.12.2020 </w:t>
      </w:r>
      <w:r w:rsidR="000F5C01">
        <w:rPr>
          <w:rFonts w:ascii="Times New Roman" w:hAnsi="Times New Roman" w:cs="Times New Roman"/>
          <w:sz w:val="24"/>
          <w:szCs w:val="24"/>
        </w:rPr>
        <w:t>№</w:t>
      </w:r>
      <w:r w:rsidRPr="006452E4">
        <w:rPr>
          <w:rFonts w:ascii="Times New Roman" w:hAnsi="Times New Roman" w:cs="Times New Roman"/>
          <w:sz w:val="24"/>
          <w:szCs w:val="24"/>
        </w:rPr>
        <w:t xml:space="preserve">12 составлялись дополнительные соглашения от 14.01.2021 №1, от 26.02.2021 №2, </w:t>
      </w:r>
      <w:proofErr w:type="gramStart"/>
      <w:r w:rsidRPr="006452E4">
        <w:rPr>
          <w:rFonts w:ascii="Times New Roman" w:hAnsi="Times New Roman" w:cs="Times New Roman"/>
          <w:sz w:val="24"/>
          <w:szCs w:val="24"/>
        </w:rPr>
        <w:t>от</w:t>
      </w:r>
      <w:proofErr w:type="gramEnd"/>
      <w:r w:rsidRPr="006452E4">
        <w:rPr>
          <w:rFonts w:ascii="Times New Roman" w:hAnsi="Times New Roman" w:cs="Times New Roman"/>
          <w:sz w:val="24"/>
          <w:szCs w:val="24"/>
        </w:rPr>
        <w:t xml:space="preserve"> 30.09.2021 </w:t>
      </w:r>
      <w:r w:rsidR="000F5C01">
        <w:rPr>
          <w:rFonts w:ascii="Times New Roman" w:hAnsi="Times New Roman" w:cs="Times New Roman"/>
          <w:sz w:val="24"/>
          <w:szCs w:val="24"/>
        </w:rPr>
        <w:t>№</w:t>
      </w:r>
      <w:r w:rsidRPr="006452E4">
        <w:rPr>
          <w:rFonts w:ascii="Times New Roman" w:hAnsi="Times New Roman" w:cs="Times New Roman"/>
          <w:sz w:val="24"/>
          <w:szCs w:val="24"/>
        </w:rPr>
        <w:t>3</w:t>
      </w:r>
      <w:r w:rsidR="001E046A">
        <w:rPr>
          <w:rFonts w:ascii="Times New Roman" w:hAnsi="Times New Roman" w:cs="Times New Roman"/>
          <w:sz w:val="24"/>
          <w:szCs w:val="24"/>
        </w:rPr>
        <w:t>,</w:t>
      </w:r>
      <w:r w:rsidRPr="006452E4">
        <w:rPr>
          <w:rFonts w:ascii="Times New Roman" w:hAnsi="Times New Roman" w:cs="Times New Roman"/>
          <w:sz w:val="24"/>
          <w:szCs w:val="24"/>
        </w:rPr>
        <w:t xml:space="preserve"> </w:t>
      </w:r>
      <w:proofErr w:type="gramStart"/>
      <w:r w:rsidRPr="006452E4">
        <w:rPr>
          <w:rFonts w:ascii="Times New Roman" w:hAnsi="Times New Roman" w:cs="Times New Roman"/>
          <w:sz w:val="24"/>
          <w:szCs w:val="24"/>
        </w:rPr>
        <w:t>в</w:t>
      </w:r>
      <w:proofErr w:type="gramEnd"/>
      <w:r w:rsidRPr="006452E4">
        <w:rPr>
          <w:rFonts w:ascii="Times New Roman" w:hAnsi="Times New Roman" w:cs="Times New Roman"/>
          <w:sz w:val="24"/>
          <w:szCs w:val="24"/>
        </w:rPr>
        <w:t xml:space="preserve"> которые вносились изменения в объем субсидии в связи внесением изменений лимитов бюджетных обязательств на 2021 год. Согласно Дополнительному соглашению </w:t>
      </w:r>
      <w:r w:rsidRPr="006452E4">
        <w:rPr>
          <w:rFonts w:ascii="Times New Roman" w:hAnsi="Times New Roman" w:cs="Times New Roman"/>
          <w:color w:val="000000" w:themeColor="text1"/>
          <w:sz w:val="24"/>
          <w:szCs w:val="24"/>
        </w:rPr>
        <w:t xml:space="preserve">№3 от 30.09.2021 года объем финансового обеспечения выполнения муниципального задания составил </w:t>
      </w:r>
      <w:r w:rsidRPr="006452E4">
        <w:rPr>
          <w:rFonts w:ascii="Times New Roman" w:hAnsi="Times New Roman" w:cs="Times New Roman"/>
          <w:b/>
          <w:color w:val="000000" w:themeColor="text1"/>
          <w:sz w:val="24"/>
          <w:szCs w:val="24"/>
        </w:rPr>
        <w:t xml:space="preserve">8 450 508,38 </w:t>
      </w:r>
      <w:r w:rsidRPr="006452E4">
        <w:rPr>
          <w:rFonts w:ascii="Times New Roman" w:hAnsi="Times New Roman" w:cs="Times New Roman"/>
          <w:b/>
          <w:sz w:val="24"/>
          <w:szCs w:val="24"/>
        </w:rPr>
        <w:t>рублей,</w:t>
      </w:r>
      <w:r w:rsidRPr="006452E4">
        <w:rPr>
          <w:rFonts w:ascii="Times New Roman" w:hAnsi="Times New Roman" w:cs="Times New Roman"/>
          <w:sz w:val="24"/>
          <w:szCs w:val="24"/>
        </w:rPr>
        <w:t xml:space="preserve"> что соответствует:</w:t>
      </w:r>
    </w:p>
    <w:p w:rsidR="009A645D" w:rsidRPr="006452E4" w:rsidRDefault="009A645D" w:rsidP="001E046A">
      <w:pPr>
        <w:pStyle w:val="aa"/>
        <w:numPr>
          <w:ilvl w:val="0"/>
          <w:numId w:val="25"/>
        </w:numPr>
        <w:tabs>
          <w:tab w:val="left" w:pos="567"/>
          <w:tab w:val="left" w:pos="851"/>
        </w:tabs>
        <w:spacing w:after="0" w:line="240" w:lineRule="auto"/>
        <w:ind w:left="0" w:firstLine="567"/>
        <w:jc w:val="both"/>
        <w:rPr>
          <w:rFonts w:ascii="Times New Roman" w:hAnsi="Times New Roman" w:cs="Times New Roman"/>
          <w:sz w:val="24"/>
          <w:szCs w:val="24"/>
        </w:rPr>
      </w:pPr>
      <w:r w:rsidRPr="006452E4">
        <w:rPr>
          <w:rFonts w:ascii="Times New Roman" w:hAnsi="Times New Roman" w:cs="Times New Roman"/>
          <w:sz w:val="24"/>
          <w:szCs w:val="24"/>
        </w:rPr>
        <w:t>объему финансового обеспечения выполнения муниципального задания, утвержденный приказом Учредителя от 07.10.2021 №50.</w:t>
      </w:r>
    </w:p>
    <w:p w:rsidR="009A645D" w:rsidRDefault="009A645D" w:rsidP="001E046A">
      <w:pPr>
        <w:autoSpaceDE w:val="0"/>
        <w:autoSpaceDN w:val="0"/>
        <w:adjustRightInd w:val="0"/>
        <w:spacing w:after="0" w:line="240" w:lineRule="auto"/>
        <w:ind w:firstLine="567"/>
        <w:jc w:val="both"/>
        <w:rPr>
          <w:rFonts w:ascii="Times New Roman" w:hAnsi="Times New Roman" w:cs="Times New Roman"/>
          <w:sz w:val="24"/>
          <w:szCs w:val="24"/>
        </w:rPr>
      </w:pPr>
      <w:r w:rsidRPr="006452E4">
        <w:rPr>
          <w:rFonts w:ascii="Times New Roman" w:hAnsi="Times New Roman" w:cs="Times New Roman"/>
          <w:sz w:val="24"/>
          <w:szCs w:val="24"/>
        </w:rPr>
        <w:t xml:space="preserve">Согласно представленного к проверке журнала операций №2 с безналичными денежными средствами за период с 01.01.2021г. по 31.10.2021г. на лицевой счет Учреждения поступила субсидия на выполнение муниципального задания в сумме 6381945,00 рублей, из которых фактическое использование составило </w:t>
      </w:r>
      <w:r w:rsidRPr="006452E4">
        <w:rPr>
          <w:rFonts w:ascii="Times New Roman" w:hAnsi="Times New Roman" w:cs="Times New Roman"/>
          <w:b/>
          <w:sz w:val="24"/>
          <w:szCs w:val="24"/>
        </w:rPr>
        <w:t>6357533,44 рублей</w:t>
      </w:r>
      <w:r w:rsidRPr="006452E4">
        <w:rPr>
          <w:rFonts w:ascii="Times New Roman" w:hAnsi="Times New Roman" w:cs="Times New Roman"/>
          <w:sz w:val="24"/>
          <w:szCs w:val="24"/>
        </w:rPr>
        <w:t xml:space="preserve"> (КВР 111 «Фонд оплаты труда учреждений» - 4724807,</w:t>
      </w:r>
      <w:r w:rsidRPr="00674A6C">
        <w:rPr>
          <w:rFonts w:ascii="Times New Roman" w:hAnsi="Times New Roman" w:cs="Times New Roman"/>
          <w:sz w:val="24"/>
          <w:szCs w:val="24"/>
        </w:rPr>
        <w:t xml:space="preserve">94 рублей; КВР 119 «Взносы по обязательному соц. страхованию на выплаты по оплате труда работников и иные выплаты работникам учреждений» - 1399667,05 рублей, КВР 244 «Прочая закупка товаров, работ и услуг» - </w:t>
      </w:r>
      <w:r>
        <w:rPr>
          <w:rFonts w:ascii="Times New Roman" w:hAnsi="Times New Roman" w:cs="Times New Roman"/>
          <w:sz w:val="24"/>
          <w:szCs w:val="24"/>
        </w:rPr>
        <w:t>56088,17</w:t>
      </w:r>
      <w:r w:rsidRPr="00674A6C">
        <w:rPr>
          <w:rFonts w:ascii="Times New Roman" w:hAnsi="Times New Roman" w:cs="Times New Roman"/>
          <w:sz w:val="24"/>
          <w:szCs w:val="24"/>
        </w:rPr>
        <w:t xml:space="preserve"> руб., КВР 247 «Закупка энергетических ресурсов» - 176970,28 руб.).</w:t>
      </w:r>
    </w:p>
    <w:p w:rsidR="009A645D" w:rsidRPr="00674A6C" w:rsidRDefault="009A645D" w:rsidP="001E046A">
      <w:pPr>
        <w:autoSpaceDE w:val="0"/>
        <w:autoSpaceDN w:val="0"/>
        <w:adjustRightInd w:val="0"/>
        <w:spacing w:after="0" w:line="240" w:lineRule="auto"/>
        <w:ind w:firstLine="567"/>
        <w:jc w:val="both"/>
        <w:rPr>
          <w:rFonts w:ascii="Times New Roman" w:hAnsi="Times New Roman" w:cs="Times New Roman"/>
          <w:sz w:val="12"/>
          <w:szCs w:val="12"/>
        </w:rPr>
      </w:pPr>
    </w:p>
    <w:p w:rsidR="009A645D" w:rsidRPr="00CF7A64" w:rsidRDefault="009A645D" w:rsidP="001E046A">
      <w:pPr>
        <w:spacing w:after="0" w:line="240" w:lineRule="auto"/>
        <w:ind w:firstLine="567"/>
        <w:jc w:val="both"/>
        <w:rPr>
          <w:rFonts w:ascii="Times New Roman" w:hAnsi="Times New Roman" w:cs="Times New Roman"/>
          <w:sz w:val="24"/>
          <w:szCs w:val="24"/>
        </w:rPr>
      </w:pPr>
      <w:r w:rsidRPr="00CF7A64">
        <w:rPr>
          <w:rFonts w:ascii="Times New Roman" w:hAnsi="Times New Roman" w:cs="Times New Roman"/>
          <w:sz w:val="24"/>
          <w:szCs w:val="24"/>
        </w:rPr>
        <w:t>Проверено использование субсидии на финансовое обеспечение выполнения муниципального задания на оказание муниципальных услуг (выполнение работ) в сумме 14856175,49 рублей, в том числе 2020 год – 8 498 642,05</w:t>
      </w:r>
      <w:r w:rsidRPr="00CF7A64">
        <w:rPr>
          <w:rFonts w:ascii="Times New Roman" w:hAnsi="Times New Roman" w:cs="Times New Roman"/>
          <w:b/>
          <w:sz w:val="24"/>
          <w:szCs w:val="24"/>
        </w:rPr>
        <w:t xml:space="preserve"> </w:t>
      </w:r>
      <w:r w:rsidRPr="00CF7A64">
        <w:rPr>
          <w:rFonts w:ascii="Times New Roman" w:hAnsi="Times New Roman" w:cs="Times New Roman"/>
          <w:sz w:val="24"/>
          <w:szCs w:val="24"/>
        </w:rPr>
        <w:t>рублей, 2021 года -6 357 533,44 рублей.</w:t>
      </w:r>
    </w:p>
    <w:p w:rsidR="009A645D" w:rsidRPr="00CF7A64" w:rsidRDefault="009A645D" w:rsidP="001E046A">
      <w:pPr>
        <w:spacing w:after="0" w:line="240" w:lineRule="auto"/>
        <w:ind w:firstLine="567"/>
        <w:jc w:val="both"/>
        <w:rPr>
          <w:rFonts w:ascii="Times New Roman" w:hAnsi="Times New Roman" w:cs="Times New Roman"/>
          <w:sz w:val="24"/>
          <w:szCs w:val="24"/>
        </w:rPr>
      </w:pPr>
      <w:r w:rsidRPr="00CF7A64">
        <w:rPr>
          <w:rFonts w:ascii="Times New Roman" w:hAnsi="Times New Roman" w:cs="Times New Roman"/>
          <w:sz w:val="24"/>
          <w:szCs w:val="24"/>
        </w:rPr>
        <w:lastRenderedPageBreak/>
        <w:t>Фактов финансирования расходов сверх утвержденных плановых назначений не установлено. Нецелевого использования средств проверкой не установлено. Фактическое использование субсидии на финансовое обеспечение выполнения муниципального задания на оказание муниципальных услуг (выполнение работ) соответствует направлениям плана финансово-хозяйственной деятельности.</w:t>
      </w:r>
    </w:p>
    <w:p w:rsidR="009A645D" w:rsidRPr="00716719" w:rsidRDefault="009A645D" w:rsidP="009A645D">
      <w:pPr>
        <w:spacing w:after="0" w:line="240" w:lineRule="auto"/>
        <w:ind w:firstLine="709"/>
        <w:jc w:val="both"/>
        <w:rPr>
          <w:rFonts w:ascii="Times New Roman" w:hAnsi="Times New Roman" w:cs="Times New Roman"/>
          <w:sz w:val="12"/>
          <w:szCs w:val="12"/>
          <w:highlight w:val="lightGray"/>
        </w:rPr>
      </w:pPr>
    </w:p>
    <w:p w:rsidR="009A645D" w:rsidRPr="007137C9" w:rsidRDefault="009A645D" w:rsidP="009A645D">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7137C9">
        <w:rPr>
          <w:rFonts w:ascii="Times New Roman" w:hAnsi="Times New Roman" w:cs="Times New Roman"/>
          <w:b/>
          <w:sz w:val="24"/>
          <w:szCs w:val="24"/>
        </w:rPr>
        <w:t>.2. Субсидии на иные цели</w:t>
      </w:r>
    </w:p>
    <w:p w:rsidR="009A645D" w:rsidRDefault="009A645D" w:rsidP="009A645D">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Pr="007137C9">
        <w:rPr>
          <w:rFonts w:ascii="Times New Roman" w:hAnsi="Times New Roman" w:cs="Times New Roman"/>
          <w:b/>
          <w:sz w:val="24"/>
          <w:szCs w:val="24"/>
        </w:rPr>
        <w:t>.2.1.</w:t>
      </w:r>
      <w:r w:rsidRPr="007137C9">
        <w:rPr>
          <w:rFonts w:ascii="Times New Roman" w:hAnsi="Times New Roman" w:cs="Times New Roman"/>
          <w:sz w:val="24"/>
          <w:szCs w:val="24"/>
        </w:rPr>
        <w:t xml:space="preserve"> В соответствии с пунктом 1 статьи 78.1 БК РФ из бюджетов бюджетной системы РФ бюджетным учреждениям могут предоставляться субсидии на иные цели, не связанные с финансовым обеспечением выполнения государственного задания. </w:t>
      </w:r>
    </w:p>
    <w:p w:rsidR="009A645D" w:rsidRPr="00A16AF7" w:rsidRDefault="009A645D" w:rsidP="009A645D">
      <w:pPr>
        <w:tabs>
          <w:tab w:val="left" w:pos="567"/>
          <w:tab w:val="left" w:pos="709"/>
        </w:tabs>
        <w:spacing w:after="0" w:line="240" w:lineRule="auto"/>
        <w:ind w:firstLine="567"/>
        <w:jc w:val="both"/>
        <w:rPr>
          <w:rFonts w:ascii="Times New Roman" w:hAnsi="Times New Roman" w:cs="Times New Roman"/>
          <w:sz w:val="24"/>
          <w:szCs w:val="24"/>
        </w:rPr>
      </w:pPr>
      <w:r w:rsidRPr="00A16AF7">
        <w:rPr>
          <w:rFonts w:ascii="Times New Roman" w:hAnsi="Times New Roman" w:cs="Times New Roman"/>
          <w:sz w:val="24"/>
          <w:szCs w:val="24"/>
        </w:rPr>
        <w:t xml:space="preserve">Субсидии на иные цели предоставлялись Учреждению в соответствии с Порядком определения объема и условия предоставления субсидий муниципальным бюджетным и автономным учреждениям на иные цели, утвержденным постановлением Администрации МО «Ахтубинский район» от 17.07.2017 №465 (ред. от 04.09.2017 </w:t>
      </w:r>
      <w:r w:rsidR="000F5C01">
        <w:rPr>
          <w:rFonts w:ascii="Times New Roman" w:hAnsi="Times New Roman" w:cs="Times New Roman"/>
          <w:sz w:val="24"/>
          <w:szCs w:val="24"/>
        </w:rPr>
        <w:t>№</w:t>
      </w:r>
      <w:r w:rsidRPr="00A16AF7">
        <w:rPr>
          <w:rFonts w:ascii="Times New Roman" w:hAnsi="Times New Roman" w:cs="Times New Roman"/>
          <w:sz w:val="24"/>
          <w:szCs w:val="24"/>
        </w:rPr>
        <w:t>602) (далее – Порядок от 17.07.2017 №465) до 31.12.2020 года. С 01.01.2021 года действует Порядок определения объема и условия предоставления муниципальным бюджетным и автономным учреждениям субсидий на иные цели, утверждённый постановлением Администрации МО «Ахтубинский район» от 22.12.2020 №1051 (далее – Порядок от 22.12.2020 №1051).</w:t>
      </w:r>
    </w:p>
    <w:p w:rsidR="009A645D" w:rsidRPr="00EE14EF" w:rsidRDefault="009A645D" w:rsidP="009A645D">
      <w:pPr>
        <w:pStyle w:val="ConsPlusNormal"/>
        <w:ind w:firstLine="567"/>
        <w:jc w:val="both"/>
      </w:pPr>
      <w:r w:rsidRPr="00930F26">
        <w:t>Согласно п.</w:t>
      </w:r>
      <w:hyperlink r:id="rId10" w:history="1">
        <w:r w:rsidRPr="00930F26">
          <w:t>7</w:t>
        </w:r>
      </w:hyperlink>
      <w:r w:rsidRPr="00930F26">
        <w:t xml:space="preserve"> Порядка от 17.07.2017 №465 и п.2.5 Порядка от 22.12.2020 №1051 субсидии предоставляются в соответствии с соглашением о предоставлении субсидии на иные цели, заключенным между органом местного самоуправления, осуществляющим функции и полномочия учредителя муниципального учреждения МО «Ахтубинский район» (главным распорядителем) и муниципальным бюджетным и автономным </w:t>
      </w:r>
      <w:r w:rsidRPr="00EE14EF">
        <w:t>учреждениям МО «Ахтубинский район» (учреждением).</w:t>
      </w:r>
    </w:p>
    <w:p w:rsidR="009A645D" w:rsidRPr="00BB0662" w:rsidRDefault="000F5C01" w:rsidP="009A645D">
      <w:pPr>
        <w:pStyle w:val="ConsPlusNormal"/>
        <w:ind w:firstLine="567"/>
        <w:jc w:val="both"/>
      </w:pPr>
      <w:r>
        <w:rPr>
          <w:b/>
        </w:rPr>
        <w:t>1</w:t>
      </w:r>
      <w:r w:rsidR="009A645D" w:rsidRPr="00EE14EF">
        <w:rPr>
          <w:b/>
        </w:rPr>
        <w:t>.2.2.</w:t>
      </w:r>
      <w:r w:rsidR="009A645D" w:rsidRPr="00EE14EF">
        <w:t xml:space="preserve"> </w:t>
      </w:r>
      <w:proofErr w:type="gramStart"/>
      <w:r w:rsidR="009A645D" w:rsidRPr="00EE14EF">
        <w:t>В целях реализации мероприятий по МП «Обеспечение общественного порядка и усиление борьбы с преступностью в Ахтубинском районе», утвержденной Постановлением Администрации МО «Ахтубинский район» о</w:t>
      </w:r>
      <w:r w:rsidR="009A645D">
        <w:t xml:space="preserve">т 21.07.2015 </w:t>
      </w:r>
      <w:r>
        <w:t>№</w:t>
      </w:r>
      <w:r w:rsidR="009A645D">
        <w:t xml:space="preserve">907 (в ред. от 15.12.2020 </w:t>
      </w:r>
      <w:r>
        <w:t>№</w:t>
      </w:r>
      <w:r w:rsidR="009A645D">
        <w:t>1004</w:t>
      </w:r>
      <w:r w:rsidR="009A645D" w:rsidRPr="00EE14EF">
        <w:t>) и по МП</w:t>
      </w:r>
      <w:r w:rsidR="009A645D">
        <w:t xml:space="preserve"> </w:t>
      </w:r>
      <w:r w:rsidR="009A645D" w:rsidRPr="00EE14EF">
        <w:t xml:space="preserve">«Реализация функций органов местного самоуправления муниципального образования "Ахтубинский район», утверждённой Постановлением администрации МО «Ахтубинский район» от 16.03.2020 </w:t>
      </w:r>
      <w:r>
        <w:t>№</w:t>
      </w:r>
      <w:r w:rsidR="009A645D" w:rsidRPr="00EE14EF">
        <w:t>210 между Управлением культуры и кинофикации администрации МО «Ахтубинский</w:t>
      </w:r>
      <w:proofErr w:type="gramEnd"/>
      <w:r w:rsidR="009A645D" w:rsidRPr="00EE14EF">
        <w:t xml:space="preserve"> район» и МБУ ДО «РДХШ </w:t>
      </w:r>
      <w:r>
        <w:t>№</w:t>
      </w:r>
      <w:r w:rsidR="009A645D" w:rsidRPr="00EE14EF">
        <w:t>4 им. П. И. Котова» заключались Соглашения о предоставлении субсидии из бюджета муниципального образования «Ахтубинский район» бюджетному учреждению субсидии в соответствии с абзацем вторым пункта 1 статьи 78.1 Бюджетно</w:t>
      </w:r>
      <w:r w:rsidR="009A645D">
        <w:t>го кодекса Российской Федерации:</w:t>
      </w:r>
    </w:p>
    <w:p w:rsidR="009A645D" w:rsidRPr="00652809" w:rsidRDefault="009A645D" w:rsidP="009A645D">
      <w:pPr>
        <w:autoSpaceDE w:val="0"/>
        <w:autoSpaceDN w:val="0"/>
        <w:adjustRightInd w:val="0"/>
        <w:spacing w:after="0" w:line="240" w:lineRule="auto"/>
        <w:ind w:firstLine="567"/>
        <w:jc w:val="both"/>
        <w:rPr>
          <w:rFonts w:ascii="Times New Roman" w:hAnsi="Times New Roman" w:cs="Times New Roman"/>
          <w:b/>
          <w:sz w:val="24"/>
          <w:szCs w:val="24"/>
          <w:u w:val="single"/>
        </w:rPr>
      </w:pPr>
      <w:r w:rsidRPr="00652809">
        <w:rPr>
          <w:rFonts w:ascii="Times New Roman" w:hAnsi="Times New Roman" w:cs="Times New Roman"/>
          <w:b/>
          <w:sz w:val="24"/>
          <w:szCs w:val="24"/>
          <w:u w:val="single"/>
        </w:rPr>
        <w:t>2020 год</w:t>
      </w:r>
    </w:p>
    <w:p w:rsidR="009A645D" w:rsidRPr="00652809" w:rsidRDefault="009A645D" w:rsidP="009A645D">
      <w:pPr>
        <w:spacing w:after="0" w:line="240" w:lineRule="auto"/>
        <w:ind w:firstLine="567"/>
        <w:jc w:val="both"/>
        <w:rPr>
          <w:rFonts w:ascii="Times New Roman" w:hAnsi="Times New Roman" w:cs="Times New Roman"/>
          <w:sz w:val="24"/>
          <w:szCs w:val="24"/>
          <w:u w:val="single"/>
        </w:rPr>
      </w:pPr>
      <w:r w:rsidRPr="00652809">
        <w:rPr>
          <w:rFonts w:ascii="Times New Roman" w:hAnsi="Times New Roman" w:cs="Times New Roman"/>
          <w:sz w:val="24"/>
          <w:szCs w:val="24"/>
        </w:rPr>
        <w:t xml:space="preserve">1. Соглашение от 31.12.2019 №27 на проведение мероприятий по обеспечению защиты прав, свободы законных интересов личности на территории МО «Ахтубинский район»; достижение взаимопонимания и взаимного уважения в вопросах межэтнического и межкультурного сотрудничества, противодействие распространению идеологии терроризма и экстремизма; снижение численности населения, употребляющих алкоголь, наркотики и табачные изделия </w:t>
      </w:r>
      <w:r>
        <w:rPr>
          <w:rFonts w:ascii="Times New Roman" w:hAnsi="Times New Roman" w:cs="Times New Roman"/>
          <w:sz w:val="24"/>
          <w:szCs w:val="24"/>
        </w:rPr>
        <w:t xml:space="preserve">в рамках </w:t>
      </w:r>
      <w:r w:rsidRPr="00EE14EF">
        <w:rPr>
          <w:rFonts w:ascii="Times New Roman" w:hAnsi="Times New Roman" w:cs="Times New Roman"/>
          <w:sz w:val="24"/>
          <w:szCs w:val="24"/>
        </w:rPr>
        <w:t>МП «Обеспечение общественного порядка и усиление борьбы с преступностью в Ахтубинском районе»</w:t>
      </w:r>
      <w:r>
        <w:rPr>
          <w:rFonts w:ascii="Times New Roman" w:hAnsi="Times New Roman" w:cs="Times New Roman"/>
          <w:sz w:val="24"/>
          <w:szCs w:val="24"/>
        </w:rPr>
        <w:t xml:space="preserve"> </w:t>
      </w:r>
      <w:r w:rsidRPr="00652809">
        <w:rPr>
          <w:rFonts w:ascii="Times New Roman" w:hAnsi="Times New Roman" w:cs="Times New Roman"/>
          <w:sz w:val="24"/>
          <w:szCs w:val="24"/>
        </w:rPr>
        <w:t xml:space="preserve">с утвержденным объемом финансирования в размере </w:t>
      </w:r>
      <w:r w:rsidRPr="00652809">
        <w:rPr>
          <w:rFonts w:ascii="Times New Roman" w:hAnsi="Times New Roman" w:cs="Times New Roman"/>
          <w:sz w:val="24"/>
          <w:szCs w:val="24"/>
          <w:u w:val="single"/>
        </w:rPr>
        <w:t>5000,00 рублей</w:t>
      </w:r>
      <w:r w:rsidRPr="00652809">
        <w:rPr>
          <w:rFonts w:ascii="Times New Roman" w:hAnsi="Times New Roman" w:cs="Times New Roman"/>
          <w:sz w:val="24"/>
          <w:szCs w:val="24"/>
        </w:rPr>
        <w:t xml:space="preserve"> по КБК</w:t>
      </w:r>
      <w:r w:rsidRPr="00652809">
        <w:rPr>
          <w:rFonts w:ascii="Times New Roman" w:hAnsi="Times New Roman" w:cs="Times New Roman"/>
          <w:sz w:val="24"/>
          <w:szCs w:val="24"/>
          <w:u w:val="single"/>
        </w:rPr>
        <w:t>:</w:t>
      </w:r>
    </w:p>
    <w:p w:rsidR="009A645D" w:rsidRPr="00652809" w:rsidRDefault="009A645D" w:rsidP="009A645D">
      <w:pPr>
        <w:spacing w:after="0" w:line="240" w:lineRule="auto"/>
        <w:ind w:firstLine="567"/>
        <w:jc w:val="both"/>
        <w:rPr>
          <w:rFonts w:ascii="Times New Roman" w:hAnsi="Times New Roman" w:cs="Times New Roman"/>
          <w:sz w:val="24"/>
          <w:szCs w:val="24"/>
        </w:rPr>
      </w:pPr>
      <w:r w:rsidRPr="00652809">
        <w:rPr>
          <w:rFonts w:ascii="Times New Roman" w:hAnsi="Times New Roman" w:cs="Times New Roman"/>
          <w:sz w:val="24"/>
          <w:szCs w:val="24"/>
        </w:rPr>
        <w:t>- 800/0703/02100Р0030/612 – 1700,00 рублей;</w:t>
      </w:r>
    </w:p>
    <w:p w:rsidR="009A645D" w:rsidRPr="00652809" w:rsidRDefault="009A645D" w:rsidP="009A645D">
      <w:pPr>
        <w:spacing w:after="0" w:line="240" w:lineRule="auto"/>
        <w:ind w:firstLine="567"/>
        <w:jc w:val="both"/>
        <w:rPr>
          <w:rFonts w:ascii="Times New Roman" w:hAnsi="Times New Roman" w:cs="Times New Roman"/>
          <w:sz w:val="24"/>
          <w:szCs w:val="24"/>
        </w:rPr>
      </w:pPr>
      <w:r w:rsidRPr="00652809">
        <w:rPr>
          <w:rFonts w:ascii="Times New Roman" w:hAnsi="Times New Roman" w:cs="Times New Roman"/>
          <w:sz w:val="24"/>
          <w:szCs w:val="24"/>
        </w:rPr>
        <w:t>- 800/0703/02200Р0030/612 – 800,00 рублей;</w:t>
      </w:r>
    </w:p>
    <w:p w:rsidR="009A645D" w:rsidRPr="00652809" w:rsidRDefault="009A645D" w:rsidP="009A645D">
      <w:pPr>
        <w:spacing w:after="0" w:line="240" w:lineRule="auto"/>
        <w:ind w:firstLine="567"/>
        <w:jc w:val="both"/>
        <w:rPr>
          <w:rFonts w:ascii="Times New Roman" w:hAnsi="Times New Roman" w:cs="Times New Roman"/>
          <w:sz w:val="24"/>
          <w:szCs w:val="24"/>
        </w:rPr>
      </w:pPr>
      <w:r w:rsidRPr="00652809">
        <w:rPr>
          <w:rFonts w:ascii="Times New Roman" w:hAnsi="Times New Roman" w:cs="Times New Roman"/>
          <w:sz w:val="24"/>
          <w:szCs w:val="24"/>
        </w:rPr>
        <w:t xml:space="preserve">- 800/0703/02300Р0030/612 – 2500,00 рублей. </w:t>
      </w:r>
    </w:p>
    <w:p w:rsidR="009A645D" w:rsidRPr="00652809" w:rsidRDefault="009A645D" w:rsidP="009A645D">
      <w:pPr>
        <w:spacing w:after="0" w:line="240" w:lineRule="auto"/>
        <w:ind w:firstLine="567"/>
        <w:jc w:val="both"/>
        <w:rPr>
          <w:rFonts w:ascii="Times New Roman" w:hAnsi="Times New Roman" w:cs="Times New Roman"/>
          <w:sz w:val="24"/>
          <w:szCs w:val="24"/>
        </w:rPr>
      </w:pPr>
      <w:proofErr w:type="gramStart"/>
      <w:r w:rsidRPr="00652809">
        <w:rPr>
          <w:rFonts w:ascii="Times New Roman" w:hAnsi="Times New Roman" w:cs="Times New Roman"/>
          <w:sz w:val="24"/>
          <w:szCs w:val="24"/>
        </w:rPr>
        <w:t xml:space="preserve">В связи с перемещением бюджетных ассигнований Учредителем заключено Дополнительное соглашение </w:t>
      </w:r>
      <w:r w:rsidR="000F5C01">
        <w:rPr>
          <w:rFonts w:ascii="Times New Roman" w:hAnsi="Times New Roman" w:cs="Times New Roman"/>
          <w:sz w:val="24"/>
          <w:szCs w:val="24"/>
        </w:rPr>
        <w:t>№</w:t>
      </w:r>
      <w:r w:rsidRPr="00652809">
        <w:rPr>
          <w:rFonts w:ascii="Times New Roman" w:hAnsi="Times New Roman" w:cs="Times New Roman"/>
          <w:sz w:val="24"/>
          <w:szCs w:val="24"/>
        </w:rPr>
        <w:t xml:space="preserve">1 от 03.02.2020 года к соглашению от 31.12.2019 №27 о предоставлении дополнительно субсидии на проведение массовых мероприятий, посвящённых знаменательной дате в рамках подпрограммы «Празднование Дня района» муниципальной программы «Реализация функций органов местного самоуправления муниципального образования </w:t>
      </w:r>
      <w:r>
        <w:rPr>
          <w:rFonts w:ascii="Times New Roman" w:hAnsi="Times New Roman" w:cs="Times New Roman"/>
          <w:sz w:val="24"/>
          <w:szCs w:val="24"/>
        </w:rPr>
        <w:t>«</w:t>
      </w:r>
      <w:r w:rsidRPr="00652809">
        <w:rPr>
          <w:rFonts w:ascii="Times New Roman" w:hAnsi="Times New Roman" w:cs="Times New Roman"/>
          <w:sz w:val="24"/>
          <w:szCs w:val="24"/>
        </w:rPr>
        <w:t xml:space="preserve">Ахтубинский район» в сумме 2400,00 рублей. </w:t>
      </w:r>
      <w:proofErr w:type="gramEnd"/>
    </w:p>
    <w:p w:rsidR="009A645D" w:rsidRDefault="009A645D" w:rsidP="009A645D">
      <w:pPr>
        <w:autoSpaceDE w:val="0"/>
        <w:autoSpaceDN w:val="0"/>
        <w:adjustRightInd w:val="0"/>
        <w:spacing w:after="0" w:line="240" w:lineRule="auto"/>
        <w:ind w:firstLine="567"/>
        <w:jc w:val="both"/>
        <w:rPr>
          <w:rFonts w:ascii="Times New Roman" w:hAnsi="Times New Roman" w:cs="Times New Roman"/>
          <w:b/>
          <w:sz w:val="24"/>
          <w:szCs w:val="24"/>
          <w:u w:val="single"/>
        </w:rPr>
      </w:pPr>
      <w:r w:rsidRPr="00652809">
        <w:rPr>
          <w:rFonts w:ascii="Times New Roman" w:hAnsi="Times New Roman" w:cs="Times New Roman"/>
          <w:sz w:val="24"/>
          <w:szCs w:val="24"/>
        </w:rPr>
        <w:lastRenderedPageBreak/>
        <w:t xml:space="preserve">На лицевой счет </w:t>
      </w:r>
      <w:r w:rsidR="000F5C01">
        <w:rPr>
          <w:rFonts w:ascii="Times New Roman" w:hAnsi="Times New Roman" w:cs="Times New Roman"/>
          <w:sz w:val="24"/>
          <w:szCs w:val="24"/>
        </w:rPr>
        <w:t>№</w:t>
      </w:r>
      <w:r w:rsidRPr="00652809">
        <w:rPr>
          <w:rFonts w:ascii="Times New Roman" w:hAnsi="Times New Roman" w:cs="Times New Roman"/>
          <w:sz w:val="24"/>
          <w:szCs w:val="24"/>
        </w:rPr>
        <w:t xml:space="preserve">21256Ц92070 Учреждения </w:t>
      </w:r>
      <w:proofErr w:type="gramStart"/>
      <w:r w:rsidRPr="00652809">
        <w:rPr>
          <w:rFonts w:ascii="Times New Roman" w:hAnsi="Times New Roman" w:cs="Times New Roman"/>
          <w:sz w:val="24"/>
          <w:szCs w:val="24"/>
        </w:rPr>
        <w:t>согласно</w:t>
      </w:r>
      <w:proofErr w:type="gramEnd"/>
      <w:r w:rsidRPr="00652809">
        <w:rPr>
          <w:rFonts w:ascii="Times New Roman" w:hAnsi="Times New Roman" w:cs="Times New Roman"/>
          <w:sz w:val="24"/>
          <w:szCs w:val="24"/>
        </w:rPr>
        <w:t xml:space="preserve"> заключенного Соглашения от 31.12.2019 №27 (Дополнительное соглашение </w:t>
      </w:r>
      <w:r w:rsidR="000F5C01">
        <w:rPr>
          <w:rFonts w:ascii="Times New Roman" w:hAnsi="Times New Roman" w:cs="Times New Roman"/>
          <w:sz w:val="24"/>
          <w:szCs w:val="24"/>
        </w:rPr>
        <w:t>№</w:t>
      </w:r>
      <w:r w:rsidRPr="00652809">
        <w:rPr>
          <w:rFonts w:ascii="Times New Roman" w:hAnsi="Times New Roman" w:cs="Times New Roman"/>
          <w:sz w:val="24"/>
          <w:szCs w:val="24"/>
        </w:rPr>
        <w:t xml:space="preserve">1 от 03.02.2020 года) поступили </w:t>
      </w:r>
      <w:r w:rsidRPr="00C65FD7">
        <w:rPr>
          <w:rFonts w:ascii="Times New Roman" w:hAnsi="Times New Roman" w:cs="Times New Roman"/>
          <w:sz w:val="24"/>
          <w:szCs w:val="24"/>
        </w:rPr>
        <w:t>целевые средства в сумме 7400,00 руб.</w:t>
      </w:r>
    </w:p>
    <w:p w:rsidR="009A645D" w:rsidRPr="00B43FED" w:rsidRDefault="009A645D" w:rsidP="009A645D">
      <w:pPr>
        <w:autoSpaceDE w:val="0"/>
        <w:autoSpaceDN w:val="0"/>
        <w:adjustRightInd w:val="0"/>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sz w:val="24"/>
          <w:szCs w:val="24"/>
        </w:rPr>
        <w:t xml:space="preserve">Согласно отчета </w:t>
      </w:r>
      <w:r w:rsidRPr="005A135E">
        <w:rPr>
          <w:rFonts w:ascii="Times New Roman" w:eastAsia="Times New Roman" w:hAnsi="Times New Roman" w:cs="Times New Roman"/>
          <w:color w:val="000000"/>
          <w:sz w:val="24"/>
          <w:szCs w:val="24"/>
        </w:rPr>
        <w:t xml:space="preserve">по ф.0503737 </w:t>
      </w:r>
      <w:r>
        <w:rPr>
          <w:rFonts w:ascii="Times New Roman" w:eastAsia="Times New Roman" w:hAnsi="Times New Roman" w:cs="Times New Roman"/>
          <w:color w:val="000000"/>
          <w:sz w:val="24"/>
          <w:szCs w:val="24"/>
        </w:rPr>
        <w:t xml:space="preserve">по состоянию на 01 января 2021 года </w:t>
      </w:r>
      <w:r>
        <w:rPr>
          <w:rFonts w:ascii="Times New Roman" w:hAnsi="Times New Roman" w:cs="Times New Roman"/>
          <w:sz w:val="24"/>
          <w:szCs w:val="24"/>
        </w:rPr>
        <w:t>и</w:t>
      </w:r>
      <w:r w:rsidRPr="00C65FD7">
        <w:rPr>
          <w:rFonts w:ascii="Times New Roman" w:hAnsi="Times New Roman" w:cs="Times New Roman"/>
          <w:sz w:val="24"/>
          <w:szCs w:val="24"/>
        </w:rPr>
        <w:t>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по подстатье 340 «</w:t>
      </w:r>
      <w:r>
        <w:rPr>
          <w:rFonts w:ascii="Times New Roman" w:hAnsi="Times New Roman" w:cs="Times New Roman"/>
          <w:sz w:val="24"/>
          <w:szCs w:val="24"/>
        </w:rPr>
        <w:t>Увеличение стоимости материальных запасов</w:t>
      </w:r>
      <w:r w:rsidRPr="00C65FD7">
        <w:rPr>
          <w:rFonts w:ascii="Times New Roman" w:hAnsi="Times New Roman" w:cs="Times New Roman"/>
          <w:sz w:val="24"/>
          <w:szCs w:val="24"/>
        </w:rPr>
        <w:t xml:space="preserve">» (фотобумага, обложка для брош.машины, пленка для </w:t>
      </w:r>
      <w:r w:rsidR="009C67C1" w:rsidRPr="00C65FD7">
        <w:rPr>
          <w:rFonts w:ascii="Times New Roman" w:hAnsi="Times New Roman" w:cs="Times New Roman"/>
          <w:sz w:val="24"/>
          <w:szCs w:val="24"/>
        </w:rPr>
        <w:t>ламинирован</w:t>
      </w:r>
      <w:r w:rsidR="009C67C1">
        <w:rPr>
          <w:rFonts w:ascii="Times New Roman" w:hAnsi="Times New Roman" w:cs="Times New Roman"/>
          <w:sz w:val="24"/>
          <w:szCs w:val="24"/>
        </w:rPr>
        <w:t>ия</w:t>
      </w:r>
      <w:r w:rsidRPr="00C65FD7">
        <w:rPr>
          <w:rFonts w:ascii="Times New Roman" w:hAnsi="Times New Roman" w:cs="Times New Roman"/>
          <w:sz w:val="24"/>
          <w:szCs w:val="24"/>
        </w:rPr>
        <w:t>,</w:t>
      </w:r>
      <w:r w:rsidRPr="00C65FD7">
        <w:t xml:space="preserve"> </w:t>
      </w:r>
      <w:r w:rsidRPr="00C65FD7">
        <w:rPr>
          <w:rFonts w:ascii="Times New Roman" w:hAnsi="Times New Roman" w:cs="Times New Roman"/>
          <w:sz w:val="24"/>
          <w:szCs w:val="24"/>
        </w:rPr>
        <w:t>бумагаА4, бумага цветная, ватман, краски акварельные, кисти художественные профессиональные) на сумму7400,00 руб.</w:t>
      </w:r>
    </w:p>
    <w:p w:rsidR="009A645D" w:rsidRPr="002E72AB" w:rsidRDefault="009A645D" w:rsidP="009A645D">
      <w:pPr>
        <w:spacing w:after="0" w:line="240" w:lineRule="auto"/>
        <w:ind w:firstLine="567"/>
        <w:jc w:val="both"/>
        <w:rPr>
          <w:rFonts w:ascii="Times New Roman" w:hAnsi="Times New Roman" w:cs="Times New Roman"/>
          <w:sz w:val="24"/>
          <w:szCs w:val="24"/>
        </w:rPr>
      </w:pPr>
      <w:r w:rsidRPr="00C65FD7">
        <w:rPr>
          <w:rFonts w:ascii="Times New Roman" w:hAnsi="Times New Roman" w:cs="Times New Roman"/>
          <w:sz w:val="24"/>
          <w:szCs w:val="24"/>
        </w:rPr>
        <w:t>Нецелевого использования бюджетных сре</w:t>
      </w:r>
      <w:r>
        <w:rPr>
          <w:rFonts w:ascii="Times New Roman" w:hAnsi="Times New Roman" w:cs="Times New Roman"/>
          <w:sz w:val="24"/>
          <w:szCs w:val="24"/>
        </w:rPr>
        <w:t xml:space="preserve">дств проверкой не установлено. </w:t>
      </w:r>
    </w:p>
    <w:p w:rsidR="009A645D" w:rsidRPr="002E72AB" w:rsidRDefault="009A645D" w:rsidP="009A645D">
      <w:pPr>
        <w:autoSpaceDE w:val="0"/>
        <w:autoSpaceDN w:val="0"/>
        <w:adjustRightInd w:val="0"/>
        <w:spacing w:after="0" w:line="240" w:lineRule="auto"/>
        <w:ind w:firstLine="567"/>
        <w:jc w:val="both"/>
        <w:rPr>
          <w:rFonts w:ascii="Times New Roman" w:hAnsi="Times New Roman" w:cs="Times New Roman"/>
          <w:b/>
          <w:sz w:val="24"/>
          <w:szCs w:val="24"/>
          <w:u w:val="single"/>
        </w:rPr>
      </w:pPr>
      <w:r w:rsidRPr="002E72AB">
        <w:rPr>
          <w:rFonts w:ascii="Times New Roman" w:hAnsi="Times New Roman" w:cs="Times New Roman"/>
          <w:b/>
          <w:sz w:val="24"/>
          <w:szCs w:val="24"/>
          <w:u w:val="single"/>
        </w:rPr>
        <w:t>2021 год</w:t>
      </w:r>
    </w:p>
    <w:p w:rsidR="009A645D" w:rsidRDefault="009A645D" w:rsidP="009A645D">
      <w:pPr>
        <w:autoSpaceDE w:val="0"/>
        <w:autoSpaceDN w:val="0"/>
        <w:adjustRightInd w:val="0"/>
        <w:spacing w:after="0" w:line="240" w:lineRule="auto"/>
        <w:ind w:firstLine="567"/>
        <w:jc w:val="both"/>
        <w:rPr>
          <w:rFonts w:ascii="Times New Roman" w:hAnsi="Times New Roman" w:cs="Times New Roman"/>
          <w:sz w:val="24"/>
          <w:szCs w:val="24"/>
          <w:highlight w:val="lightGray"/>
        </w:rPr>
      </w:pPr>
      <w:r w:rsidRPr="002E72AB">
        <w:rPr>
          <w:rFonts w:ascii="Times New Roman" w:hAnsi="Times New Roman" w:cs="Times New Roman"/>
          <w:sz w:val="24"/>
          <w:szCs w:val="24"/>
        </w:rPr>
        <w:t>2. Соглашение от 31.12.2020 №18 на проведение</w:t>
      </w:r>
      <w:r w:rsidRPr="00652809">
        <w:rPr>
          <w:rFonts w:ascii="Times New Roman" w:hAnsi="Times New Roman" w:cs="Times New Roman"/>
          <w:sz w:val="24"/>
          <w:szCs w:val="24"/>
        </w:rPr>
        <w:t xml:space="preserve"> мероприятий по обеспечению защиты прав, свободы законных интересов личности на территории МО «Ахтубинский район»; достижение взаимопонимания и взаимного уважения в вопросах межэтнического и межкультурного сотрудничества, противодействие распространению идеологии терроризма и экстремизма; снижение численности населения, употребляющих алкоголь, наркотики и табачные изделия </w:t>
      </w:r>
      <w:r>
        <w:rPr>
          <w:rFonts w:ascii="Times New Roman" w:hAnsi="Times New Roman" w:cs="Times New Roman"/>
          <w:sz w:val="24"/>
          <w:szCs w:val="24"/>
        </w:rPr>
        <w:t xml:space="preserve">в рамках </w:t>
      </w:r>
      <w:r w:rsidRPr="00EE14EF">
        <w:rPr>
          <w:rFonts w:ascii="Times New Roman" w:hAnsi="Times New Roman" w:cs="Times New Roman"/>
          <w:sz w:val="24"/>
          <w:szCs w:val="24"/>
        </w:rPr>
        <w:t>МП «Обеспечение общественного порядка и усиление борьбы с преступностью в Ахтубинском районе»</w:t>
      </w:r>
      <w:r>
        <w:rPr>
          <w:rFonts w:ascii="Times New Roman" w:hAnsi="Times New Roman" w:cs="Times New Roman"/>
          <w:sz w:val="24"/>
          <w:szCs w:val="24"/>
        </w:rPr>
        <w:t xml:space="preserve"> </w:t>
      </w:r>
      <w:r w:rsidRPr="00652809">
        <w:rPr>
          <w:rFonts w:ascii="Times New Roman" w:hAnsi="Times New Roman" w:cs="Times New Roman"/>
          <w:sz w:val="24"/>
          <w:szCs w:val="24"/>
        </w:rPr>
        <w:t xml:space="preserve">с утвержденным объемом </w:t>
      </w:r>
      <w:r w:rsidRPr="00FB6722">
        <w:rPr>
          <w:rFonts w:ascii="Times New Roman" w:hAnsi="Times New Roman" w:cs="Times New Roman"/>
          <w:sz w:val="24"/>
          <w:szCs w:val="24"/>
        </w:rPr>
        <w:t xml:space="preserve">финансирования в размере </w:t>
      </w:r>
      <w:r w:rsidRPr="00FB6722">
        <w:rPr>
          <w:rFonts w:ascii="Times New Roman" w:hAnsi="Times New Roman" w:cs="Times New Roman"/>
          <w:sz w:val="24"/>
          <w:szCs w:val="24"/>
          <w:u w:val="single"/>
        </w:rPr>
        <w:t>5000,00 рублей</w:t>
      </w:r>
      <w:r w:rsidRPr="00FB6722">
        <w:rPr>
          <w:rFonts w:ascii="Times New Roman" w:hAnsi="Times New Roman" w:cs="Times New Roman"/>
          <w:sz w:val="24"/>
          <w:szCs w:val="24"/>
        </w:rPr>
        <w:t xml:space="preserve"> по КБК:</w:t>
      </w:r>
    </w:p>
    <w:p w:rsidR="009A645D" w:rsidRPr="00652809" w:rsidRDefault="009A645D" w:rsidP="009A645D">
      <w:pPr>
        <w:spacing w:after="0" w:line="240" w:lineRule="auto"/>
        <w:ind w:firstLine="567"/>
        <w:jc w:val="both"/>
        <w:rPr>
          <w:rFonts w:ascii="Times New Roman" w:hAnsi="Times New Roman" w:cs="Times New Roman"/>
          <w:sz w:val="24"/>
          <w:szCs w:val="24"/>
        </w:rPr>
      </w:pPr>
      <w:r w:rsidRPr="00652809">
        <w:rPr>
          <w:rFonts w:ascii="Times New Roman" w:hAnsi="Times New Roman" w:cs="Times New Roman"/>
          <w:sz w:val="24"/>
          <w:szCs w:val="24"/>
        </w:rPr>
        <w:t>- 800/0703/02100Р0030/612 – 1700,00 рублей;</w:t>
      </w:r>
    </w:p>
    <w:p w:rsidR="009A645D" w:rsidRPr="00652809" w:rsidRDefault="009A645D" w:rsidP="009A645D">
      <w:pPr>
        <w:spacing w:after="0" w:line="240" w:lineRule="auto"/>
        <w:ind w:firstLine="567"/>
        <w:jc w:val="both"/>
        <w:rPr>
          <w:rFonts w:ascii="Times New Roman" w:hAnsi="Times New Roman" w:cs="Times New Roman"/>
          <w:sz w:val="24"/>
          <w:szCs w:val="24"/>
        </w:rPr>
      </w:pPr>
      <w:r w:rsidRPr="00652809">
        <w:rPr>
          <w:rFonts w:ascii="Times New Roman" w:hAnsi="Times New Roman" w:cs="Times New Roman"/>
          <w:sz w:val="24"/>
          <w:szCs w:val="24"/>
        </w:rPr>
        <w:t>- 800/0703/02200Р0030/612 – 800,00 рублей;</w:t>
      </w:r>
    </w:p>
    <w:p w:rsidR="009A645D" w:rsidRPr="006102A2" w:rsidRDefault="009A645D" w:rsidP="009A645D">
      <w:pPr>
        <w:spacing w:after="0" w:line="240" w:lineRule="auto"/>
        <w:ind w:firstLine="567"/>
        <w:jc w:val="both"/>
        <w:rPr>
          <w:rFonts w:ascii="Times New Roman" w:hAnsi="Times New Roman" w:cs="Times New Roman"/>
          <w:sz w:val="24"/>
          <w:szCs w:val="24"/>
        </w:rPr>
      </w:pPr>
      <w:r w:rsidRPr="00652809">
        <w:rPr>
          <w:rFonts w:ascii="Times New Roman" w:hAnsi="Times New Roman" w:cs="Times New Roman"/>
          <w:sz w:val="24"/>
          <w:szCs w:val="24"/>
        </w:rPr>
        <w:t>- 800/0703/02300Р0030/612 – 2500,00 рублей</w:t>
      </w:r>
      <w:r>
        <w:rPr>
          <w:rFonts w:ascii="Times New Roman" w:hAnsi="Times New Roman" w:cs="Times New Roman"/>
          <w:sz w:val="24"/>
          <w:szCs w:val="24"/>
        </w:rPr>
        <w:t xml:space="preserve">. </w:t>
      </w:r>
    </w:p>
    <w:p w:rsidR="009A645D" w:rsidRPr="00FB6722" w:rsidRDefault="009A645D" w:rsidP="009A645D">
      <w:pPr>
        <w:autoSpaceDE w:val="0"/>
        <w:autoSpaceDN w:val="0"/>
        <w:adjustRightInd w:val="0"/>
        <w:spacing w:after="0" w:line="240" w:lineRule="auto"/>
        <w:ind w:firstLine="567"/>
        <w:jc w:val="both"/>
        <w:rPr>
          <w:rFonts w:ascii="Times New Roman" w:hAnsi="Times New Roman" w:cs="Times New Roman"/>
          <w:sz w:val="24"/>
          <w:szCs w:val="24"/>
        </w:rPr>
      </w:pPr>
      <w:r w:rsidRPr="00FB6722">
        <w:rPr>
          <w:rFonts w:ascii="Times New Roman" w:hAnsi="Times New Roman" w:cs="Times New Roman"/>
          <w:sz w:val="24"/>
          <w:szCs w:val="24"/>
        </w:rPr>
        <w:t xml:space="preserve">В связи с изменением «Платежных реквизитов Сторон» Учредителем заключено Дополнительное соглашение </w:t>
      </w:r>
      <w:r w:rsidR="000F5C01">
        <w:rPr>
          <w:rFonts w:ascii="Times New Roman" w:hAnsi="Times New Roman" w:cs="Times New Roman"/>
          <w:sz w:val="24"/>
          <w:szCs w:val="24"/>
        </w:rPr>
        <w:t>№</w:t>
      </w:r>
      <w:r w:rsidRPr="00FB6722">
        <w:rPr>
          <w:rFonts w:ascii="Times New Roman" w:hAnsi="Times New Roman" w:cs="Times New Roman"/>
          <w:sz w:val="24"/>
          <w:szCs w:val="24"/>
        </w:rPr>
        <w:t xml:space="preserve">1 от 14.01.2021 года к соглашению от 31.12.2020 №18. </w:t>
      </w:r>
    </w:p>
    <w:p w:rsidR="009A645D" w:rsidRPr="00690B42" w:rsidRDefault="009A645D" w:rsidP="009A645D">
      <w:pPr>
        <w:autoSpaceDE w:val="0"/>
        <w:autoSpaceDN w:val="0"/>
        <w:adjustRightInd w:val="0"/>
        <w:spacing w:after="0" w:line="240" w:lineRule="auto"/>
        <w:ind w:firstLine="567"/>
        <w:jc w:val="both"/>
        <w:rPr>
          <w:rFonts w:ascii="Times New Roman" w:hAnsi="Times New Roman" w:cs="Times New Roman"/>
          <w:b/>
          <w:sz w:val="24"/>
          <w:szCs w:val="24"/>
          <w:highlight w:val="lightGray"/>
          <w:u w:val="single"/>
        </w:rPr>
      </w:pPr>
      <w:r w:rsidRPr="00FB6722">
        <w:rPr>
          <w:rFonts w:ascii="Times New Roman" w:hAnsi="Times New Roman" w:cs="Times New Roman"/>
          <w:sz w:val="24"/>
          <w:szCs w:val="24"/>
        </w:rPr>
        <w:t xml:space="preserve">На лицевой счет </w:t>
      </w:r>
      <w:r w:rsidR="000F5C01">
        <w:rPr>
          <w:rFonts w:ascii="Times New Roman" w:hAnsi="Times New Roman" w:cs="Times New Roman"/>
          <w:sz w:val="24"/>
          <w:szCs w:val="24"/>
        </w:rPr>
        <w:t>№</w:t>
      </w:r>
      <w:r w:rsidRPr="00FB6722">
        <w:rPr>
          <w:rFonts w:ascii="Times New Roman" w:hAnsi="Times New Roman" w:cs="Times New Roman"/>
          <w:sz w:val="24"/>
          <w:szCs w:val="24"/>
        </w:rPr>
        <w:t xml:space="preserve">21256Ц92070 Учреждения </w:t>
      </w:r>
      <w:proofErr w:type="gramStart"/>
      <w:r w:rsidRPr="00FB6722">
        <w:rPr>
          <w:rFonts w:ascii="Times New Roman" w:hAnsi="Times New Roman" w:cs="Times New Roman"/>
          <w:sz w:val="24"/>
          <w:szCs w:val="24"/>
        </w:rPr>
        <w:t>согласно</w:t>
      </w:r>
      <w:proofErr w:type="gramEnd"/>
      <w:r w:rsidRPr="00FB6722">
        <w:rPr>
          <w:rFonts w:ascii="Times New Roman" w:hAnsi="Times New Roman" w:cs="Times New Roman"/>
          <w:sz w:val="24"/>
          <w:szCs w:val="24"/>
        </w:rPr>
        <w:t xml:space="preserve"> заключенного Соглашения 31.12.2020 №18 </w:t>
      </w:r>
      <w:r>
        <w:rPr>
          <w:rFonts w:ascii="Times New Roman" w:hAnsi="Times New Roman" w:cs="Times New Roman"/>
          <w:sz w:val="24"/>
          <w:szCs w:val="24"/>
        </w:rPr>
        <w:t xml:space="preserve">за период с 01.01.2021 г. по 31.10.2021 г. </w:t>
      </w:r>
      <w:r w:rsidRPr="00FB6722">
        <w:rPr>
          <w:rFonts w:ascii="Times New Roman" w:hAnsi="Times New Roman" w:cs="Times New Roman"/>
          <w:sz w:val="24"/>
          <w:szCs w:val="24"/>
        </w:rPr>
        <w:t xml:space="preserve">поступили целевые средства в </w:t>
      </w:r>
      <w:r w:rsidRPr="00F20321">
        <w:rPr>
          <w:rFonts w:ascii="Times New Roman" w:hAnsi="Times New Roman" w:cs="Times New Roman"/>
          <w:sz w:val="24"/>
          <w:szCs w:val="24"/>
        </w:rPr>
        <w:t>сумме 2500,00 рублей.</w:t>
      </w:r>
    </w:p>
    <w:p w:rsidR="009A645D" w:rsidRPr="00716719" w:rsidRDefault="009A645D" w:rsidP="009A645D">
      <w:pPr>
        <w:autoSpaceDE w:val="0"/>
        <w:autoSpaceDN w:val="0"/>
        <w:adjustRightInd w:val="0"/>
        <w:spacing w:after="0" w:line="240" w:lineRule="auto"/>
        <w:ind w:firstLine="567"/>
        <w:jc w:val="both"/>
        <w:rPr>
          <w:rFonts w:ascii="Times New Roman" w:hAnsi="Times New Roman" w:cs="Times New Roman"/>
          <w:b/>
          <w:sz w:val="24"/>
          <w:szCs w:val="24"/>
          <w:highlight w:val="lightGray"/>
          <w:u w:val="single"/>
        </w:rPr>
      </w:pPr>
      <w:r>
        <w:rPr>
          <w:rFonts w:ascii="Times New Roman" w:hAnsi="Times New Roman" w:cs="Times New Roman"/>
          <w:sz w:val="24"/>
          <w:szCs w:val="24"/>
        </w:rPr>
        <w:t xml:space="preserve">Согласно отчета </w:t>
      </w:r>
      <w:r w:rsidRPr="005A135E">
        <w:rPr>
          <w:rFonts w:ascii="Times New Roman" w:eastAsia="Times New Roman" w:hAnsi="Times New Roman" w:cs="Times New Roman"/>
          <w:color w:val="000000"/>
          <w:sz w:val="24"/>
          <w:szCs w:val="24"/>
        </w:rPr>
        <w:t xml:space="preserve">по ф.0503737 </w:t>
      </w:r>
      <w:r>
        <w:rPr>
          <w:rFonts w:ascii="Times New Roman" w:eastAsia="Times New Roman" w:hAnsi="Times New Roman" w:cs="Times New Roman"/>
          <w:color w:val="000000"/>
          <w:sz w:val="24"/>
          <w:szCs w:val="24"/>
        </w:rPr>
        <w:t xml:space="preserve">по состоянию на 01 октября 2021 года </w:t>
      </w:r>
      <w:r>
        <w:rPr>
          <w:rFonts w:ascii="Times New Roman" w:hAnsi="Times New Roman" w:cs="Times New Roman"/>
          <w:sz w:val="24"/>
          <w:szCs w:val="24"/>
        </w:rPr>
        <w:t>и</w:t>
      </w:r>
      <w:r w:rsidRPr="00FB6722">
        <w:rPr>
          <w:rFonts w:ascii="Times New Roman" w:hAnsi="Times New Roman" w:cs="Times New Roman"/>
          <w:sz w:val="24"/>
          <w:szCs w:val="24"/>
        </w:rPr>
        <w:t>спользование бюджетных средств произведено по коду видов расходов 244 «Прочая закупка товаров, работ и услуг для обеспечения госуд</w:t>
      </w:r>
      <w:r w:rsidRPr="001B1E8C">
        <w:rPr>
          <w:rFonts w:ascii="Times New Roman" w:hAnsi="Times New Roman" w:cs="Times New Roman"/>
          <w:sz w:val="24"/>
          <w:szCs w:val="24"/>
        </w:rPr>
        <w:t>арственных (муниципальных) нужд» по подстатье 340 «Увеличение стоимости материальных запасов» (приобретение канцелярских принадлежностей, цветной бумаги, ватмана) на сумму 2500,00 руб.</w:t>
      </w:r>
    </w:p>
    <w:p w:rsidR="009A645D" w:rsidRPr="00FB6722" w:rsidRDefault="009A645D" w:rsidP="009A645D">
      <w:pPr>
        <w:spacing w:after="0" w:line="240" w:lineRule="auto"/>
        <w:ind w:firstLine="567"/>
        <w:jc w:val="both"/>
        <w:rPr>
          <w:rFonts w:ascii="Times New Roman" w:hAnsi="Times New Roman" w:cs="Times New Roman"/>
          <w:sz w:val="24"/>
          <w:szCs w:val="24"/>
        </w:rPr>
      </w:pPr>
      <w:r w:rsidRPr="00FB6722">
        <w:rPr>
          <w:rFonts w:ascii="Times New Roman" w:hAnsi="Times New Roman" w:cs="Times New Roman"/>
          <w:sz w:val="24"/>
          <w:szCs w:val="24"/>
        </w:rPr>
        <w:t xml:space="preserve">Нецелевого использования бюджетных средств проверкой не установлено. </w:t>
      </w:r>
    </w:p>
    <w:p w:rsidR="009A645D" w:rsidRPr="005F31E9" w:rsidRDefault="009A645D" w:rsidP="009A645D">
      <w:pPr>
        <w:spacing w:after="0" w:line="240" w:lineRule="auto"/>
        <w:ind w:firstLine="567"/>
        <w:jc w:val="both"/>
        <w:rPr>
          <w:rFonts w:ascii="Times New Roman" w:hAnsi="Times New Roman" w:cs="Times New Roman"/>
          <w:sz w:val="12"/>
          <w:szCs w:val="12"/>
        </w:rPr>
      </w:pPr>
    </w:p>
    <w:p w:rsidR="009A645D" w:rsidRPr="005F31E9" w:rsidRDefault="009A645D" w:rsidP="009A645D">
      <w:pPr>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1</w:t>
      </w:r>
      <w:r w:rsidRPr="005F31E9">
        <w:rPr>
          <w:rFonts w:ascii="Times New Roman" w:hAnsi="Times New Roman" w:cs="Times New Roman"/>
          <w:b/>
          <w:sz w:val="24"/>
          <w:szCs w:val="24"/>
        </w:rPr>
        <w:t xml:space="preserve">.3. Приносящая доход деятельность </w:t>
      </w:r>
      <w:r w:rsidR="001E046A">
        <w:rPr>
          <w:rFonts w:ascii="Times New Roman" w:hAnsi="Times New Roman" w:cs="Times New Roman"/>
          <w:b/>
          <w:sz w:val="24"/>
          <w:szCs w:val="24"/>
        </w:rPr>
        <w:t>(собственные доходы учреждения)</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sidRPr="005F31E9">
        <w:rPr>
          <w:rFonts w:ascii="Times New Roman" w:hAnsi="Times New Roman" w:cs="Times New Roman"/>
          <w:sz w:val="24"/>
          <w:szCs w:val="24"/>
        </w:rPr>
        <w:t>В соответствии с п.2.6. Устава Школа может оказывать дополнительные платные</w:t>
      </w:r>
      <w:r w:rsidRPr="00065608">
        <w:rPr>
          <w:rFonts w:ascii="Times New Roman" w:hAnsi="Times New Roman" w:cs="Times New Roman"/>
          <w:sz w:val="24"/>
          <w:szCs w:val="24"/>
        </w:rPr>
        <w:t xml:space="preserve"> услуги, которые предоставляются с целью всестороннего удовлетворения образовательных потребностей граждан. Порядок оказания и расходования привлеченных средств указан в Положении «Об организации платных дополнительных образовательных услуг».</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Программы, по которым оказываются платные услуги:</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«Батик. Роспись по ткани (для учащихся, поступающих в детскую художественную школу в возрасте после 10 лет) со сроком освоения 1 год;</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«Основы масляной живописи» (для учащихся, поступающих в детскую художественную школу в возрасте после 13 лет) со сроком освоения 2 года;</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«Ранняя профессиональная ориентация учащихся по программам, реализуемым в детской художественной школе (для учащихся, поступающих в учреждения среднего профессионального образования культуры и искусства) со сроком обучения 1 год;</w:t>
      </w:r>
    </w:p>
    <w:p w:rsidR="009A645D" w:rsidRPr="00065608"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«Декоративно-прикладное искусство» (для учащихся, поступающих в детскую художественную школу в возрасте после 16 лет) со сроком обучения - 2 года.</w:t>
      </w:r>
    </w:p>
    <w:p w:rsidR="009A645D" w:rsidRPr="00065608" w:rsidRDefault="009A645D" w:rsidP="001E046A">
      <w:pPr>
        <w:suppressAutoHyphens/>
        <w:autoSpaceDN w:val="0"/>
        <w:spacing w:after="0" w:line="240" w:lineRule="auto"/>
        <w:ind w:firstLine="567"/>
        <w:jc w:val="both"/>
        <w:rPr>
          <w:rFonts w:ascii="Times New Roman" w:hAnsi="Times New Roman" w:cs="Times New Roman"/>
          <w:sz w:val="24"/>
          <w:szCs w:val="24"/>
        </w:rPr>
      </w:pPr>
      <w:r w:rsidRPr="00065608">
        <w:rPr>
          <w:rFonts w:ascii="Times New Roman" w:hAnsi="Times New Roman" w:cs="Times New Roman"/>
          <w:sz w:val="24"/>
          <w:szCs w:val="24"/>
        </w:rPr>
        <w:t xml:space="preserve">Согласно п.2.7. деятельность, приносящая доходы, осуществляется на основании Положения о предоставлении платных услуг муниципальными учреждениями культуры Ахтубинского района. Прейскурант тарифов на платные услуги, оказываемые населению Школой, утверждается приказом директора Школы и согласовывается с Учредителем.  </w:t>
      </w:r>
    </w:p>
    <w:p w:rsidR="009A645D" w:rsidRPr="00A51790" w:rsidRDefault="009A645D" w:rsidP="001E046A">
      <w:pPr>
        <w:suppressAutoHyphens/>
        <w:autoSpaceDN w:val="0"/>
        <w:spacing w:after="0" w:line="240" w:lineRule="auto"/>
        <w:ind w:firstLine="567"/>
        <w:jc w:val="both"/>
        <w:rPr>
          <w:rFonts w:ascii="Times New Roman" w:hAnsi="Times New Roman" w:cs="Times New Roman"/>
          <w:sz w:val="24"/>
          <w:szCs w:val="24"/>
        </w:rPr>
      </w:pPr>
      <w:r w:rsidRPr="006E5DC5">
        <w:rPr>
          <w:rFonts w:ascii="Times New Roman" w:hAnsi="Times New Roman" w:cs="Times New Roman"/>
          <w:sz w:val="24"/>
          <w:szCs w:val="24"/>
        </w:rPr>
        <w:lastRenderedPageBreak/>
        <w:t xml:space="preserve">В соответствии с п.2.8. Устава деятельность Школы по реализации платных услуг, предусмотренных Уставом, в том числе образовательных не относится к предпринимательской в той части, в которой полученный от этой деятельности доход, реинвестируется непосредственно в Школу – в её </w:t>
      </w:r>
      <w:r>
        <w:rPr>
          <w:rFonts w:ascii="Times New Roman" w:hAnsi="Times New Roman" w:cs="Times New Roman"/>
          <w:sz w:val="24"/>
          <w:szCs w:val="24"/>
        </w:rPr>
        <w:t>основную уставную деятельность.</w:t>
      </w:r>
    </w:p>
    <w:p w:rsidR="009A645D" w:rsidRPr="005F31E9" w:rsidRDefault="009A645D" w:rsidP="001E046A">
      <w:pPr>
        <w:suppressAutoHyphens/>
        <w:autoSpaceDN w:val="0"/>
        <w:spacing w:after="0" w:line="240" w:lineRule="auto"/>
        <w:ind w:firstLine="567"/>
        <w:jc w:val="both"/>
        <w:rPr>
          <w:rFonts w:ascii="Times New Roman" w:hAnsi="Times New Roman" w:cs="Times New Roman"/>
          <w:sz w:val="24"/>
          <w:szCs w:val="24"/>
        </w:rPr>
      </w:pPr>
      <w:r w:rsidRPr="005F31E9">
        <w:rPr>
          <w:rFonts w:ascii="Times New Roman" w:hAnsi="Times New Roman" w:cs="Times New Roman"/>
          <w:sz w:val="24"/>
          <w:szCs w:val="24"/>
        </w:rPr>
        <w:t xml:space="preserve">Положением «Об организации деятельности по оказанию платных образовательных услуг </w:t>
      </w:r>
      <w:r w:rsidRPr="005F31E9">
        <w:rPr>
          <w:rFonts w:ascii="Times New Roman" w:eastAsia="Times New Roman" w:hAnsi="Times New Roman" w:cs="Times New Roman"/>
          <w:sz w:val="24"/>
          <w:szCs w:val="24"/>
        </w:rPr>
        <w:t xml:space="preserve">МБУ ДО «РДХШ </w:t>
      </w:r>
      <w:r w:rsidR="000F5C01">
        <w:rPr>
          <w:rFonts w:ascii="Times New Roman" w:eastAsia="Times New Roman" w:hAnsi="Times New Roman" w:cs="Times New Roman"/>
          <w:sz w:val="24"/>
          <w:szCs w:val="24"/>
        </w:rPr>
        <w:t>№</w:t>
      </w:r>
      <w:r w:rsidRPr="005F31E9">
        <w:rPr>
          <w:rFonts w:ascii="Times New Roman" w:eastAsia="Times New Roman" w:hAnsi="Times New Roman" w:cs="Times New Roman"/>
          <w:sz w:val="24"/>
          <w:szCs w:val="24"/>
        </w:rPr>
        <w:t>4 им. П. И.</w:t>
      </w:r>
      <w:r w:rsidRPr="005F31E9">
        <w:rPr>
          <w:rFonts w:ascii="Times New Roman" w:hAnsi="Times New Roman" w:cs="Times New Roman"/>
          <w:sz w:val="24"/>
          <w:szCs w:val="24"/>
        </w:rPr>
        <w:t xml:space="preserve"> Котова» утверждённым приказом директора Школы от 01.09.2018</w:t>
      </w:r>
      <w:r>
        <w:rPr>
          <w:rFonts w:ascii="Times New Roman" w:hAnsi="Times New Roman" w:cs="Times New Roman"/>
          <w:sz w:val="24"/>
          <w:szCs w:val="24"/>
        </w:rPr>
        <w:t xml:space="preserve"> года</w:t>
      </w:r>
      <w:r w:rsidRPr="005F31E9">
        <w:rPr>
          <w:rFonts w:ascii="Times New Roman" w:hAnsi="Times New Roman" w:cs="Times New Roman"/>
          <w:sz w:val="24"/>
          <w:szCs w:val="24"/>
        </w:rPr>
        <w:t xml:space="preserve"> (далее </w:t>
      </w:r>
      <w:r>
        <w:rPr>
          <w:rFonts w:ascii="Times New Roman" w:hAnsi="Times New Roman" w:cs="Times New Roman"/>
          <w:sz w:val="24"/>
          <w:szCs w:val="24"/>
        </w:rPr>
        <w:t>–</w:t>
      </w:r>
      <w:r w:rsidRPr="005F31E9">
        <w:rPr>
          <w:rFonts w:ascii="Times New Roman" w:hAnsi="Times New Roman" w:cs="Times New Roman"/>
          <w:sz w:val="24"/>
          <w:szCs w:val="24"/>
        </w:rPr>
        <w:t xml:space="preserve"> Положение</w:t>
      </w:r>
      <w:r>
        <w:rPr>
          <w:rFonts w:ascii="Times New Roman" w:hAnsi="Times New Roman" w:cs="Times New Roman"/>
          <w:sz w:val="24"/>
          <w:szCs w:val="24"/>
        </w:rPr>
        <w:t xml:space="preserve"> по оказанию </w:t>
      </w:r>
      <w:r w:rsidRPr="005F31E9">
        <w:rPr>
          <w:rFonts w:ascii="Times New Roman" w:hAnsi="Times New Roman" w:cs="Times New Roman"/>
          <w:sz w:val="24"/>
          <w:szCs w:val="24"/>
        </w:rPr>
        <w:t>платных</w:t>
      </w:r>
      <w:r>
        <w:rPr>
          <w:rFonts w:ascii="Times New Roman" w:hAnsi="Times New Roman" w:cs="Times New Roman"/>
          <w:sz w:val="24"/>
          <w:szCs w:val="24"/>
        </w:rPr>
        <w:t xml:space="preserve"> образовательных услуг</w:t>
      </w:r>
      <w:r w:rsidRPr="005F31E9">
        <w:rPr>
          <w:rFonts w:ascii="Times New Roman" w:hAnsi="Times New Roman" w:cs="Times New Roman"/>
          <w:sz w:val="24"/>
          <w:szCs w:val="24"/>
        </w:rPr>
        <w:t>) определяется порядок оказания платных образовательных услуг в Учреждении.</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sidRPr="00724CDB">
        <w:rPr>
          <w:rFonts w:ascii="Times New Roman" w:hAnsi="Times New Roman" w:cs="Times New Roman"/>
          <w:sz w:val="24"/>
          <w:szCs w:val="24"/>
        </w:rPr>
        <w:t>В соответствии с требованиями вышеуказанного Положения по оказанию платных образовательных услуг учащиеся зачисляются в группы по общеразвивающим программам на основании договоров с заказчиками на оказание платных образовательных услуг.</w:t>
      </w:r>
    </w:p>
    <w:p w:rsidR="009A645D" w:rsidRPr="00DA2A86" w:rsidRDefault="000F5C01"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w:t>
      </w:r>
      <w:r w:rsidR="009A645D">
        <w:rPr>
          <w:rFonts w:ascii="Times New Roman" w:hAnsi="Times New Roman" w:cs="Times New Roman"/>
          <w:sz w:val="24"/>
          <w:szCs w:val="24"/>
        </w:rPr>
        <w:t xml:space="preserve">3.1. </w:t>
      </w:r>
      <w:r w:rsidR="009A645D" w:rsidRPr="00724CDB">
        <w:rPr>
          <w:rFonts w:ascii="Times New Roman" w:hAnsi="Times New Roman" w:cs="Times New Roman"/>
          <w:sz w:val="24"/>
          <w:szCs w:val="24"/>
        </w:rPr>
        <w:t>Положения по оказанию платных образовательных услуг</w:t>
      </w:r>
      <w:r w:rsidR="009A645D">
        <w:rPr>
          <w:rFonts w:ascii="Times New Roman" w:hAnsi="Times New Roman" w:cs="Times New Roman"/>
          <w:sz w:val="24"/>
          <w:szCs w:val="24"/>
        </w:rPr>
        <w:t xml:space="preserve"> стоимость платных образовательных услуг включает в себя затраты по оплате труда лиц, привлеченных для организации платных образовательных услуг, оплате коммунальных </w:t>
      </w:r>
      <w:r w:rsidR="009A645D" w:rsidRPr="00DA2A86">
        <w:rPr>
          <w:rFonts w:ascii="Times New Roman" w:hAnsi="Times New Roman" w:cs="Times New Roman"/>
          <w:sz w:val="24"/>
          <w:szCs w:val="24"/>
        </w:rPr>
        <w:t xml:space="preserve">услуг, оплате текущего ремонта помещения и оборудования, услуг связи, приобретение оборудования, расходных материалов и учебных пособий. </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sidRPr="00DA2A86">
        <w:rPr>
          <w:rFonts w:ascii="Times New Roman" w:hAnsi="Times New Roman" w:cs="Times New Roman"/>
          <w:sz w:val="24"/>
          <w:szCs w:val="24"/>
        </w:rPr>
        <w:t xml:space="preserve">Организация и ведение деятельности по оказанию платных образовательных услуг в Учреждении регламентируются локальными нормативными документами, приказами руководителя учреждения. </w:t>
      </w:r>
    </w:p>
    <w:p w:rsidR="009A645D" w:rsidRDefault="000F5C01"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9A645D">
        <w:rPr>
          <w:rFonts w:ascii="Times New Roman" w:hAnsi="Times New Roman" w:cs="Times New Roman"/>
          <w:sz w:val="24"/>
          <w:szCs w:val="24"/>
        </w:rPr>
        <w:t xml:space="preserve">3.6. </w:t>
      </w:r>
      <w:r w:rsidR="009A645D" w:rsidRPr="00724CDB">
        <w:rPr>
          <w:rFonts w:ascii="Times New Roman" w:hAnsi="Times New Roman" w:cs="Times New Roman"/>
          <w:sz w:val="24"/>
          <w:szCs w:val="24"/>
        </w:rPr>
        <w:t>Положения по оказанию платных образовательных услуг</w:t>
      </w:r>
      <w:r w:rsidR="009A645D" w:rsidRPr="004918DA">
        <w:rPr>
          <w:rFonts w:ascii="Times New Roman" w:hAnsi="Times New Roman" w:cs="Times New Roman"/>
          <w:sz w:val="24"/>
          <w:szCs w:val="24"/>
        </w:rPr>
        <w:t xml:space="preserve"> </w:t>
      </w:r>
      <w:r w:rsidR="009A645D">
        <w:rPr>
          <w:rFonts w:ascii="Times New Roman" w:hAnsi="Times New Roman" w:cs="Times New Roman"/>
          <w:sz w:val="24"/>
          <w:szCs w:val="24"/>
        </w:rPr>
        <w:t xml:space="preserve">цена платной образовательной услуги, оказываемой Учреждением, устанавливается муниципальными правовыми актами, исходя из расчета стоимости платной образовательной услуги, по затратам на обучение (калькуляции), утверждается Учреждением и согласовывается с Учредителем. </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 3.8.</w:t>
      </w:r>
      <w:r w:rsidRPr="004918DA">
        <w:rPr>
          <w:rFonts w:ascii="Times New Roman" w:hAnsi="Times New Roman" w:cs="Times New Roman"/>
          <w:sz w:val="24"/>
          <w:szCs w:val="24"/>
        </w:rPr>
        <w:t xml:space="preserve"> </w:t>
      </w:r>
      <w:r w:rsidRPr="00724CDB">
        <w:rPr>
          <w:rFonts w:ascii="Times New Roman" w:hAnsi="Times New Roman" w:cs="Times New Roman"/>
          <w:sz w:val="24"/>
          <w:szCs w:val="24"/>
        </w:rPr>
        <w:t>Положения по оказанию платных образовательных услуг</w:t>
      </w:r>
      <w:r>
        <w:rPr>
          <w:rFonts w:ascii="Times New Roman" w:hAnsi="Times New Roman" w:cs="Times New Roman"/>
          <w:sz w:val="24"/>
          <w:szCs w:val="24"/>
        </w:rPr>
        <w:t xml:space="preserve"> полученный доход находится в полном распоряжении образовательного учреждения и расходуется им по своему усмотрению, согласно смете расходов. </w:t>
      </w:r>
    </w:p>
    <w:p w:rsidR="00F6439F" w:rsidRDefault="00F6439F"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Сметы расходов при организации дополнительных платных услуг утверждены</w:t>
      </w:r>
      <w:r w:rsidRPr="00F6439F">
        <w:rPr>
          <w:rFonts w:ascii="Times New Roman" w:hAnsi="Times New Roman" w:cs="Times New Roman"/>
          <w:sz w:val="24"/>
          <w:szCs w:val="24"/>
        </w:rPr>
        <w:t xml:space="preserve"> </w:t>
      </w:r>
      <w:r>
        <w:rPr>
          <w:rFonts w:ascii="Times New Roman" w:hAnsi="Times New Roman" w:cs="Times New Roman"/>
          <w:sz w:val="24"/>
          <w:szCs w:val="24"/>
        </w:rPr>
        <w:t>приказами директора Школы:</w:t>
      </w:r>
    </w:p>
    <w:p w:rsidR="00F6439F" w:rsidRDefault="00F6439F"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2020 году - от 09.012020 </w:t>
      </w:r>
      <w:r w:rsidR="000F5C01">
        <w:rPr>
          <w:rFonts w:ascii="Times New Roman" w:hAnsi="Times New Roman" w:cs="Times New Roman"/>
          <w:sz w:val="24"/>
          <w:szCs w:val="24"/>
        </w:rPr>
        <w:t>№</w:t>
      </w:r>
      <w:r>
        <w:rPr>
          <w:rFonts w:ascii="Times New Roman" w:hAnsi="Times New Roman" w:cs="Times New Roman"/>
          <w:sz w:val="24"/>
          <w:szCs w:val="24"/>
        </w:rPr>
        <w:t>1-3</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
    <w:p w:rsidR="00F6439F" w:rsidRDefault="00F6439F"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2021 году – от 11.01.2021 </w:t>
      </w:r>
      <w:r w:rsidR="000F5C01">
        <w:rPr>
          <w:rFonts w:ascii="Times New Roman" w:hAnsi="Times New Roman" w:cs="Times New Roman"/>
          <w:sz w:val="24"/>
          <w:szCs w:val="24"/>
        </w:rPr>
        <w:t>№</w:t>
      </w:r>
      <w:r>
        <w:rPr>
          <w:rFonts w:ascii="Times New Roman" w:hAnsi="Times New Roman" w:cs="Times New Roman"/>
          <w:sz w:val="24"/>
          <w:szCs w:val="24"/>
        </w:rPr>
        <w:t>1-д/О.</w:t>
      </w:r>
    </w:p>
    <w:p w:rsidR="00F6439F" w:rsidRDefault="00F6439F"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Приказом директора Школы от 31-е/О от 01.09.2021 года утвержден Прейскурант цен на оказание платных услуг:</w:t>
      </w:r>
    </w:p>
    <w:p w:rsidR="00F6439F" w:rsidRPr="006C1D34" w:rsidRDefault="00F6439F"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1. Обучение по общеразвивающим программам:</w:t>
      </w:r>
    </w:p>
    <w:p w:rsidR="00F6439F" w:rsidRPr="006C1D34" w:rsidRDefault="00F6439F"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 «Декоративно-прикладное искусство» -700,00 рублей в месяц с одного человека;</w:t>
      </w:r>
    </w:p>
    <w:p w:rsidR="00F6439F" w:rsidRPr="006C1D34" w:rsidRDefault="00F6439F"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 «Основы масляной живописи» - 700,00 рублей в месяц с одного человека;</w:t>
      </w:r>
    </w:p>
    <w:p w:rsidR="00F6439F" w:rsidRPr="006C1D34" w:rsidRDefault="00F6439F"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 «Подготовка детей к обучению в детской художественной школе» - 600,00 рублей в месяц с одного человека;</w:t>
      </w:r>
    </w:p>
    <w:p w:rsidR="006C1D34" w:rsidRPr="006C1D34" w:rsidRDefault="00F6439F"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2. Организация и проведение мастер-класса</w:t>
      </w:r>
      <w:r w:rsidR="006C1D34" w:rsidRPr="006C1D34">
        <w:rPr>
          <w:rFonts w:ascii="Times New Roman" w:hAnsi="Times New Roman" w:cs="Times New Roman"/>
          <w:sz w:val="24"/>
          <w:szCs w:val="24"/>
        </w:rPr>
        <w:t xml:space="preserve"> на мероприятиях города и района:</w:t>
      </w:r>
    </w:p>
    <w:p w:rsidR="00F6439F" w:rsidRPr="006C1D34" w:rsidRDefault="006C1D34"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 xml:space="preserve">- </w:t>
      </w:r>
      <w:r w:rsidR="00F6439F" w:rsidRPr="006C1D34">
        <w:rPr>
          <w:rFonts w:ascii="Times New Roman" w:hAnsi="Times New Roman" w:cs="Times New Roman"/>
          <w:sz w:val="24"/>
          <w:szCs w:val="24"/>
        </w:rPr>
        <w:t>Роспись по телу «</w:t>
      </w:r>
      <w:proofErr w:type="spellStart"/>
      <w:r w:rsidR="00F6439F" w:rsidRPr="006C1D34">
        <w:rPr>
          <w:rFonts w:ascii="Times New Roman" w:hAnsi="Times New Roman" w:cs="Times New Roman"/>
          <w:sz w:val="24"/>
          <w:szCs w:val="24"/>
        </w:rPr>
        <w:t>Аквагрим</w:t>
      </w:r>
      <w:proofErr w:type="spellEnd"/>
      <w:r w:rsidR="00F6439F" w:rsidRPr="006C1D34">
        <w:rPr>
          <w:rFonts w:ascii="Times New Roman" w:hAnsi="Times New Roman" w:cs="Times New Roman"/>
          <w:sz w:val="24"/>
          <w:szCs w:val="24"/>
        </w:rPr>
        <w:t>»</w:t>
      </w:r>
      <w:r w:rsidRPr="006C1D34">
        <w:rPr>
          <w:rFonts w:ascii="Times New Roman" w:hAnsi="Times New Roman" w:cs="Times New Roman"/>
          <w:sz w:val="24"/>
          <w:szCs w:val="24"/>
        </w:rPr>
        <w:t xml:space="preserve"> </w:t>
      </w:r>
      <w:r w:rsidR="00F6439F" w:rsidRPr="006C1D34">
        <w:rPr>
          <w:rFonts w:ascii="Times New Roman" w:hAnsi="Times New Roman" w:cs="Times New Roman"/>
          <w:sz w:val="24"/>
          <w:szCs w:val="24"/>
        </w:rPr>
        <w:t xml:space="preserve">– 100,00 </w:t>
      </w:r>
      <w:r w:rsidRPr="006C1D34">
        <w:rPr>
          <w:rFonts w:ascii="Times New Roman" w:hAnsi="Times New Roman" w:cs="Times New Roman"/>
          <w:sz w:val="24"/>
          <w:szCs w:val="24"/>
        </w:rPr>
        <w:t>рублей в месяц с одного человека;</w:t>
      </w:r>
    </w:p>
    <w:p w:rsidR="006C1D34" w:rsidRPr="006C1D34" w:rsidRDefault="006C1D34"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 По технике рисования на воде «</w:t>
      </w:r>
      <w:proofErr w:type="spellStart"/>
      <w:r w:rsidRPr="006C1D34">
        <w:rPr>
          <w:rFonts w:ascii="Times New Roman" w:hAnsi="Times New Roman" w:cs="Times New Roman"/>
          <w:sz w:val="24"/>
          <w:szCs w:val="24"/>
        </w:rPr>
        <w:t>Эбру</w:t>
      </w:r>
      <w:proofErr w:type="spellEnd"/>
      <w:r w:rsidRPr="006C1D34">
        <w:rPr>
          <w:rFonts w:ascii="Times New Roman" w:hAnsi="Times New Roman" w:cs="Times New Roman"/>
          <w:sz w:val="24"/>
          <w:szCs w:val="24"/>
        </w:rPr>
        <w:t>» - 150,00 рублей в месяц с одного человека;</w:t>
      </w:r>
    </w:p>
    <w:p w:rsidR="006C1D34" w:rsidRPr="006C1D34" w:rsidRDefault="006C1D34" w:rsidP="001E046A">
      <w:pPr>
        <w:suppressAutoHyphens/>
        <w:autoSpaceDN w:val="0"/>
        <w:spacing w:after="0" w:line="240" w:lineRule="auto"/>
        <w:ind w:firstLine="567"/>
        <w:jc w:val="both"/>
        <w:rPr>
          <w:rFonts w:ascii="Times New Roman" w:hAnsi="Times New Roman" w:cs="Times New Roman"/>
          <w:sz w:val="24"/>
          <w:szCs w:val="24"/>
        </w:rPr>
      </w:pPr>
      <w:r w:rsidRPr="006C1D34">
        <w:rPr>
          <w:rFonts w:ascii="Times New Roman" w:hAnsi="Times New Roman" w:cs="Times New Roman"/>
          <w:sz w:val="24"/>
          <w:szCs w:val="24"/>
        </w:rPr>
        <w:t>3. Организация и проведение тематических мастер-классов по декоративно-прикладному творчеству на темы: Новый год, 23 февраля, 8 марта, Пасха, день матери и</w:t>
      </w:r>
      <w:r w:rsidR="006B15D9">
        <w:rPr>
          <w:rFonts w:ascii="Times New Roman" w:hAnsi="Times New Roman" w:cs="Times New Roman"/>
          <w:sz w:val="24"/>
          <w:szCs w:val="24"/>
        </w:rPr>
        <w:t xml:space="preserve"> </w:t>
      </w:r>
      <w:r w:rsidRPr="006C1D34">
        <w:rPr>
          <w:rFonts w:ascii="Times New Roman" w:hAnsi="Times New Roman" w:cs="Times New Roman"/>
          <w:sz w:val="24"/>
          <w:szCs w:val="24"/>
        </w:rPr>
        <w:t>т.п. – от 150,00 рублей до 400,00 рублей в месяц с одного человека.</w:t>
      </w:r>
    </w:p>
    <w:p w:rsidR="009A645D" w:rsidRPr="00A7650E" w:rsidRDefault="009A645D" w:rsidP="001E046A">
      <w:pPr>
        <w:suppressAutoHyphens/>
        <w:autoSpaceDN w:val="0"/>
        <w:spacing w:after="0" w:line="240" w:lineRule="auto"/>
        <w:ind w:firstLine="567"/>
        <w:jc w:val="both"/>
        <w:rPr>
          <w:rFonts w:ascii="Times New Roman" w:hAnsi="Times New Roman" w:cs="Times New Roman"/>
          <w:sz w:val="24"/>
          <w:szCs w:val="24"/>
        </w:rPr>
      </w:pPr>
      <w:r w:rsidRPr="00A7650E">
        <w:rPr>
          <w:rFonts w:ascii="Times New Roman" w:hAnsi="Times New Roman" w:cs="Times New Roman"/>
          <w:sz w:val="24"/>
          <w:szCs w:val="24"/>
        </w:rPr>
        <w:t xml:space="preserve">Положение «О привлечении внебюджетных средств и порядке их расходования», утвержденное приказом директора Школы от 09.01.2020 </w:t>
      </w:r>
      <w:r w:rsidR="000F5C01">
        <w:rPr>
          <w:rFonts w:ascii="Times New Roman" w:hAnsi="Times New Roman" w:cs="Times New Roman"/>
          <w:sz w:val="24"/>
          <w:szCs w:val="24"/>
        </w:rPr>
        <w:t>№</w:t>
      </w:r>
      <w:r w:rsidRPr="00A7650E">
        <w:rPr>
          <w:rFonts w:ascii="Times New Roman" w:hAnsi="Times New Roman" w:cs="Times New Roman"/>
          <w:sz w:val="24"/>
          <w:szCs w:val="24"/>
        </w:rPr>
        <w:t>1-и</w:t>
      </w:r>
      <w:proofErr w:type="gramStart"/>
      <w:r w:rsidRPr="00A7650E">
        <w:rPr>
          <w:rFonts w:ascii="Times New Roman" w:hAnsi="Times New Roman" w:cs="Times New Roman"/>
          <w:sz w:val="24"/>
          <w:szCs w:val="24"/>
        </w:rPr>
        <w:t>/О</w:t>
      </w:r>
      <w:proofErr w:type="gramEnd"/>
      <w:r w:rsidRPr="00A7650E">
        <w:rPr>
          <w:rFonts w:ascii="Times New Roman" w:hAnsi="Times New Roman" w:cs="Times New Roman"/>
          <w:sz w:val="24"/>
          <w:szCs w:val="24"/>
        </w:rPr>
        <w:t xml:space="preserve"> регулирует привлечение целевых взносов, спонсорских средств и добровольных пожертвований.</w:t>
      </w:r>
    </w:p>
    <w:p w:rsidR="009A645D" w:rsidRDefault="009A645D" w:rsidP="001E046A">
      <w:pPr>
        <w:suppressAutoHyphens/>
        <w:autoSpaceDN w:val="0"/>
        <w:spacing w:after="0" w:line="240" w:lineRule="auto"/>
        <w:ind w:firstLine="567"/>
        <w:jc w:val="both"/>
        <w:rPr>
          <w:rFonts w:ascii="Times New Roman" w:hAnsi="Times New Roman" w:cs="Times New Roman"/>
          <w:sz w:val="24"/>
          <w:szCs w:val="24"/>
        </w:rPr>
      </w:pPr>
      <w:r w:rsidRPr="00A7650E">
        <w:rPr>
          <w:rFonts w:ascii="Times New Roman" w:hAnsi="Times New Roman" w:cs="Times New Roman"/>
          <w:sz w:val="24"/>
          <w:szCs w:val="24"/>
        </w:rPr>
        <w:t>В соответствии с</w:t>
      </w:r>
      <w:r>
        <w:rPr>
          <w:rFonts w:ascii="Times New Roman" w:hAnsi="Times New Roman" w:cs="Times New Roman"/>
          <w:sz w:val="24"/>
          <w:szCs w:val="24"/>
        </w:rPr>
        <w:t xml:space="preserve"> п.1.7.</w:t>
      </w:r>
      <w:r w:rsidRPr="00A7650E">
        <w:rPr>
          <w:rFonts w:ascii="Times New Roman" w:hAnsi="Times New Roman" w:cs="Times New Roman"/>
          <w:sz w:val="24"/>
          <w:szCs w:val="24"/>
        </w:rPr>
        <w:t xml:space="preserve"> Положени</w:t>
      </w:r>
      <w:r>
        <w:rPr>
          <w:rFonts w:ascii="Times New Roman" w:hAnsi="Times New Roman" w:cs="Times New Roman"/>
          <w:sz w:val="24"/>
          <w:szCs w:val="24"/>
        </w:rPr>
        <w:t>я</w:t>
      </w:r>
      <w:r w:rsidRPr="00A7650E">
        <w:rPr>
          <w:rFonts w:ascii="Times New Roman" w:hAnsi="Times New Roman" w:cs="Times New Roman"/>
          <w:sz w:val="24"/>
          <w:szCs w:val="24"/>
        </w:rPr>
        <w:t xml:space="preserve"> «О привлечении внебюджетных средств и порядке их расходования» Школа вправе самостоятельно использовать дополнительные привлечённые финансовые средства на функционирование и развитие школы, на приобретение предметов хозяйственного пользования, обустройства интерьера, проведение ремонтных работ, организацию охраны</w:t>
      </w:r>
      <w:r w:rsidR="000F5C01">
        <w:rPr>
          <w:rFonts w:ascii="Times New Roman" w:hAnsi="Times New Roman" w:cs="Times New Roman"/>
          <w:sz w:val="24"/>
          <w:szCs w:val="24"/>
        </w:rPr>
        <w:t>.</w:t>
      </w:r>
    </w:p>
    <w:p w:rsidR="009A645D" w:rsidRPr="00A7650E" w:rsidRDefault="009A645D" w:rsidP="001E046A">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п.5.1. </w:t>
      </w:r>
      <w:r w:rsidRPr="00A7650E">
        <w:rPr>
          <w:rFonts w:ascii="Times New Roman" w:hAnsi="Times New Roman" w:cs="Times New Roman"/>
          <w:sz w:val="24"/>
          <w:szCs w:val="24"/>
        </w:rPr>
        <w:t>Положени</w:t>
      </w:r>
      <w:r>
        <w:rPr>
          <w:rFonts w:ascii="Times New Roman" w:hAnsi="Times New Roman" w:cs="Times New Roman"/>
          <w:sz w:val="24"/>
          <w:szCs w:val="24"/>
        </w:rPr>
        <w:t>я</w:t>
      </w:r>
      <w:r w:rsidRPr="00A7650E">
        <w:rPr>
          <w:rFonts w:ascii="Times New Roman" w:hAnsi="Times New Roman" w:cs="Times New Roman"/>
          <w:sz w:val="24"/>
          <w:szCs w:val="24"/>
        </w:rPr>
        <w:t xml:space="preserve"> «О привлечении внебюджетных средств и порядке их расходования»</w:t>
      </w:r>
      <w:r>
        <w:rPr>
          <w:rFonts w:ascii="Times New Roman" w:hAnsi="Times New Roman" w:cs="Times New Roman"/>
          <w:sz w:val="24"/>
          <w:szCs w:val="24"/>
        </w:rPr>
        <w:t xml:space="preserve"> внебюджетные средства (благотворительные пожертвования) расходуются на уставные цели.</w:t>
      </w:r>
    </w:p>
    <w:p w:rsidR="009A645D" w:rsidRPr="00716719" w:rsidRDefault="009A645D" w:rsidP="001E046A">
      <w:pPr>
        <w:suppressAutoHyphens/>
        <w:autoSpaceDN w:val="0"/>
        <w:spacing w:after="0" w:line="240" w:lineRule="auto"/>
        <w:ind w:firstLine="567"/>
        <w:jc w:val="both"/>
        <w:rPr>
          <w:rFonts w:ascii="Times New Roman" w:hAnsi="Times New Roman" w:cs="Times New Roman"/>
          <w:sz w:val="24"/>
          <w:szCs w:val="24"/>
          <w:highlight w:val="lightGray"/>
        </w:rPr>
      </w:pPr>
      <w:r w:rsidRPr="00B9227B">
        <w:rPr>
          <w:rFonts w:ascii="Times New Roman" w:hAnsi="Times New Roman" w:cs="Times New Roman"/>
          <w:sz w:val="24"/>
          <w:szCs w:val="24"/>
        </w:rPr>
        <w:t xml:space="preserve">Согласно представленным к проверке первичным </w:t>
      </w:r>
      <w:r w:rsidRPr="00D96C2D">
        <w:rPr>
          <w:rFonts w:ascii="Times New Roman" w:hAnsi="Times New Roman" w:cs="Times New Roman"/>
          <w:sz w:val="24"/>
          <w:szCs w:val="24"/>
        </w:rPr>
        <w:t>документам (платежные</w:t>
      </w:r>
      <w:r w:rsidRPr="00B9227B">
        <w:rPr>
          <w:rFonts w:ascii="Times New Roman" w:hAnsi="Times New Roman" w:cs="Times New Roman"/>
          <w:sz w:val="24"/>
          <w:szCs w:val="24"/>
        </w:rPr>
        <w:t xml:space="preserve"> </w:t>
      </w:r>
      <w:r w:rsidRPr="00D96C2D">
        <w:rPr>
          <w:rFonts w:ascii="Times New Roman" w:hAnsi="Times New Roman" w:cs="Times New Roman"/>
          <w:sz w:val="24"/>
          <w:szCs w:val="24"/>
        </w:rPr>
        <w:t>документы) собственные</w:t>
      </w:r>
      <w:r w:rsidRPr="00B9227B">
        <w:rPr>
          <w:rFonts w:ascii="Times New Roman" w:hAnsi="Times New Roman" w:cs="Times New Roman"/>
          <w:sz w:val="24"/>
          <w:szCs w:val="24"/>
        </w:rPr>
        <w:t xml:space="preserve"> доходы Учреждения сформировались за счет оказания платных услуг и добровольных пожертвований:</w:t>
      </w:r>
    </w:p>
    <w:p w:rsidR="009A645D" w:rsidRPr="008C7B77" w:rsidRDefault="009A645D"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C7B77">
        <w:rPr>
          <w:rFonts w:ascii="Times New Roman" w:eastAsia="Times New Roman" w:hAnsi="Times New Roman" w:cs="Calibri"/>
          <w:bCs/>
          <w:kern w:val="3"/>
          <w:sz w:val="24"/>
          <w:szCs w:val="24"/>
          <w:u w:val="single"/>
        </w:rPr>
        <w:t>за 2020 год</w:t>
      </w:r>
      <w:r w:rsidRPr="008C7B77">
        <w:rPr>
          <w:rFonts w:ascii="Times New Roman" w:eastAsia="Times New Roman" w:hAnsi="Times New Roman" w:cs="Calibri"/>
          <w:bCs/>
          <w:kern w:val="3"/>
          <w:sz w:val="24"/>
          <w:szCs w:val="24"/>
        </w:rPr>
        <w:t xml:space="preserve"> в сумме 672050,00 рублей:</w:t>
      </w:r>
    </w:p>
    <w:p w:rsidR="009A645D" w:rsidRPr="00B07AB6" w:rsidRDefault="009A645D"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C7B77">
        <w:rPr>
          <w:rFonts w:ascii="Times New Roman" w:eastAsia="Times New Roman" w:hAnsi="Times New Roman" w:cs="Calibri"/>
          <w:bCs/>
          <w:kern w:val="3"/>
          <w:sz w:val="24"/>
          <w:szCs w:val="24"/>
        </w:rPr>
        <w:t xml:space="preserve">- от </w:t>
      </w:r>
      <w:r w:rsidRPr="00B07AB6">
        <w:rPr>
          <w:rFonts w:ascii="Times New Roman" w:eastAsia="Times New Roman" w:hAnsi="Times New Roman" w:cs="Calibri"/>
          <w:bCs/>
          <w:kern w:val="3"/>
          <w:sz w:val="24"/>
          <w:szCs w:val="24"/>
        </w:rPr>
        <w:t>оказания платных услуг – 208850,00 рублей;</w:t>
      </w:r>
    </w:p>
    <w:p w:rsidR="009A645D" w:rsidRPr="00B07AB6" w:rsidRDefault="009A645D"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B07AB6">
        <w:rPr>
          <w:rFonts w:ascii="Times New Roman" w:eastAsia="Times New Roman" w:hAnsi="Times New Roman" w:cs="Calibri"/>
          <w:bCs/>
          <w:kern w:val="3"/>
          <w:sz w:val="24"/>
          <w:szCs w:val="24"/>
        </w:rPr>
        <w:t>- добровольные пожертвования – 463200,00 рублей</w:t>
      </w:r>
    </w:p>
    <w:p w:rsidR="009A645D" w:rsidRPr="00B07AB6" w:rsidRDefault="009A645D"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B07AB6">
        <w:rPr>
          <w:rFonts w:ascii="Times New Roman" w:eastAsia="Times New Roman" w:hAnsi="Times New Roman" w:cs="Calibri"/>
          <w:bCs/>
          <w:kern w:val="3"/>
          <w:sz w:val="24"/>
          <w:szCs w:val="24"/>
          <w:u w:val="single"/>
        </w:rPr>
        <w:t>За 9 месяцев 2021 года</w:t>
      </w:r>
      <w:r w:rsidRPr="00B07AB6">
        <w:rPr>
          <w:rFonts w:ascii="Times New Roman" w:eastAsia="Times New Roman" w:hAnsi="Times New Roman" w:cs="Calibri"/>
          <w:bCs/>
          <w:kern w:val="3"/>
          <w:sz w:val="24"/>
          <w:szCs w:val="24"/>
        </w:rPr>
        <w:t xml:space="preserve"> в сумме </w:t>
      </w:r>
      <w:r w:rsidR="00572C89" w:rsidRPr="00B07AB6">
        <w:rPr>
          <w:rFonts w:ascii="Times New Roman" w:eastAsia="Times New Roman" w:hAnsi="Times New Roman" w:cs="Calibri"/>
          <w:bCs/>
          <w:kern w:val="3"/>
          <w:sz w:val="24"/>
          <w:szCs w:val="24"/>
        </w:rPr>
        <w:t>662465</w:t>
      </w:r>
      <w:r w:rsidRPr="00B07AB6">
        <w:rPr>
          <w:rFonts w:ascii="Times New Roman" w:eastAsia="Times New Roman" w:hAnsi="Times New Roman" w:cs="Calibri"/>
          <w:bCs/>
          <w:kern w:val="3"/>
          <w:sz w:val="24"/>
          <w:szCs w:val="24"/>
        </w:rPr>
        <w:t>,00 рублей;</w:t>
      </w:r>
    </w:p>
    <w:p w:rsidR="009A645D" w:rsidRPr="00B07AB6" w:rsidRDefault="009A645D"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B07AB6">
        <w:rPr>
          <w:rFonts w:ascii="Times New Roman" w:eastAsia="Times New Roman" w:hAnsi="Times New Roman" w:cs="Calibri"/>
          <w:bCs/>
          <w:kern w:val="3"/>
          <w:sz w:val="24"/>
          <w:szCs w:val="24"/>
        </w:rPr>
        <w:t xml:space="preserve">- от оказания платных услуг – </w:t>
      </w:r>
      <w:r w:rsidR="00572C89" w:rsidRPr="00B07AB6">
        <w:rPr>
          <w:rFonts w:ascii="Times New Roman" w:eastAsia="Times New Roman" w:hAnsi="Times New Roman" w:cs="Calibri"/>
          <w:bCs/>
          <w:kern w:val="3"/>
          <w:sz w:val="24"/>
          <w:szCs w:val="24"/>
        </w:rPr>
        <w:t>267000</w:t>
      </w:r>
      <w:r w:rsidRPr="00B07AB6">
        <w:rPr>
          <w:rFonts w:ascii="Times New Roman" w:eastAsia="Times New Roman" w:hAnsi="Times New Roman" w:cs="Calibri"/>
          <w:bCs/>
          <w:kern w:val="3"/>
          <w:sz w:val="24"/>
          <w:szCs w:val="24"/>
        </w:rPr>
        <w:t>,00 рублей;</w:t>
      </w:r>
    </w:p>
    <w:p w:rsidR="009A645D" w:rsidRPr="00B07AB6" w:rsidRDefault="009A645D"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B07AB6">
        <w:rPr>
          <w:rFonts w:ascii="Times New Roman" w:eastAsia="Times New Roman" w:hAnsi="Times New Roman" w:cs="Calibri"/>
          <w:bCs/>
          <w:kern w:val="3"/>
          <w:sz w:val="24"/>
          <w:szCs w:val="24"/>
        </w:rPr>
        <w:t xml:space="preserve">- добровольные пожертвования – </w:t>
      </w:r>
      <w:r w:rsidR="00572C89" w:rsidRPr="00B07AB6">
        <w:rPr>
          <w:rFonts w:ascii="Times New Roman" w:eastAsia="Times New Roman" w:hAnsi="Times New Roman" w:cs="Calibri"/>
          <w:bCs/>
          <w:kern w:val="3"/>
          <w:sz w:val="24"/>
          <w:szCs w:val="24"/>
        </w:rPr>
        <w:t>395465</w:t>
      </w:r>
      <w:r w:rsidRPr="00B07AB6">
        <w:rPr>
          <w:rFonts w:ascii="Times New Roman" w:eastAsia="Times New Roman" w:hAnsi="Times New Roman" w:cs="Calibri"/>
          <w:bCs/>
          <w:kern w:val="3"/>
          <w:sz w:val="24"/>
          <w:szCs w:val="24"/>
        </w:rPr>
        <w:t>,00 рублей.</w:t>
      </w:r>
    </w:p>
    <w:p w:rsidR="009A645D" w:rsidRPr="00B07AB6" w:rsidRDefault="009A645D" w:rsidP="001E046A">
      <w:pPr>
        <w:suppressAutoHyphens/>
        <w:autoSpaceDN w:val="0"/>
        <w:spacing w:after="0" w:line="240" w:lineRule="auto"/>
        <w:ind w:firstLine="567"/>
        <w:jc w:val="both"/>
        <w:rPr>
          <w:rFonts w:ascii="Times New Roman" w:hAnsi="Times New Roman" w:cs="Times New Roman"/>
          <w:color w:val="FF0000"/>
          <w:sz w:val="12"/>
          <w:szCs w:val="12"/>
        </w:rPr>
      </w:pPr>
    </w:p>
    <w:p w:rsidR="009A645D" w:rsidRPr="00B07AB6" w:rsidRDefault="009A645D" w:rsidP="001E046A">
      <w:pPr>
        <w:suppressAutoHyphens/>
        <w:autoSpaceDN w:val="0"/>
        <w:spacing w:after="0" w:line="240" w:lineRule="auto"/>
        <w:ind w:firstLine="567"/>
        <w:jc w:val="both"/>
        <w:rPr>
          <w:rFonts w:ascii="Times New Roman" w:hAnsi="Times New Roman" w:cs="Times New Roman"/>
          <w:sz w:val="24"/>
          <w:szCs w:val="24"/>
        </w:rPr>
      </w:pPr>
      <w:r w:rsidRPr="00B07AB6">
        <w:rPr>
          <w:rFonts w:ascii="Times New Roman" w:hAnsi="Times New Roman" w:cs="Times New Roman"/>
          <w:sz w:val="24"/>
          <w:szCs w:val="24"/>
        </w:rPr>
        <w:t xml:space="preserve">Согласно Отчета об исполнении учреждением плана его финансово-хозяйственной деятельности (ф.0503737) </w:t>
      </w:r>
      <w:r w:rsidR="006377D4" w:rsidRPr="00B07AB6">
        <w:rPr>
          <w:rFonts w:ascii="Times New Roman" w:hAnsi="Times New Roman" w:cs="Times New Roman"/>
          <w:sz w:val="24"/>
          <w:szCs w:val="24"/>
        </w:rPr>
        <w:t xml:space="preserve">за 2020 год и главной книги за январь-октябрь 2021 года </w:t>
      </w:r>
      <w:r w:rsidRPr="00B07AB6">
        <w:rPr>
          <w:rFonts w:ascii="Times New Roman" w:hAnsi="Times New Roman" w:cs="Times New Roman"/>
          <w:sz w:val="24"/>
          <w:szCs w:val="24"/>
        </w:rPr>
        <w:t>информация об исполненных доходах и расходах Учреждения от приносящей доход деятельности (собственные доходы учреждения) в разрезе видов доходов (расходов) представлена в таблице:</w:t>
      </w:r>
    </w:p>
    <w:p w:rsidR="009A645D" w:rsidRPr="00B07AB6" w:rsidRDefault="009A645D" w:rsidP="009A645D">
      <w:pPr>
        <w:suppressAutoHyphens/>
        <w:autoSpaceDN w:val="0"/>
        <w:spacing w:after="0" w:line="240" w:lineRule="auto"/>
        <w:ind w:firstLine="567"/>
        <w:jc w:val="right"/>
        <w:rPr>
          <w:rFonts w:ascii="Times New Roman" w:hAnsi="Times New Roman" w:cs="Times New Roman"/>
          <w:bCs/>
          <w:kern w:val="3"/>
          <w:sz w:val="24"/>
          <w:szCs w:val="24"/>
        </w:rPr>
      </w:pPr>
      <w:r w:rsidRPr="00B07AB6">
        <w:rPr>
          <w:rFonts w:ascii="Times New Roman" w:hAnsi="Times New Roman" w:cs="Times New Roman"/>
          <w:bCs/>
          <w:kern w:val="3"/>
          <w:sz w:val="24"/>
          <w:szCs w:val="24"/>
        </w:rPr>
        <w:t>Таблица</w:t>
      </w:r>
      <w:r w:rsidR="000F5C01">
        <w:rPr>
          <w:rFonts w:ascii="Times New Roman" w:hAnsi="Times New Roman" w:cs="Times New Roman"/>
          <w:bCs/>
          <w:kern w:val="3"/>
          <w:sz w:val="24"/>
          <w:szCs w:val="24"/>
        </w:rPr>
        <w:t>№3,</w:t>
      </w:r>
      <w:r w:rsidRPr="00B07AB6">
        <w:rPr>
          <w:rFonts w:ascii="Times New Roman" w:hAnsi="Times New Roman" w:cs="Times New Roman"/>
          <w:bCs/>
          <w:kern w:val="3"/>
          <w:sz w:val="24"/>
          <w:szCs w:val="24"/>
        </w:rPr>
        <w:t xml:space="preserve"> руб.</w:t>
      </w:r>
    </w:p>
    <w:tbl>
      <w:tblPr>
        <w:tblW w:w="5000" w:type="pct"/>
        <w:tblLook w:val="04A0" w:firstRow="1" w:lastRow="0" w:firstColumn="1" w:lastColumn="0" w:noHBand="0" w:noVBand="1"/>
      </w:tblPr>
      <w:tblGrid>
        <w:gridCol w:w="5715"/>
        <w:gridCol w:w="1059"/>
        <w:gridCol w:w="1475"/>
        <w:gridCol w:w="1465"/>
      </w:tblGrid>
      <w:tr w:rsidR="009A645D" w:rsidRPr="00B07AB6" w:rsidTr="000F5C01">
        <w:trPr>
          <w:trHeight w:val="563"/>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Наименование показателя</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Код аналитики</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2020</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на 1 ноября 2021</w:t>
            </w:r>
          </w:p>
        </w:tc>
      </w:tr>
      <w:tr w:rsidR="009A645D" w:rsidRPr="00B07AB6" w:rsidTr="000F5C01">
        <w:trPr>
          <w:trHeight w:val="229"/>
        </w:trPr>
        <w:tc>
          <w:tcPr>
            <w:tcW w:w="2942" w:type="pct"/>
            <w:tcBorders>
              <w:top w:val="single" w:sz="4" w:space="0" w:color="auto"/>
              <w:left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hAnsi="Times New Roman"/>
                <w:b/>
                <w:bCs/>
                <w:kern w:val="3"/>
                <w:sz w:val="18"/>
                <w:szCs w:val="18"/>
              </w:rPr>
              <w:t>Доходы-всего</w:t>
            </w:r>
          </w:p>
        </w:tc>
        <w:tc>
          <w:tcPr>
            <w:tcW w:w="545" w:type="pct"/>
            <w:tcBorders>
              <w:top w:val="single" w:sz="4" w:space="0" w:color="auto"/>
              <w:left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p>
        </w:tc>
        <w:tc>
          <w:tcPr>
            <w:tcW w:w="759" w:type="pct"/>
            <w:tcBorders>
              <w:top w:val="single" w:sz="4" w:space="0" w:color="auto"/>
              <w:left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hAnsi="Times New Roman"/>
                <w:b/>
                <w:bCs/>
                <w:kern w:val="3"/>
                <w:sz w:val="18"/>
                <w:szCs w:val="18"/>
              </w:rPr>
              <w:t>672050,00</w:t>
            </w:r>
          </w:p>
        </w:tc>
        <w:tc>
          <w:tcPr>
            <w:tcW w:w="754" w:type="pct"/>
            <w:tcBorders>
              <w:top w:val="single" w:sz="4" w:space="0" w:color="auto"/>
              <w:left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eastAsia="Times New Roman" w:hAnsi="Times New Roman" w:cs="Calibri"/>
                <w:b/>
                <w:bCs/>
                <w:kern w:val="3"/>
                <w:sz w:val="18"/>
                <w:szCs w:val="18"/>
              </w:rPr>
              <w:t>662465</w:t>
            </w:r>
            <w:r w:rsidR="009A645D" w:rsidRPr="00B07AB6">
              <w:rPr>
                <w:rFonts w:ascii="Times New Roman" w:eastAsia="Times New Roman" w:hAnsi="Times New Roman" w:cs="Calibri"/>
                <w:b/>
                <w:bCs/>
                <w:kern w:val="3"/>
                <w:sz w:val="18"/>
                <w:szCs w:val="18"/>
              </w:rPr>
              <w:t>,00</w:t>
            </w:r>
          </w:p>
        </w:tc>
      </w:tr>
      <w:tr w:rsidR="009A645D" w:rsidRPr="00B07AB6" w:rsidTr="000F5C01">
        <w:trPr>
          <w:trHeight w:val="436"/>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Доходы от оказания платных услуг (работ), компенсаций затрат</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130</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208850,00</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eastAsia="Times New Roman" w:hAnsi="Times New Roman" w:cs="Calibri"/>
                <w:bCs/>
                <w:kern w:val="3"/>
                <w:sz w:val="18"/>
                <w:szCs w:val="18"/>
              </w:rPr>
              <w:t>267000</w:t>
            </w:r>
            <w:r w:rsidR="009A645D" w:rsidRPr="00B07AB6">
              <w:rPr>
                <w:rFonts w:ascii="Times New Roman" w:eastAsia="Times New Roman" w:hAnsi="Times New Roman" w:cs="Calibri"/>
                <w:bCs/>
                <w:kern w:val="3"/>
                <w:sz w:val="18"/>
                <w:szCs w:val="18"/>
              </w:rPr>
              <w:t>,00</w:t>
            </w:r>
          </w:p>
        </w:tc>
      </w:tr>
      <w:tr w:rsidR="009A645D" w:rsidRPr="00B07AB6" w:rsidTr="000F5C01">
        <w:trPr>
          <w:trHeight w:val="272"/>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Безвозмездные денежные поступления текущего характера</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150</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463200,00</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eastAsia="Times New Roman" w:hAnsi="Times New Roman" w:cs="Calibri"/>
                <w:bCs/>
                <w:kern w:val="3"/>
                <w:sz w:val="18"/>
                <w:szCs w:val="18"/>
              </w:rPr>
              <w:t>395465</w:t>
            </w:r>
            <w:r w:rsidR="009A645D" w:rsidRPr="00B07AB6">
              <w:rPr>
                <w:rFonts w:ascii="Times New Roman" w:eastAsia="Times New Roman" w:hAnsi="Times New Roman" w:cs="Calibri"/>
                <w:bCs/>
                <w:kern w:val="3"/>
                <w:sz w:val="18"/>
                <w:szCs w:val="18"/>
              </w:rPr>
              <w:t>,00</w:t>
            </w:r>
          </w:p>
        </w:tc>
      </w:tr>
      <w:tr w:rsidR="009A645D" w:rsidRPr="00B07AB6" w:rsidTr="000F5C01">
        <w:trPr>
          <w:trHeight w:val="148"/>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hAnsi="Times New Roman"/>
                <w:b/>
                <w:bCs/>
                <w:kern w:val="3"/>
                <w:sz w:val="18"/>
                <w:szCs w:val="18"/>
              </w:rPr>
              <w:t>Расходы-всего</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hAnsi="Times New Roman"/>
                <w:b/>
                <w:bCs/>
                <w:kern w:val="3"/>
                <w:sz w:val="18"/>
                <w:szCs w:val="18"/>
              </w:rPr>
              <w:t>759260,24</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hAnsi="Times New Roman"/>
                <w:b/>
                <w:bCs/>
                <w:kern w:val="3"/>
                <w:sz w:val="18"/>
                <w:szCs w:val="18"/>
              </w:rPr>
              <w:t>527534,33</w:t>
            </w:r>
          </w:p>
        </w:tc>
      </w:tr>
      <w:tr w:rsidR="009A645D" w:rsidRPr="00B07AB6" w:rsidTr="000F5C01">
        <w:trPr>
          <w:trHeight w:val="257"/>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
                <w:bCs/>
                <w:kern w:val="3"/>
                <w:sz w:val="18"/>
                <w:szCs w:val="18"/>
              </w:rPr>
            </w:pPr>
            <w:r w:rsidRPr="00B07AB6">
              <w:rPr>
                <w:rFonts w:ascii="Times New Roman" w:hAnsi="Times New Roman"/>
                <w:sz w:val="18"/>
                <w:szCs w:val="18"/>
              </w:rPr>
              <w:t>Фонд оплаты труда учреждений</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111</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96368,00</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123016,00</w:t>
            </w:r>
          </w:p>
        </w:tc>
      </w:tr>
      <w:tr w:rsidR="009A645D" w:rsidRPr="00B07AB6" w:rsidTr="000F5C01">
        <w:trPr>
          <w:trHeight w:val="257"/>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sz w:val="18"/>
                <w:szCs w:val="18"/>
              </w:rPr>
            </w:pPr>
            <w:r w:rsidRPr="00B07AB6">
              <w:rPr>
                <w:rFonts w:ascii="Times New Roman" w:hAnsi="Times New Roman"/>
                <w:sz w:val="18"/>
                <w:szCs w:val="18"/>
              </w:rPr>
              <w:t>Иные выплаты персоналу учреждений, за исключением фонда оплаты труда</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112</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6459,70</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w:t>
            </w:r>
          </w:p>
        </w:tc>
      </w:tr>
      <w:tr w:rsidR="009A645D" w:rsidRPr="00B07AB6" w:rsidTr="000F5C01">
        <w:trPr>
          <w:trHeight w:val="512"/>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sz w:val="18"/>
                <w:szCs w:val="18"/>
              </w:rPr>
            </w:pPr>
            <w:r w:rsidRPr="00B07AB6">
              <w:rPr>
                <w:rFonts w:ascii="Times New Roman" w:hAnsi="Times New Roman"/>
                <w:sz w:val="18"/>
                <w:szCs w:val="18"/>
              </w:rPr>
              <w:t xml:space="preserve">Взносы по обязательному соц. </w:t>
            </w:r>
            <w:r w:rsidR="000F5C01">
              <w:rPr>
                <w:rFonts w:ascii="Times New Roman" w:hAnsi="Times New Roman"/>
                <w:sz w:val="18"/>
                <w:szCs w:val="18"/>
              </w:rPr>
              <w:t>с</w:t>
            </w:r>
            <w:r w:rsidRPr="00B07AB6">
              <w:rPr>
                <w:rFonts w:ascii="Times New Roman" w:hAnsi="Times New Roman"/>
                <w:sz w:val="18"/>
                <w:szCs w:val="18"/>
              </w:rPr>
              <w:t>трахованию на выплаты по оплате труда работников и иные выплаты работникам учреждений</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119</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29101,25</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37150,71</w:t>
            </w:r>
          </w:p>
        </w:tc>
      </w:tr>
      <w:tr w:rsidR="009A645D" w:rsidRPr="00B07AB6" w:rsidTr="000F5C01">
        <w:trPr>
          <w:trHeight w:val="157"/>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Прочая закупка товаров, работ и услуг</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244</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627331,29</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572C89"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367348,97</w:t>
            </w:r>
          </w:p>
        </w:tc>
      </w:tr>
      <w:tr w:rsidR="009A645D" w:rsidRPr="00B07AB6" w:rsidTr="000F5C01">
        <w:trPr>
          <w:trHeight w:val="157"/>
        </w:trPr>
        <w:tc>
          <w:tcPr>
            <w:tcW w:w="2942"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Уплата иных платежей</w:t>
            </w:r>
          </w:p>
        </w:tc>
        <w:tc>
          <w:tcPr>
            <w:tcW w:w="545"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853</w:t>
            </w:r>
          </w:p>
        </w:tc>
        <w:tc>
          <w:tcPr>
            <w:tcW w:w="759"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w:t>
            </w:r>
          </w:p>
        </w:tc>
        <w:tc>
          <w:tcPr>
            <w:tcW w:w="754" w:type="pct"/>
            <w:tcBorders>
              <w:top w:val="single" w:sz="4" w:space="0" w:color="auto"/>
              <w:left w:val="single" w:sz="4" w:space="0" w:color="auto"/>
              <w:bottom w:val="single" w:sz="4" w:space="0" w:color="auto"/>
              <w:right w:val="single" w:sz="4" w:space="0" w:color="auto"/>
            </w:tcBorders>
            <w:vAlign w:val="center"/>
          </w:tcPr>
          <w:p w:rsidR="009A645D" w:rsidRPr="00B07AB6" w:rsidRDefault="009A645D" w:rsidP="000F5C01">
            <w:pPr>
              <w:suppressAutoHyphens/>
              <w:autoSpaceDN w:val="0"/>
              <w:spacing w:after="0" w:line="240" w:lineRule="auto"/>
              <w:jc w:val="center"/>
              <w:rPr>
                <w:rFonts w:ascii="Times New Roman" w:hAnsi="Times New Roman"/>
                <w:bCs/>
                <w:kern w:val="3"/>
                <w:sz w:val="18"/>
                <w:szCs w:val="18"/>
              </w:rPr>
            </w:pPr>
            <w:r w:rsidRPr="00B07AB6">
              <w:rPr>
                <w:rFonts w:ascii="Times New Roman" w:hAnsi="Times New Roman"/>
                <w:bCs/>
                <w:kern w:val="3"/>
                <w:sz w:val="18"/>
                <w:szCs w:val="18"/>
              </w:rPr>
              <w:t>18,65</w:t>
            </w:r>
          </w:p>
        </w:tc>
      </w:tr>
    </w:tbl>
    <w:p w:rsidR="009A645D" w:rsidRPr="000F5C01" w:rsidRDefault="009A645D" w:rsidP="009A645D">
      <w:pPr>
        <w:shd w:val="clear" w:color="auto" w:fill="FFFFFF"/>
        <w:spacing w:after="0" w:line="240" w:lineRule="auto"/>
        <w:ind w:firstLine="567"/>
        <w:jc w:val="both"/>
        <w:rPr>
          <w:rFonts w:ascii="Times New Roman" w:eastAsia="Times New Roman" w:hAnsi="Times New Roman" w:cs="Times New Roman"/>
          <w:color w:val="000000"/>
          <w:sz w:val="12"/>
          <w:szCs w:val="12"/>
        </w:rPr>
      </w:pPr>
    </w:p>
    <w:p w:rsidR="009A645D" w:rsidRPr="00B07AB6" w:rsidRDefault="009A645D" w:rsidP="000F5C01">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B07AB6">
        <w:rPr>
          <w:rFonts w:ascii="Times New Roman" w:eastAsia="Times New Roman" w:hAnsi="Times New Roman" w:cs="Times New Roman"/>
          <w:color w:val="000000"/>
          <w:sz w:val="24"/>
          <w:szCs w:val="24"/>
        </w:rPr>
        <w:t xml:space="preserve">Согласно Отчету </w:t>
      </w:r>
      <w:r w:rsidR="000F5C01">
        <w:rPr>
          <w:rFonts w:ascii="Times New Roman" w:eastAsia="Times New Roman" w:hAnsi="Times New Roman" w:cs="Times New Roman"/>
          <w:color w:val="000000"/>
          <w:sz w:val="24"/>
          <w:szCs w:val="24"/>
        </w:rPr>
        <w:t>(</w:t>
      </w:r>
      <w:r w:rsidRPr="00B07AB6">
        <w:rPr>
          <w:rFonts w:ascii="Times New Roman" w:eastAsia="Times New Roman" w:hAnsi="Times New Roman" w:cs="Times New Roman"/>
          <w:color w:val="000000"/>
          <w:sz w:val="24"/>
          <w:szCs w:val="24"/>
        </w:rPr>
        <w:t>ф.0503737</w:t>
      </w:r>
      <w:r w:rsidR="000F5C01">
        <w:rPr>
          <w:rFonts w:ascii="Times New Roman" w:eastAsia="Times New Roman" w:hAnsi="Times New Roman" w:cs="Times New Roman"/>
          <w:color w:val="000000"/>
          <w:sz w:val="24"/>
          <w:szCs w:val="24"/>
        </w:rPr>
        <w:t>)</w:t>
      </w:r>
      <w:r w:rsidRPr="00B07AB6">
        <w:rPr>
          <w:rFonts w:ascii="Times New Roman" w:eastAsia="Times New Roman" w:hAnsi="Times New Roman" w:cs="Times New Roman"/>
          <w:color w:val="000000"/>
          <w:sz w:val="24"/>
          <w:szCs w:val="24"/>
        </w:rPr>
        <w:t xml:space="preserve"> </w:t>
      </w:r>
      <w:r w:rsidRPr="00B07AB6">
        <w:rPr>
          <w:rFonts w:ascii="Times New Roman" w:eastAsia="Times New Roman" w:hAnsi="Times New Roman" w:cs="Times New Roman"/>
          <w:color w:val="000000"/>
          <w:sz w:val="24"/>
          <w:szCs w:val="24"/>
          <w:u w:val="single"/>
        </w:rPr>
        <w:t>за 2020 год</w:t>
      </w:r>
      <w:r w:rsidRPr="00B07AB6">
        <w:rPr>
          <w:rFonts w:ascii="Times New Roman" w:eastAsia="Times New Roman" w:hAnsi="Times New Roman" w:cs="Times New Roman"/>
          <w:color w:val="000000"/>
          <w:sz w:val="24"/>
          <w:szCs w:val="24"/>
        </w:rPr>
        <w:t xml:space="preserve"> в части средств, полученных от оказания платных услуг, доходы исполнены в сумме 672050,00 руб., расходы – 759260,24 руб. В общем объеме кассовых расходов 2020 года основной удельный вес занимали расходы на закупку товаров, работ, услуг (КВР 244), которые составили 627331,29 руб., или 82,6% от </w:t>
      </w:r>
      <w:r w:rsidRPr="00B07AB6">
        <w:rPr>
          <w:rFonts w:ascii="Times New Roman" w:eastAsia="Times New Roman" w:hAnsi="Times New Roman" w:cs="Times New Roman"/>
          <w:sz w:val="24"/>
          <w:szCs w:val="24"/>
        </w:rPr>
        <w:t>общего объема расходов.</w:t>
      </w:r>
      <w:proofErr w:type="gramEnd"/>
    </w:p>
    <w:p w:rsidR="00D3455A" w:rsidRDefault="009A645D" w:rsidP="000F5C01">
      <w:pPr>
        <w:shd w:val="clear" w:color="auto" w:fill="FFFFFF"/>
        <w:spacing w:after="0" w:line="240" w:lineRule="auto"/>
        <w:ind w:firstLine="567"/>
        <w:jc w:val="both"/>
        <w:rPr>
          <w:rFonts w:ascii="Times New Roman" w:eastAsia="Times New Roman" w:hAnsi="Times New Roman" w:cs="Times New Roman"/>
          <w:sz w:val="24"/>
          <w:szCs w:val="24"/>
        </w:rPr>
      </w:pPr>
      <w:r w:rsidRPr="00B07AB6">
        <w:rPr>
          <w:rFonts w:ascii="Times New Roman" w:eastAsia="Times New Roman" w:hAnsi="Times New Roman" w:cs="Times New Roman"/>
          <w:sz w:val="24"/>
          <w:szCs w:val="24"/>
        </w:rPr>
        <w:t xml:space="preserve">Согласно </w:t>
      </w:r>
      <w:r w:rsidR="00B07AB6" w:rsidRPr="00B07AB6">
        <w:rPr>
          <w:rFonts w:ascii="Times New Roman" w:hAnsi="Times New Roman" w:cs="Times New Roman"/>
          <w:sz w:val="24"/>
          <w:szCs w:val="24"/>
        </w:rPr>
        <w:t xml:space="preserve">главной книги за январь-октябрь 2021 года </w:t>
      </w:r>
      <w:r w:rsidRPr="00B07AB6">
        <w:rPr>
          <w:rFonts w:ascii="Times New Roman" w:eastAsia="Times New Roman" w:hAnsi="Times New Roman" w:cs="Times New Roman"/>
          <w:sz w:val="24"/>
          <w:szCs w:val="24"/>
        </w:rPr>
        <w:t xml:space="preserve">в части средств, полученных от оказания платных услуг, доходы </w:t>
      </w:r>
      <w:r w:rsidR="00B07AB6" w:rsidRPr="00B07AB6">
        <w:rPr>
          <w:rFonts w:ascii="Times New Roman" w:eastAsia="Times New Roman" w:hAnsi="Times New Roman" w:cs="Times New Roman"/>
          <w:sz w:val="24"/>
          <w:szCs w:val="24"/>
        </w:rPr>
        <w:t>получены</w:t>
      </w:r>
      <w:r w:rsidRPr="00B07AB6">
        <w:rPr>
          <w:rFonts w:ascii="Times New Roman" w:eastAsia="Times New Roman" w:hAnsi="Times New Roman" w:cs="Times New Roman"/>
          <w:sz w:val="24"/>
          <w:szCs w:val="24"/>
        </w:rPr>
        <w:t xml:space="preserve"> в сумме </w:t>
      </w:r>
      <w:r w:rsidR="00B07AB6" w:rsidRPr="00B07AB6">
        <w:rPr>
          <w:rFonts w:ascii="Times New Roman" w:eastAsia="Times New Roman" w:hAnsi="Times New Roman" w:cs="Times New Roman"/>
          <w:sz w:val="24"/>
          <w:szCs w:val="24"/>
        </w:rPr>
        <w:t>662465,00 рублей</w:t>
      </w:r>
      <w:r w:rsidRPr="00B07AB6">
        <w:rPr>
          <w:rFonts w:ascii="Times New Roman" w:eastAsia="Times New Roman" w:hAnsi="Times New Roman" w:cs="Times New Roman"/>
          <w:sz w:val="24"/>
          <w:szCs w:val="24"/>
        </w:rPr>
        <w:t>, расходы</w:t>
      </w:r>
      <w:r w:rsidR="00B07AB6" w:rsidRPr="00B07AB6">
        <w:rPr>
          <w:rFonts w:ascii="Times New Roman" w:eastAsia="Times New Roman" w:hAnsi="Times New Roman" w:cs="Times New Roman"/>
          <w:sz w:val="24"/>
          <w:szCs w:val="24"/>
        </w:rPr>
        <w:t xml:space="preserve"> составили</w:t>
      </w:r>
      <w:r w:rsidRPr="00B07AB6">
        <w:rPr>
          <w:rFonts w:ascii="Times New Roman" w:eastAsia="Times New Roman" w:hAnsi="Times New Roman" w:cs="Times New Roman"/>
          <w:sz w:val="24"/>
          <w:szCs w:val="24"/>
        </w:rPr>
        <w:t xml:space="preserve"> </w:t>
      </w:r>
      <w:r w:rsidR="00B07AB6" w:rsidRPr="00B07AB6">
        <w:rPr>
          <w:rFonts w:ascii="Times New Roman" w:eastAsia="Times New Roman" w:hAnsi="Times New Roman" w:cs="Times New Roman"/>
          <w:sz w:val="24"/>
          <w:szCs w:val="24"/>
        </w:rPr>
        <w:t>527534,33</w:t>
      </w:r>
      <w:r w:rsidRPr="00B07AB6">
        <w:rPr>
          <w:rFonts w:ascii="Times New Roman" w:eastAsia="Times New Roman" w:hAnsi="Times New Roman" w:cs="Times New Roman"/>
          <w:sz w:val="24"/>
          <w:szCs w:val="24"/>
        </w:rPr>
        <w:t xml:space="preserve"> руб. В общем объеме кассовых расходов за </w:t>
      </w:r>
      <w:r w:rsidR="00B07AB6" w:rsidRPr="00B07AB6">
        <w:rPr>
          <w:rFonts w:ascii="Times New Roman" w:eastAsia="Times New Roman" w:hAnsi="Times New Roman" w:cs="Times New Roman"/>
          <w:sz w:val="24"/>
          <w:szCs w:val="24"/>
        </w:rPr>
        <w:t>10</w:t>
      </w:r>
      <w:r w:rsidRPr="00B07AB6">
        <w:rPr>
          <w:rFonts w:ascii="Times New Roman" w:eastAsia="Times New Roman" w:hAnsi="Times New Roman" w:cs="Times New Roman"/>
          <w:sz w:val="24"/>
          <w:szCs w:val="24"/>
        </w:rPr>
        <w:t xml:space="preserve"> месяцев 2021 года основной удельный вес занимали расходы на закупку товаров, работ, услуг (КВР 244), которые составили </w:t>
      </w:r>
      <w:r w:rsidR="00B07AB6" w:rsidRPr="00B07AB6">
        <w:rPr>
          <w:rFonts w:ascii="Times New Roman" w:eastAsia="Times New Roman" w:hAnsi="Times New Roman" w:cs="Times New Roman"/>
          <w:sz w:val="24"/>
          <w:szCs w:val="24"/>
        </w:rPr>
        <w:t>367348,97</w:t>
      </w:r>
      <w:r w:rsidRPr="00B07AB6">
        <w:rPr>
          <w:rFonts w:ascii="Times New Roman" w:eastAsia="Times New Roman" w:hAnsi="Times New Roman" w:cs="Times New Roman"/>
          <w:sz w:val="24"/>
          <w:szCs w:val="24"/>
        </w:rPr>
        <w:t xml:space="preserve"> руб., или </w:t>
      </w:r>
      <w:r w:rsidR="00B07AB6" w:rsidRPr="00B07AB6">
        <w:rPr>
          <w:rFonts w:ascii="Times New Roman" w:eastAsia="Times New Roman" w:hAnsi="Times New Roman" w:cs="Times New Roman"/>
          <w:sz w:val="24"/>
          <w:szCs w:val="24"/>
        </w:rPr>
        <w:t>69,6</w:t>
      </w:r>
      <w:r w:rsidRPr="00B07AB6">
        <w:rPr>
          <w:rFonts w:ascii="Times New Roman" w:eastAsia="Times New Roman" w:hAnsi="Times New Roman" w:cs="Times New Roman"/>
          <w:sz w:val="24"/>
          <w:szCs w:val="24"/>
        </w:rPr>
        <w:t>% общего объема расходов.</w:t>
      </w:r>
      <w:r w:rsidRPr="00CA5436">
        <w:rPr>
          <w:rFonts w:ascii="Times New Roman" w:eastAsia="Times New Roman" w:hAnsi="Times New Roman" w:cs="Times New Roman"/>
          <w:sz w:val="24"/>
          <w:szCs w:val="24"/>
        </w:rPr>
        <w:t xml:space="preserve"> </w:t>
      </w:r>
    </w:p>
    <w:p w:rsidR="009A645D" w:rsidRPr="009A645D" w:rsidRDefault="009A645D" w:rsidP="009A645D">
      <w:pPr>
        <w:shd w:val="clear" w:color="auto" w:fill="FFFFFF"/>
        <w:spacing w:after="0" w:line="240" w:lineRule="auto"/>
        <w:ind w:firstLine="709"/>
        <w:jc w:val="both"/>
        <w:rPr>
          <w:rFonts w:ascii="Times New Roman" w:eastAsia="Times New Roman" w:hAnsi="Times New Roman" w:cs="Times New Roman"/>
          <w:sz w:val="12"/>
          <w:szCs w:val="12"/>
        </w:rPr>
      </w:pPr>
    </w:p>
    <w:p w:rsidR="00DB285A" w:rsidRPr="009A645D" w:rsidRDefault="009A645D" w:rsidP="001E046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D3455A" w:rsidRPr="009A645D">
        <w:rPr>
          <w:rFonts w:ascii="Times New Roman" w:hAnsi="Times New Roman" w:cs="Times New Roman"/>
          <w:b/>
          <w:sz w:val="24"/>
          <w:szCs w:val="24"/>
        </w:rPr>
        <w:t xml:space="preserve"> </w:t>
      </w:r>
      <w:r w:rsidR="00A65A3E" w:rsidRPr="009A645D">
        <w:rPr>
          <w:rFonts w:ascii="Times New Roman" w:hAnsi="Times New Roman" w:cs="Times New Roman"/>
          <w:b/>
          <w:sz w:val="24"/>
          <w:szCs w:val="24"/>
        </w:rPr>
        <w:t>Проверка исполнения плана финансово-хозяйственной деятельности</w:t>
      </w:r>
    </w:p>
    <w:p w:rsidR="00A65A3E" w:rsidRPr="000F5C01" w:rsidRDefault="00A65A3E" w:rsidP="00A65A3E">
      <w:pPr>
        <w:pStyle w:val="aa"/>
        <w:tabs>
          <w:tab w:val="left" w:pos="567"/>
          <w:tab w:val="left" w:pos="709"/>
        </w:tabs>
        <w:spacing w:after="0" w:line="240" w:lineRule="auto"/>
        <w:ind w:left="966"/>
        <w:jc w:val="center"/>
        <w:rPr>
          <w:rFonts w:ascii="Times New Roman" w:hAnsi="Times New Roman" w:cs="Times New Roman"/>
          <w:b/>
          <w:sz w:val="12"/>
          <w:szCs w:val="12"/>
        </w:rPr>
      </w:pPr>
    </w:p>
    <w:p w:rsidR="00A65A3E" w:rsidRPr="003310EF" w:rsidRDefault="00A65A3E" w:rsidP="00A65A3E">
      <w:pPr>
        <w:shd w:val="clear" w:color="auto" w:fill="FFFFFF" w:themeFill="background1"/>
        <w:tabs>
          <w:tab w:val="left" w:pos="567"/>
          <w:tab w:val="left" w:pos="709"/>
        </w:tabs>
        <w:spacing w:after="0" w:line="240" w:lineRule="auto"/>
        <w:ind w:firstLine="539"/>
        <w:jc w:val="both"/>
        <w:rPr>
          <w:rFonts w:ascii="Times New Roman" w:hAnsi="Times New Roman" w:cs="Times New Roman"/>
          <w:bCs/>
          <w:sz w:val="24"/>
          <w:szCs w:val="24"/>
        </w:rPr>
      </w:pPr>
      <w:r w:rsidRPr="003310EF">
        <w:rPr>
          <w:rFonts w:ascii="Times New Roman" w:hAnsi="Times New Roman" w:cs="Times New Roman"/>
          <w:sz w:val="24"/>
          <w:szCs w:val="24"/>
        </w:rPr>
        <w:t>В соответствии с Требованиями от 28.07.2010 №81н, Постановлением администрации МО «Ахтубинский район» от 19.05.2017</w:t>
      </w:r>
      <w:r w:rsidR="00486E6D">
        <w:rPr>
          <w:rFonts w:ascii="Times New Roman" w:hAnsi="Times New Roman" w:cs="Times New Roman"/>
          <w:sz w:val="24"/>
          <w:szCs w:val="24"/>
        </w:rPr>
        <w:t xml:space="preserve">г. </w:t>
      </w:r>
      <w:r w:rsidRPr="003310EF">
        <w:rPr>
          <w:rFonts w:ascii="Times New Roman" w:hAnsi="Times New Roman" w:cs="Times New Roman"/>
          <w:sz w:val="24"/>
          <w:szCs w:val="24"/>
        </w:rPr>
        <w:t>№269 утверждены Требования к порядку составления и утверждения плана финансово-хозяйственной деятельности (далее – Требования от 19.05.2017</w:t>
      </w:r>
      <w:r w:rsidR="00486E6D">
        <w:rPr>
          <w:rFonts w:ascii="Times New Roman" w:hAnsi="Times New Roman" w:cs="Times New Roman"/>
          <w:sz w:val="24"/>
          <w:szCs w:val="24"/>
        </w:rPr>
        <w:t xml:space="preserve">г. </w:t>
      </w:r>
      <w:r w:rsidRPr="003310EF">
        <w:rPr>
          <w:rFonts w:ascii="Times New Roman" w:hAnsi="Times New Roman" w:cs="Times New Roman"/>
          <w:sz w:val="24"/>
          <w:szCs w:val="24"/>
        </w:rPr>
        <w:t>№269).</w:t>
      </w:r>
    </w:p>
    <w:p w:rsidR="00A65A3E" w:rsidRPr="00D20C2F" w:rsidRDefault="00A65A3E" w:rsidP="00A65A3E">
      <w:pPr>
        <w:shd w:val="clear" w:color="auto" w:fill="FFFFFF" w:themeFill="background1"/>
        <w:tabs>
          <w:tab w:val="left" w:pos="567"/>
          <w:tab w:val="left" w:pos="709"/>
        </w:tabs>
        <w:spacing w:after="0" w:line="240" w:lineRule="auto"/>
        <w:ind w:firstLine="539"/>
        <w:jc w:val="both"/>
        <w:rPr>
          <w:rFonts w:ascii="Times New Roman" w:hAnsi="Times New Roman" w:cs="Times New Roman"/>
          <w:sz w:val="16"/>
          <w:szCs w:val="16"/>
          <w:highlight w:val="lightGray"/>
        </w:rPr>
      </w:pPr>
    </w:p>
    <w:p w:rsidR="00A65A3E" w:rsidRDefault="00A65A3E" w:rsidP="000F5C01">
      <w:pPr>
        <w:pStyle w:val="ConsPlusNormal"/>
        <w:numPr>
          <w:ilvl w:val="2"/>
          <w:numId w:val="29"/>
        </w:numPr>
        <w:ind w:left="0" w:firstLine="567"/>
        <w:jc w:val="both"/>
      </w:pPr>
      <w:r w:rsidRPr="0037573B">
        <w:rPr>
          <w:b/>
          <w:u w:val="single"/>
        </w:rPr>
        <w:t>План ФХД на 2020 год и плановый период 2021 и 2022 годов</w:t>
      </w:r>
      <w:r w:rsidRPr="0037573B">
        <w:t xml:space="preserve"> утвержден приказом руководител</w:t>
      </w:r>
      <w:r w:rsidR="00DB7C19" w:rsidRPr="0037573B">
        <w:t>я</w:t>
      </w:r>
      <w:r w:rsidRPr="0037573B">
        <w:t xml:space="preserve"> </w:t>
      </w:r>
      <w:r w:rsidR="003310EF" w:rsidRPr="0037573B">
        <w:rPr>
          <w:rFonts w:eastAsia="Times New Roman"/>
        </w:rPr>
        <w:t>МБУ ДО «</w:t>
      </w:r>
      <w:r w:rsidR="003310EF" w:rsidRPr="0037573B">
        <w:t>РДХШ №4 им. П.И. Котова</w:t>
      </w:r>
      <w:r w:rsidR="003310EF" w:rsidRPr="0037573B">
        <w:rPr>
          <w:rFonts w:eastAsia="Times New Roman"/>
        </w:rPr>
        <w:t>»</w:t>
      </w:r>
      <w:r w:rsidRPr="0037573B">
        <w:t xml:space="preserve"> №</w:t>
      </w:r>
      <w:r w:rsidR="003310EF" w:rsidRPr="0037573B">
        <w:t>2/О</w:t>
      </w:r>
      <w:r w:rsidRPr="0037573B">
        <w:t xml:space="preserve"> от 16.01.2020, изменения в проверяемом периоде вносились </w:t>
      </w:r>
      <w:r w:rsidR="0037573B" w:rsidRPr="0037573B">
        <w:t>5</w:t>
      </w:r>
      <w:r w:rsidRPr="0037573B">
        <w:t xml:space="preserve"> раз: 1</w:t>
      </w:r>
      <w:r w:rsidR="0037573B" w:rsidRPr="0037573B">
        <w:t>2</w:t>
      </w:r>
      <w:r w:rsidRPr="0037573B">
        <w:t xml:space="preserve">.02.2020, </w:t>
      </w:r>
      <w:r w:rsidR="0037573B" w:rsidRPr="0037573B">
        <w:t>30</w:t>
      </w:r>
      <w:r w:rsidRPr="0037573B">
        <w:t>.0</w:t>
      </w:r>
      <w:r w:rsidR="0037573B" w:rsidRPr="0037573B">
        <w:t>4</w:t>
      </w:r>
      <w:r w:rsidRPr="0037573B">
        <w:t xml:space="preserve">.2020, </w:t>
      </w:r>
      <w:r w:rsidR="0037573B" w:rsidRPr="0037573B">
        <w:t>28</w:t>
      </w:r>
      <w:r w:rsidRPr="0037573B">
        <w:t>.0</w:t>
      </w:r>
      <w:r w:rsidR="0037573B" w:rsidRPr="0037573B">
        <w:t>9</w:t>
      </w:r>
      <w:r w:rsidRPr="0037573B">
        <w:t xml:space="preserve">.2020, </w:t>
      </w:r>
      <w:r w:rsidR="0037573B" w:rsidRPr="0037573B">
        <w:t>14</w:t>
      </w:r>
      <w:r w:rsidRPr="0037573B">
        <w:t>.</w:t>
      </w:r>
      <w:r w:rsidR="0037573B" w:rsidRPr="0037573B">
        <w:t>12</w:t>
      </w:r>
      <w:r w:rsidRPr="0037573B">
        <w:t xml:space="preserve">.2020, </w:t>
      </w:r>
      <w:r w:rsidR="0037573B" w:rsidRPr="0037573B">
        <w:t>29.12</w:t>
      </w:r>
      <w:r w:rsidRPr="0037573B">
        <w:t xml:space="preserve">.2020. </w:t>
      </w:r>
    </w:p>
    <w:p w:rsidR="0037573B" w:rsidRPr="0037573B" w:rsidRDefault="0037573B" w:rsidP="001E046A">
      <w:pPr>
        <w:pStyle w:val="ConsPlusNormal"/>
        <w:ind w:firstLine="567"/>
        <w:jc w:val="both"/>
      </w:pPr>
      <w:r w:rsidRPr="0037573B">
        <w:rPr>
          <w:b/>
          <w:u w:val="single"/>
        </w:rPr>
        <w:lastRenderedPageBreak/>
        <w:t>План ФХД на 202</w:t>
      </w:r>
      <w:r>
        <w:rPr>
          <w:b/>
          <w:u w:val="single"/>
        </w:rPr>
        <w:t>1</w:t>
      </w:r>
      <w:r w:rsidRPr="0037573B">
        <w:rPr>
          <w:b/>
          <w:u w:val="single"/>
        </w:rPr>
        <w:t xml:space="preserve"> год и плановый период 202</w:t>
      </w:r>
      <w:r>
        <w:rPr>
          <w:b/>
          <w:u w:val="single"/>
        </w:rPr>
        <w:t>2</w:t>
      </w:r>
      <w:r w:rsidRPr="0037573B">
        <w:rPr>
          <w:b/>
          <w:u w:val="single"/>
        </w:rPr>
        <w:t xml:space="preserve"> и 202</w:t>
      </w:r>
      <w:r>
        <w:rPr>
          <w:b/>
          <w:u w:val="single"/>
        </w:rPr>
        <w:t>3</w:t>
      </w:r>
      <w:r w:rsidRPr="0037573B">
        <w:rPr>
          <w:b/>
          <w:u w:val="single"/>
        </w:rPr>
        <w:t xml:space="preserve"> годов</w:t>
      </w:r>
      <w:r w:rsidRPr="0037573B">
        <w:t xml:space="preserve"> утвержден приказом руководителя </w:t>
      </w:r>
      <w:r w:rsidRPr="0037573B">
        <w:rPr>
          <w:rFonts w:eastAsia="Times New Roman"/>
        </w:rPr>
        <w:t>МБУ ДО «</w:t>
      </w:r>
      <w:r w:rsidRPr="0037573B">
        <w:t>РДХШ №4 им. П.И. Котова</w:t>
      </w:r>
      <w:r w:rsidRPr="0037573B">
        <w:rPr>
          <w:rFonts w:eastAsia="Times New Roman"/>
        </w:rPr>
        <w:t>»</w:t>
      </w:r>
      <w:r w:rsidRPr="0037573B">
        <w:t xml:space="preserve"> №2/О от 1</w:t>
      </w:r>
      <w:r w:rsidR="00333219">
        <w:t>5</w:t>
      </w:r>
      <w:r w:rsidRPr="0037573B">
        <w:t>.01.202</w:t>
      </w:r>
      <w:r w:rsidR="00333219">
        <w:t>1</w:t>
      </w:r>
      <w:r w:rsidRPr="0037573B">
        <w:t xml:space="preserve">, изменения в проверяемом периоде вносились 5 раз: </w:t>
      </w:r>
      <w:r w:rsidR="00333219">
        <w:t>26</w:t>
      </w:r>
      <w:r w:rsidRPr="0037573B">
        <w:t>.02.202</w:t>
      </w:r>
      <w:r w:rsidR="00333219">
        <w:t>1</w:t>
      </w:r>
      <w:r w:rsidRPr="0037573B">
        <w:t xml:space="preserve">, </w:t>
      </w:r>
      <w:r w:rsidR="00333219">
        <w:t>02</w:t>
      </w:r>
      <w:r w:rsidRPr="0037573B">
        <w:t>.09.202</w:t>
      </w:r>
      <w:r w:rsidR="00333219">
        <w:t>1</w:t>
      </w:r>
      <w:r w:rsidRPr="0037573B">
        <w:t xml:space="preserve">, </w:t>
      </w:r>
      <w:r w:rsidR="00333219">
        <w:t>16.09.2021, 20</w:t>
      </w:r>
      <w:r w:rsidRPr="0037573B">
        <w:t>.</w:t>
      </w:r>
      <w:r w:rsidR="00333219">
        <w:t>09</w:t>
      </w:r>
      <w:r w:rsidRPr="0037573B">
        <w:t>.202</w:t>
      </w:r>
      <w:r w:rsidR="00333219">
        <w:t>1</w:t>
      </w:r>
      <w:r w:rsidRPr="0037573B">
        <w:t xml:space="preserve">, </w:t>
      </w:r>
      <w:r w:rsidR="00333219">
        <w:t>30.09.2021, 29.11.2021</w:t>
      </w:r>
      <w:r w:rsidRPr="0037573B">
        <w:t>.</w:t>
      </w:r>
    </w:p>
    <w:p w:rsidR="008C3E7B" w:rsidRPr="00EA62D2" w:rsidRDefault="000F5C01" w:rsidP="001E046A">
      <w:pPr>
        <w:pStyle w:val="aa"/>
        <w:widowControl w:val="0"/>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1</w:t>
      </w:r>
      <w:r w:rsidR="00A65A3E" w:rsidRPr="00EA62D2">
        <w:rPr>
          <w:rFonts w:ascii="Times New Roman" w:hAnsi="Times New Roman" w:cs="Times New Roman"/>
          <w:b/>
          <w:sz w:val="24"/>
          <w:szCs w:val="24"/>
        </w:rPr>
        <w:t>.</w:t>
      </w:r>
      <w:r w:rsidR="00101EA8" w:rsidRPr="00EA62D2">
        <w:rPr>
          <w:rFonts w:ascii="Times New Roman" w:hAnsi="Times New Roman" w:cs="Times New Roman"/>
          <w:b/>
          <w:sz w:val="24"/>
          <w:szCs w:val="24"/>
        </w:rPr>
        <w:t>4</w:t>
      </w:r>
      <w:r w:rsidR="00A65A3E" w:rsidRPr="00EA62D2">
        <w:rPr>
          <w:rFonts w:ascii="Times New Roman" w:hAnsi="Times New Roman" w:cs="Times New Roman"/>
          <w:b/>
          <w:sz w:val="24"/>
          <w:szCs w:val="24"/>
        </w:rPr>
        <w:t>.</w:t>
      </w:r>
      <w:r w:rsidR="0037573B">
        <w:rPr>
          <w:rFonts w:ascii="Times New Roman" w:hAnsi="Times New Roman" w:cs="Times New Roman"/>
          <w:b/>
          <w:sz w:val="24"/>
          <w:szCs w:val="24"/>
        </w:rPr>
        <w:t>2</w:t>
      </w:r>
      <w:r w:rsidR="00A65A3E" w:rsidRPr="00EA62D2">
        <w:rPr>
          <w:rFonts w:ascii="Times New Roman" w:hAnsi="Times New Roman" w:cs="Times New Roman"/>
          <w:b/>
          <w:sz w:val="24"/>
          <w:szCs w:val="24"/>
        </w:rPr>
        <w:t>.</w:t>
      </w:r>
      <w:r w:rsidR="00A65A3E" w:rsidRPr="00EA62D2">
        <w:rPr>
          <w:rFonts w:ascii="Times New Roman" w:hAnsi="Times New Roman" w:cs="Times New Roman"/>
          <w:sz w:val="24"/>
          <w:szCs w:val="24"/>
        </w:rPr>
        <w:t xml:space="preserve"> </w:t>
      </w:r>
      <w:r w:rsidR="00FA333A" w:rsidRPr="00EA62D2">
        <w:rPr>
          <w:rFonts w:ascii="Times New Roman" w:eastAsia="Times New Roman" w:hAnsi="Times New Roman" w:cs="Times New Roman"/>
          <w:sz w:val="24"/>
          <w:szCs w:val="24"/>
        </w:rPr>
        <w:t>МБУ ДО «</w:t>
      </w:r>
      <w:r w:rsidR="00FA333A" w:rsidRPr="00EA62D2">
        <w:rPr>
          <w:rFonts w:ascii="Times New Roman" w:hAnsi="Times New Roman" w:cs="Times New Roman"/>
          <w:sz w:val="24"/>
          <w:szCs w:val="24"/>
        </w:rPr>
        <w:t xml:space="preserve">РДХШ </w:t>
      </w:r>
      <w:r w:rsidR="00433D2E" w:rsidRPr="00EA62D2">
        <w:rPr>
          <w:rFonts w:ascii="Times New Roman" w:hAnsi="Times New Roman" w:cs="Times New Roman"/>
          <w:sz w:val="24"/>
          <w:szCs w:val="24"/>
        </w:rPr>
        <w:t>№</w:t>
      </w:r>
      <w:r w:rsidR="00FA333A" w:rsidRPr="00EA62D2">
        <w:rPr>
          <w:rFonts w:ascii="Times New Roman" w:hAnsi="Times New Roman" w:cs="Times New Roman"/>
          <w:sz w:val="24"/>
          <w:szCs w:val="24"/>
        </w:rPr>
        <w:t xml:space="preserve">4 им. </w:t>
      </w:r>
      <w:r w:rsidR="00433D2E" w:rsidRPr="00EA62D2">
        <w:rPr>
          <w:rFonts w:ascii="Times New Roman" w:hAnsi="Times New Roman" w:cs="Times New Roman"/>
          <w:sz w:val="24"/>
          <w:szCs w:val="24"/>
        </w:rPr>
        <w:t>П.</w:t>
      </w:r>
      <w:r w:rsidR="00FA333A" w:rsidRPr="00EA62D2">
        <w:rPr>
          <w:rFonts w:ascii="Times New Roman" w:hAnsi="Times New Roman" w:cs="Times New Roman"/>
          <w:sz w:val="24"/>
          <w:szCs w:val="24"/>
        </w:rPr>
        <w:t>И. Котова</w:t>
      </w:r>
      <w:r w:rsidR="00FA333A" w:rsidRPr="00EA62D2">
        <w:rPr>
          <w:rFonts w:ascii="Times New Roman" w:eastAsia="Times New Roman" w:hAnsi="Times New Roman" w:cs="Times New Roman"/>
          <w:sz w:val="24"/>
          <w:szCs w:val="24"/>
        </w:rPr>
        <w:t>»</w:t>
      </w:r>
      <w:r w:rsidR="008C3E7B" w:rsidRPr="00EA62D2">
        <w:rPr>
          <w:rFonts w:ascii="Times New Roman" w:hAnsi="Times New Roman"/>
          <w:sz w:val="24"/>
          <w:szCs w:val="24"/>
        </w:rPr>
        <w:t xml:space="preserve"> имеет официальный сайт в сети Интернет </w:t>
      </w:r>
      <w:r w:rsidR="00F424C6" w:rsidRPr="00333219">
        <w:rPr>
          <w:rFonts w:ascii="Times New Roman" w:hAnsi="Times New Roman"/>
          <w:b/>
          <w:sz w:val="24"/>
          <w:szCs w:val="24"/>
          <w:u w:val="single"/>
        </w:rPr>
        <w:t>https://kotova.astr.muzkult.ru/</w:t>
      </w:r>
      <w:r w:rsidR="008C3E7B" w:rsidRPr="00333219">
        <w:rPr>
          <w:rFonts w:ascii="Times New Roman" w:hAnsi="Times New Roman"/>
          <w:b/>
          <w:sz w:val="24"/>
          <w:szCs w:val="24"/>
        </w:rPr>
        <w:t>.</w:t>
      </w:r>
      <w:r w:rsidR="008C3E7B" w:rsidRPr="00EA62D2">
        <w:rPr>
          <w:rFonts w:ascii="Times New Roman" w:hAnsi="Times New Roman"/>
          <w:sz w:val="24"/>
          <w:szCs w:val="24"/>
        </w:rPr>
        <w:t xml:space="preserve"> </w:t>
      </w:r>
      <w:r w:rsidR="008C3E7B" w:rsidRPr="00EA62D2">
        <w:rPr>
          <w:rFonts w:ascii="Times New Roman" w:hAnsi="Times New Roman" w:cs="Times New Roman"/>
          <w:sz w:val="24"/>
          <w:szCs w:val="24"/>
        </w:rPr>
        <w:t xml:space="preserve">В целях </w:t>
      </w:r>
      <w:r w:rsidR="008C3E7B" w:rsidRPr="00EA62D2">
        <w:rPr>
          <w:rFonts w:ascii="Times New Roman" w:hAnsi="Times New Roman" w:cs="Times New Roman"/>
          <w:sz w:val="24"/>
        </w:rPr>
        <w:t xml:space="preserve">исполнения требований </w:t>
      </w:r>
      <w:r w:rsidR="003F2789" w:rsidRPr="00EA62D2">
        <w:rPr>
          <w:rFonts w:ascii="Times New Roman" w:hAnsi="Times New Roman" w:cs="Times New Roman"/>
          <w:sz w:val="24"/>
        </w:rPr>
        <w:t xml:space="preserve">Федерального закона от 27.07.2006 №149-ФЗ "Об информации, информационных технологиях и о защите информации" </w:t>
      </w:r>
      <w:r w:rsidR="00FA333A" w:rsidRPr="00EA62D2">
        <w:rPr>
          <w:rFonts w:ascii="Times New Roman" w:eastAsia="Times New Roman" w:hAnsi="Times New Roman" w:cs="Times New Roman"/>
          <w:sz w:val="24"/>
          <w:szCs w:val="24"/>
        </w:rPr>
        <w:t>МБУ ДО «</w:t>
      </w:r>
      <w:r w:rsidR="00FA333A" w:rsidRPr="00EA62D2">
        <w:rPr>
          <w:rFonts w:ascii="Times New Roman" w:hAnsi="Times New Roman" w:cs="Times New Roman"/>
          <w:sz w:val="24"/>
          <w:szCs w:val="24"/>
        </w:rPr>
        <w:t xml:space="preserve">РДХШ №4 им. </w:t>
      </w:r>
      <w:r w:rsidR="00433D2E" w:rsidRPr="00EA62D2">
        <w:rPr>
          <w:rFonts w:ascii="Times New Roman" w:hAnsi="Times New Roman" w:cs="Times New Roman"/>
          <w:sz w:val="24"/>
          <w:szCs w:val="24"/>
        </w:rPr>
        <w:t>П.</w:t>
      </w:r>
      <w:r w:rsidR="00FA333A" w:rsidRPr="00EA62D2">
        <w:rPr>
          <w:rFonts w:ascii="Times New Roman" w:hAnsi="Times New Roman" w:cs="Times New Roman"/>
          <w:sz w:val="24"/>
          <w:szCs w:val="24"/>
        </w:rPr>
        <w:t>И. Котова</w:t>
      </w:r>
      <w:r w:rsidR="00FA333A" w:rsidRPr="00EA62D2">
        <w:rPr>
          <w:rFonts w:ascii="Times New Roman" w:eastAsia="Times New Roman" w:hAnsi="Times New Roman" w:cs="Times New Roman"/>
          <w:sz w:val="24"/>
          <w:szCs w:val="24"/>
        </w:rPr>
        <w:t>»</w:t>
      </w:r>
      <w:r w:rsidR="008C3E7B" w:rsidRPr="00EA62D2">
        <w:rPr>
          <w:rFonts w:ascii="Times New Roman" w:hAnsi="Times New Roman"/>
          <w:sz w:val="24"/>
          <w:szCs w:val="24"/>
        </w:rPr>
        <w:t xml:space="preserve"> разработано Положение об официальном сайте </w:t>
      </w:r>
      <w:r w:rsidR="00FA333A" w:rsidRPr="00EA62D2">
        <w:rPr>
          <w:rFonts w:ascii="Times New Roman" w:eastAsia="Times New Roman" w:hAnsi="Times New Roman" w:cs="Times New Roman"/>
          <w:sz w:val="24"/>
          <w:szCs w:val="24"/>
        </w:rPr>
        <w:t>МБУ ДО «</w:t>
      </w:r>
      <w:r w:rsidR="00FA333A" w:rsidRPr="00EA62D2">
        <w:rPr>
          <w:rFonts w:ascii="Times New Roman" w:hAnsi="Times New Roman" w:cs="Times New Roman"/>
          <w:sz w:val="24"/>
          <w:szCs w:val="24"/>
        </w:rPr>
        <w:t>РДХШ</w:t>
      </w:r>
      <w:r w:rsidR="005D2147" w:rsidRPr="00EA62D2">
        <w:rPr>
          <w:rFonts w:ascii="Times New Roman" w:hAnsi="Times New Roman" w:cs="Times New Roman"/>
          <w:sz w:val="24"/>
          <w:szCs w:val="24"/>
        </w:rPr>
        <w:t xml:space="preserve"> №</w:t>
      </w:r>
      <w:r w:rsidR="00FA333A" w:rsidRPr="00EA62D2">
        <w:rPr>
          <w:rFonts w:ascii="Times New Roman" w:hAnsi="Times New Roman" w:cs="Times New Roman"/>
          <w:sz w:val="24"/>
          <w:szCs w:val="24"/>
        </w:rPr>
        <w:t xml:space="preserve">4 им. </w:t>
      </w:r>
      <w:r w:rsidR="00433D2E" w:rsidRPr="00EA62D2">
        <w:rPr>
          <w:rFonts w:ascii="Times New Roman" w:hAnsi="Times New Roman" w:cs="Times New Roman"/>
          <w:sz w:val="24"/>
          <w:szCs w:val="24"/>
        </w:rPr>
        <w:t>П.</w:t>
      </w:r>
      <w:r w:rsidR="00FA333A" w:rsidRPr="00EA62D2">
        <w:rPr>
          <w:rFonts w:ascii="Times New Roman" w:hAnsi="Times New Roman" w:cs="Times New Roman"/>
          <w:sz w:val="24"/>
          <w:szCs w:val="24"/>
        </w:rPr>
        <w:t>И. Котова</w:t>
      </w:r>
      <w:r w:rsidR="00FA333A" w:rsidRPr="00EA62D2">
        <w:rPr>
          <w:rFonts w:ascii="Times New Roman" w:eastAsia="Times New Roman" w:hAnsi="Times New Roman" w:cs="Times New Roman"/>
          <w:sz w:val="24"/>
          <w:szCs w:val="24"/>
        </w:rPr>
        <w:t>»</w:t>
      </w:r>
      <w:r w:rsidR="008C3E7B" w:rsidRPr="00EA62D2">
        <w:rPr>
          <w:rFonts w:ascii="Times New Roman" w:hAnsi="Times New Roman"/>
          <w:sz w:val="24"/>
          <w:szCs w:val="24"/>
        </w:rPr>
        <w:t xml:space="preserve">, утвержденное Приказом от </w:t>
      </w:r>
      <w:r w:rsidR="0094551B" w:rsidRPr="00EA62D2">
        <w:rPr>
          <w:rFonts w:ascii="Times New Roman" w:hAnsi="Times New Roman"/>
          <w:sz w:val="24"/>
          <w:szCs w:val="24"/>
        </w:rPr>
        <w:t>06</w:t>
      </w:r>
      <w:r w:rsidR="008C3E7B" w:rsidRPr="00EA62D2">
        <w:rPr>
          <w:rFonts w:ascii="Times New Roman" w:hAnsi="Times New Roman"/>
          <w:sz w:val="24"/>
          <w:szCs w:val="24"/>
        </w:rPr>
        <w:t>.</w:t>
      </w:r>
      <w:r w:rsidR="0094551B" w:rsidRPr="00EA62D2">
        <w:rPr>
          <w:rFonts w:ascii="Times New Roman" w:hAnsi="Times New Roman"/>
          <w:sz w:val="24"/>
          <w:szCs w:val="24"/>
        </w:rPr>
        <w:t>03</w:t>
      </w:r>
      <w:r w:rsidR="008C3E7B" w:rsidRPr="00EA62D2">
        <w:rPr>
          <w:rFonts w:ascii="Times New Roman" w:hAnsi="Times New Roman"/>
          <w:sz w:val="24"/>
          <w:szCs w:val="24"/>
        </w:rPr>
        <w:t>.201</w:t>
      </w:r>
      <w:r w:rsidR="0094551B" w:rsidRPr="00EA62D2">
        <w:rPr>
          <w:rFonts w:ascii="Times New Roman" w:hAnsi="Times New Roman"/>
          <w:sz w:val="24"/>
          <w:szCs w:val="24"/>
        </w:rPr>
        <w:t>9</w:t>
      </w:r>
      <w:r w:rsidR="00486E6D">
        <w:rPr>
          <w:rFonts w:ascii="Times New Roman" w:hAnsi="Times New Roman"/>
          <w:sz w:val="24"/>
          <w:szCs w:val="24"/>
        </w:rPr>
        <w:t xml:space="preserve">г. </w:t>
      </w:r>
      <w:r w:rsidR="008C3E7B" w:rsidRPr="00EA62D2">
        <w:rPr>
          <w:rFonts w:ascii="Times New Roman" w:hAnsi="Times New Roman"/>
          <w:sz w:val="24"/>
          <w:szCs w:val="24"/>
        </w:rPr>
        <w:t>№</w:t>
      </w:r>
      <w:r w:rsidR="0094551B" w:rsidRPr="00EA62D2">
        <w:rPr>
          <w:rFonts w:ascii="Times New Roman" w:hAnsi="Times New Roman"/>
          <w:sz w:val="24"/>
          <w:szCs w:val="24"/>
        </w:rPr>
        <w:t>12-е/О</w:t>
      </w:r>
      <w:r w:rsidR="008C3E7B" w:rsidRPr="00EA62D2">
        <w:rPr>
          <w:rFonts w:ascii="Times New Roman" w:hAnsi="Times New Roman"/>
          <w:sz w:val="24"/>
          <w:szCs w:val="24"/>
        </w:rPr>
        <w:t>.</w:t>
      </w:r>
    </w:p>
    <w:p w:rsidR="00A65A3E" w:rsidRPr="00D20C2F"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16"/>
          <w:szCs w:val="16"/>
          <w:highlight w:val="lightGray"/>
        </w:rPr>
      </w:pPr>
    </w:p>
    <w:p w:rsidR="00A65A3E" w:rsidRPr="00D20C2F" w:rsidRDefault="000F5C01" w:rsidP="001E046A">
      <w:pPr>
        <w:autoSpaceDE w:val="0"/>
        <w:autoSpaceDN w:val="0"/>
        <w:adjustRightInd w:val="0"/>
        <w:spacing w:after="0" w:line="240" w:lineRule="auto"/>
        <w:ind w:firstLine="567"/>
        <w:jc w:val="both"/>
        <w:rPr>
          <w:rFonts w:ascii="Times New Roman" w:eastAsia="Times New Roman" w:hAnsi="Times New Roman" w:cs="Calibri"/>
          <w:bCs/>
          <w:kern w:val="3"/>
          <w:sz w:val="16"/>
          <w:szCs w:val="16"/>
          <w:highlight w:val="lightGray"/>
        </w:rPr>
      </w:pPr>
      <w:r>
        <w:rPr>
          <w:rFonts w:ascii="Times New Roman" w:hAnsi="Times New Roman" w:cs="Times New Roman"/>
          <w:b/>
          <w:iCs/>
          <w:sz w:val="24"/>
          <w:szCs w:val="24"/>
        </w:rPr>
        <w:t>1</w:t>
      </w:r>
      <w:r w:rsidR="00A65A3E" w:rsidRPr="00583301">
        <w:rPr>
          <w:rFonts w:ascii="Times New Roman" w:hAnsi="Times New Roman" w:cs="Times New Roman"/>
          <w:b/>
          <w:iCs/>
          <w:sz w:val="24"/>
          <w:szCs w:val="24"/>
        </w:rPr>
        <w:t>.</w:t>
      </w:r>
      <w:r w:rsidR="00101EA8" w:rsidRPr="00583301">
        <w:rPr>
          <w:rFonts w:ascii="Times New Roman" w:hAnsi="Times New Roman" w:cs="Times New Roman"/>
          <w:b/>
          <w:iCs/>
          <w:sz w:val="24"/>
          <w:szCs w:val="24"/>
        </w:rPr>
        <w:t>4</w:t>
      </w:r>
      <w:r w:rsidR="00A65A3E" w:rsidRPr="00583301">
        <w:rPr>
          <w:rFonts w:ascii="Times New Roman" w:hAnsi="Times New Roman" w:cs="Times New Roman"/>
          <w:b/>
          <w:iCs/>
          <w:sz w:val="24"/>
          <w:szCs w:val="24"/>
        </w:rPr>
        <w:t>.</w:t>
      </w:r>
      <w:r w:rsidR="0037573B">
        <w:rPr>
          <w:rFonts w:ascii="Times New Roman" w:hAnsi="Times New Roman" w:cs="Times New Roman"/>
          <w:b/>
          <w:iCs/>
          <w:sz w:val="24"/>
          <w:szCs w:val="24"/>
        </w:rPr>
        <w:t>3</w:t>
      </w:r>
      <w:r w:rsidR="00A65A3E" w:rsidRPr="00583301">
        <w:rPr>
          <w:rFonts w:ascii="Times New Roman" w:hAnsi="Times New Roman" w:cs="Times New Roman"/>
          <w:b/>
          <w:iCs/>
          <w:sz w:val="24"/>
          <w:szCs w:val="24"/>
        </w:rPr>
        <w:t>.</w:t>
      </w:r>
      <w:r w:rsidR="00A65A3E" w:rsidRPr="00583301">
        <w:rPr>
          <w:rFonts w:ascii="Times New Roman" w:hAnsi="Times New Roman" w:cs="Times New Roman"/>
          <w:iCs/>
          <w:sz w:val="24"/>
          <w:szCs w:val="24"/>
        </w:rPr>
        <w:t xml:space="preserve"> Анализ исполнения учреждением плана его финансово-хозяйственной деятельности, показал:</w:t>
      </w:r>
    </w:p>
    <w:p w:rsidR="00163780" w:rsidRPr="008B46EE"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B46EE">
        <w:rPr>
          <w:rFonts w:ascii="Times New Roman" w:eastAsia="Times New Roman" w:hAnsi="Times New Roman" w:cs="Calibri"/>
          <w:bCs/>
          <w:kern w:val="3"/>
          <w:sz w:val="24"/>
          <w:szCs w:val="24"/>
        </w:rPr>
        <w:t>По состоянию на 01.01.202</w:t>
      </w:r>
      <w:r w:rsidR="00550B1A" w:rsidRPr="008B46EE">
        <w:rPr>
          <w:rFonts w:ascii="Times New Roman" w:eastAsia="Times New Roman" w:hAnsi="Times New Roman" w:cs="Calibri"/>
          <w:bCs/>
          <w:kern w:val="3"/>
          <w:sz w:val="24"/>
          <w:szCs w:val="24"/>
        </w:rPr>
        <w:t>1</w:t>
      </w:r>
      <w:r w:rsidR="00486E6D">
        <w:rPr>
          <w:rFonts w:ascii="Times New Roman" w:eastAsia="Times New Roman" w:hAnsi="Times New Roman" w:cs="Calibri"/>
          <w:bCs/>
          <w:kern w:val="3"/>
          <w:sz w:val="24"/>
          <w:szCs w:val="24"/>
        </w:rPr>
        <w:t xml:space="preserve">г. </w:t>
      </w:r>
      <w:r w:rsidR="00CD7E39">
        <w:rPr>
          <w:rFonts w:ascii="Times New Roman" w:eastAsia="Times New Roman" w:hAnsi="Times New Roman" w:cs="Calibri"/>
          <w:bCs/>
          <w:kern w:val="3"/>
          <w:sz w:val="24"/>
          <w:szCs w:val="24"/>
        </w:rPr>
        <w:t xml:space="preserve"> </w:t>
      </w:r>
      <w:r w:rsidRPr="008B46EE">
        <w:rPr>
          <w:rFonts w:ascii="Times New Roman" w:eastAsia="Times New Roman" w:hAnsi="Times New Roman" w:cs="Calibri"/>
          <w:bCs/>
          <w:kern w:val="3"/>
          <w:sz w:val="24"/>
          <w:szCs w:val="24"/>
        </w:rPr>
        <w:t xml:space="preserve">плановые назначения по доходам исполнены в сумме </w:t>
      </w:r>
    </w:p>
    <w:p w:rsidR="00A65A3E" w:rsidRPr="008B46EE" w:rsidRDefault="00550B1A"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B46EE">
        <w:rPr>
          <w:rFonts w:ascii="Times New Roman" w:hAnsi="Times New Roman" w:cs="Times New Roman"/>
          <w:sz w:val="24"/>
          <w:szCs w:val="24"/>
        </w:rPr>
        <w:t>9 178 994,27</w:t>
      </w:r>
      <w:r w:rsidR="00A65A3E" w:rsidRPr="008B46EE">
        <w:rPr>
          <w:rFonts w:ascii="Times New Roman" w:eastAsia="Times New Roman" w:hAnsi="Times New Roman" w:cs="Calibri"/>
          <w:bCs/>
          <w:kern w:val="3"/>
          <w:sz w:val="24"/>
          <w:szCs w:val="24"/>
        </w:rPr>
        <w:t xml:space="preserve"> руб. или </w:t>
      </w:r>
      <w:r w:rsidR="000C20A1" w:rsidRPr="008B46EE">
        <w:rPr>
          <w:rFonts w:ascii="Times New Roman" w:eastAsia="Times New Roman" w:hAnsi="Times New Roman" w:cs="Calibri"/>
          <w:bCs/>
          <w:kern w:val="3"/>
          <w:sz w:val="24"/>
          <w:szCs w:val="24"/>
        </w:rPr>
        <w:t>99,82</w:t>
      </w:r>
      <w:r w:rsidR="00A65A3E" w:rsidRPr="008B46EE">
        <w:rPr>
          <w:rFonts w:ascii="Times New Roman" w:eastAsia="Times New Roman" w:hAnsi="Times New Roman" w:cs="Calibri"/>
          <w:bCs/>
          <w:kern w:val="3"/>
          <w:sz w:val="24"/>
          <w:szCs w:val="24"/>
        </w:rPr>
        <w:t>% от утвержденных Планом ФХД на 20</w:t>
      </w:r>
      <w:r w:rsidR="000C20A1" w:rsidRPr="008B46EE">
        <w:rPr>
          <w:rFonts w:ascii="Times New Roman" w:eastAsia="Times New Roman" w:hAnsi="Times New Roman" w:cs="Calibri"/>
          <w:bCs/>
          <w:kern w:val="3"/>
          <w:sz w:val="24"/>
          <w:szCs w:val="24"/>
        </w:rPr>
        <w:t>20</w:t>
      </w:r>
      <w:r w:rsidR="00A65A3E" w:rsidRPr="008B46EE">
        <w:rPr>
          <w:rFonts w:ascii="Times New Roman" w:eastAsia="Times New Roman" w:hAnsi="Times New Roman" w:cs="Calibri"/>
          <w:bCs/>
          <w:kern w:val="3"/>
          <w:sz w:val="24"/>
          <w:szCs w:val="24"/>
        </w:rPr>
        <w:t xml:space="preserve"> год от 2</w:t>
      </w:r>
      <w:r w:rsidR="00163780" w:rsidRPr="008B46EE">
        <w:rPr>
          <w:rFonts w:ascii="Times New Roman" w:eastAsia="Times New Roman" w:hAnsi="Times New Roman" w:cs="Calibri"/>
          <w:bCs/>
          <w:kern w:val="3"/>
          <w:sz w:val="24"/>
          <w:szCs w:val="24"/>
        </w:rPr>
        <w:t>9</w:t>
      </w:r>
      <w:r w:rsidR="00A65A3E" w:rsidRPr="008B46EE">
        <w:rPr>
          <w:rFonts w:ascii="Times New Roman" w:eastAsia="Times New Roman" w:hAnsi="Times New Roman" w:cs="Calibri"/>
          <w:bCs/>
          <w:kern w:val="3"/>
          <w:sz w:val="24"/>
          <w:szCs w:val="24"/>
        </w:rPr>
        <w:t>.12.20</w:t>
      </w:r>
      <w:r w:rsidR="00163780" w:rsidRPr="008B46EE">
        <w:rPr>
          <w:rFonts w:ascii="Times New Roman" w:eastAsia="Times New Roman" w:hAnsi="Times New Roman" w:cs="Calibri"/>
          <w:bCs/>
          <w:kern w:val="3"/>
          <w:sz w:val="24"/>
          <w:szCs w:val="24"/>
        </w:rPr>
        <w:t>20</w:t>
      </w:r>
      <w:r w:rsidR="00486E6D">
        <w:rPr>
          <w:rFonts w:ascii="Times New Roman" w:eastAsia="Times New Roman" w:hAnsi="Times New Roman" w:cs="Calibri"/>
          <w:bCs/>
          <w:kern w:val="3"/>
          <w:sz w:val="24"/>
          <w:szCs w:val="24"/>
        </w:rPr>
        <w:t xml:space="preserve">г. </w:t>
      </w:r>
      <w:r w:rsidR="0008788B">
        <w:rPr>
          <w:rFonts w:ascii="Times New Roman" w:eastAsia="Times New Roman" w:hAnsi="Times New Roman" w:cs="Calibri"/>
          <w:bCs/>
          <w:kern w:val="3"/>
          <w:sz w:val="24"/>
          <w:szCs w:val="24"/>
        </w:rPr>
        <w:t xml:space="preserve"> </w:t>
      </w:r>
      <w:r w:rsidR="00A65A3E" w:rsidRPr="008B46EE">
        <w:rPr>
          <w:rFonts w:ascii="Times New Roman" w:eastAsia="Times New Roman" w:hAnsi="Times New Roman" w:cs="Calibri"/>
          <w:bCs/>
          <w:kern w:val="3"/>
          <w:sz w:val="24"/>
          <w:szCs w:val="24"/>
        </w:rPr>
        <w:t>показателей, в том числе:</w:t>
      </w:r>
    </w:p>
    <w:p w:rsidR="00A65A3E" w:rsidRPr="00550B1A"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B46EE">
        <w:rPr>
          <w:rFonts w:ascii="Times New Roman" w:eastAsia="Times New Roman" w:hAnsi="Times New Roman" w:cs="Calibri"/>
          <w:bCs/>
          <w:kern w:val="3"/>
          <w:sz w:val="24"/>
          <w:szCs w:val="24"/>
        </w:rPr>
        <w:t>- Субсидии на выполнение</w:t>
      </w:r>
      <w:r w:rsidRPr="00550B1A">
        <w:rPr>
          <w:rFonts w:ascii="Times New Roman" w:eastAsia="Times New Roman" w:hAnsi="Times New Roman" w:cs="Calibri"/>
          <w:bCs/>
          <w:kern w:val="3"/>
          <w:sz w:val="24"/>
          <w:szCs w:val="24"/>
        </w:rPr>
        <w:t xml:space="preserve"> муниципального задания – </w:t>
      </w:r>
      <w:r w:rsidR="00550B1A" w:rsidRPr="00550B1A">
        <w:rPr>
          <w:rFonts w:ascii="Times New Roman" w:eastAsia="Times New Roman" w:hAnsi="Times New Roman" w:cs="Calibri"/>
          <w:bCs/>
          <w:kern w:val="3"/>
          <w:sz w:val="24"/>
          <w:szCs w:val="24"/>
        </w:rPr>
        <w:t>8 499 544,27</w:t>
      </w:r>
      <w:r w:rsidRPr="00550B1A">
        <w:rPr>
          <w:rFonts w:ascii="Times New Roman" w:eastAsia="Times New Roman" w:hAnsi="Times New Roman" w:cs="Calibri"/>
          <w:bCs/>
          <w:kern w:val="3"/>
          <w:sz w:val="24"/>
          <w:szCs w:val="24"/>
        </w:rPr>
        <w:t xml:space="preserve"> руб. или 100%;</w:t>
      </w:r>
    </w:p>
    <w:p w:rsidR="00A65A3E" w:rsidRPr="00550B1A"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550B1A">
        <w:rPr>
          <w:rFonts w:ascii="Times New Roman" w:eastAsia="Times New Roman" w:hAnsi="Times New Roman" w:cs="Calibri"/>
          <w:bCs/>
          <w:kern w:val="3"/>
          <w:sz w:val="24"/>
          <w:szCs w:val="24"/>
        </w:rPr>
        <w:t xml:space="preserve">- Собственные доходы учреждения – </w:t>
      </w:r>
      <w:r w:rsidR="00550B1A" w:rsidRPr="00550B1A">
        <w:rPr>
          <w:rFonts w:ascii="Times New Roman" w:eastAsia="Times New Roman" w:hAnsi="Times New Roman" w:cs="Calibri"/>
          <w:bCs/>
          <w:kern w:val="3"/>
          <w:sz w:val="24"/>
          <w:szCs w:val="24"/>
        </w:rPr>
        <w:t>672 050,00</w:t>
      </w:r>
      <w:r w:rsidRPr="00550B1A">
        <w:rPr>
          <w:rFonts w:ascii="Times New Roman" w:eastAsia="Times New Roman" w:hAnsi="Times New Roman" w:cs="Calibri"/>
          <w:bCs/>
          <w:kern w:val="3"/>
          <w:sz w:val="24"/>
          <w:szCs w:val="24"/>
        </w:rPr>
        <w:t xml:space="preserve"> руб. или </w:t>
      </w:r>
      <w:r w:rsidR="00550B1A" w:rsidRPr="00550B1A">
        <w:rPr>
          <w:rFonts w:ascii="Times New Roman" w:eastAsia="Times New Roman" w:hAnsi="Times New Roman" w:cs="Calibri"/>
          <w:bCs/>
          <w:kern w:val="3"/>
          <w:sz w:val="24"/>
          <w:szCs w:val="24"/>
        </w:rPr>
        <w:t>97,56</w:t>
      </w:r>
      <w:r w:rsidRPr="00550B1A">
        <w:rPr>
          <w:rFonts w:ascii="Times New Roman" w:eastAsia="Times New Roman" w:hAnsi="Times New Roman" w:cs="Calibri"/>
          <w:bCs/>
          <w:kern w:val="3"/>
          <w:sz w:val="24"/>
          <w:szCs w:val="24"/>
        </w:rPr>
        <w:t>%;</w:t>
      </w:r>
    </w:p>
    <w:p w:rsidR="00A65A3E" w:rsidRPr="00550B1A"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550B1A">
        <w:rPr>
          <w:rFonts w:ascii="Times New Roman" w:eastAsia="Times New Roman" w:hAnsi="Times New Roman" w:cs="Calibri"/>
          <w:bCs/>
          <w:kern w:val="3"/>
          <w:sz w:val="24"/>
          <w:szCs w:val="24"/>
        </w:rPr>
        <w:t xml:space="preserve">- Субсидия на иные цели - </w:t>
      </w:r>
      <w:r w:rsidR="00550B1A" w:rsidRPr="00550B1A">
        <w:rPr>
          <w:rFonts w:ascii="Times New Roman" w:eastAsia="Times New Roman" w:hAnsi="Times New Roman" w:cs="Calibri"/>
          <w:bCs/>
          <w:kern w:val="3"/>
          <w:sz w:val="24"/>
          <w:szCs w:val="24"/>
        </w:rPr>
        <w:t>7 400</w:t>
      </w:r>
      <w:r w:rsidRPr="00550B1A">
        <w:rPr>
          <w:rFonts w:ascii="Times New Roman" w:eastAsia="Times New Roman" w:hAnsi="Times New Roman" w:cs="Calibri"/>
          <w:bCs/>
          <w:kern w:val="3"/>
          <w:sz w:val="24"/>
          <w:szCs w:val="24"/>
        </w:rPr>
        <w:t>,0</w:t>
      </w:r>
      <w:r w:rsidR="00550B1A" w:rsidRPr="00550B1A">
        <w:rPr>
          <w:rFonts w:ascii="Times New Roman" w:eastAsia="Times New Roman" w:hAnsi="Times New Roman" w:cs="Calibri"/>
          <w:bCs/>
          <w:kern w:val="3"/>
          <w:sz w:val="24"/>
          <w:szCs w:val="24"/>
        </w:rPr>
        <w:t>0</w:t>
      </w:r>
      <w:r w:rsidRPr="00550B1A">
        <w:rPr>
          <w:rFonts w:ascii="Times New Roman" w:eastAsia="Times New Roman" w:hAnsi="Times New Roman" w:cs="Calibri"/>
          <w:bCs/>
          <w:kern w:val="3"/>
          <w:sz w:val="24"/>
          <w:szCs w:val="24"/>
        </w:rPr>
        <w:t xml:space="preserve"> руб. или 100%.</w:t>
      </w:r>
    </w:p>
    <w:p w:rsidR="00A65A3E" w:rsidRPr="00583301"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583301">
        <w:rPr>
          <w:rFonts w:ascii="Times New Roman" w:eastAsia="Times New Roman" w:hAnsi="Times New Roman" w:cs="Calibri"/>
          <w:bCs/>
          <w:kern w:val="3"/>
          <w:sz w:val="24"/>
          <w:szCs w:val="24"/>
        </w:rPr>
        <w:t>Исполнение Плана ФХД по расходам за 20</w:t>
      </w:r>
      <w:r w:rsidR="008B46EE" w:rsidRPr="00583301">
        <w:rPr>
          <w:rFonts w:ascii="Times New Roman" w:eastAsia="Times New Roman" w:hAnsi="Times New Roman" w:cs="Calibri"/>
          <w:bCs/>
          <w:kern w:val="3"/>
          <w:sz w:val="24"/>
          <w:szCs w:val="24"/>
        </w:rPr>
        <w:t>20</w:t>
      </w:r>
      <w:r w:rsidRPr="00583301">
        <w:rPr>
          <w:rFonts w:ascii="Times New Roman" w:eastAsia="Times New Roman" w:hAnsi="Times New Roman" w:cs="Calibri"/>
          <w:bCs/>
          <w:kern w:val="3"/>
          <w:sz w:val="24"/>
          <w:szCs w:val="24"/>
        </w:rPr>
        <w:t xml:space="preserve"> год составило </w:t>
      </w:r>
      <w:r w:rsidR="00583301" w:rsidRPr="00583301">
        <w:rPr>
          <w:rFonts w:ascii="Times New Roman" w:eastAsia="Times New Roman" w:hAnsi="Times New Roman" w:cs="Calibri"/>
          <w:bCs/>
          <w:kern w:val="3"/>
          <w:sz w:val="24"/>
          <w:szCs w:val="24"/>
        </w:rPr>
        <w:t>9 265 302,29</w:t>
      </w:r>
      <w:r w:rsidRPr="00583301">
        <w:rPr>
          <w:rFonts w:ascii="Times New Roman" w:eastAsia="Times New Roman" w:hAnsi="Times New Roman" w:cs="Calibri"/>
          <w:bCs/>
          <w:kern w:val="3"/>
          <w:sz w:val="24"/>
          <w:szCs w:val="24"/>
        </w:rPr>
        <w:t xml:space="preserve"> руб. или </w:t>
      </w:r>
      <w:r w:rsidR="00583301" w:rsidRPr="00583301">
        <w:rPr>
          <w:rFonts w:ascii="Times New Roman" w:eastAsia="Times New Roman" w:hAnsi="Times New Roman" w:cs="Calibri"/>
          <w:bCs/>
          <w:kern w:val="3"/>
          <w:sz w:val="24"/>
          <w:szCs w:val="24"/>
        </w:rPr>
        <w:t>97,60</w:t>
      </w:r>
      <w:r w:rsidRPr="00583301">
        <w:rPr>
          <w:rFonts w:ascii="Times New Roman" w:eastAsia="Times New Roman" w:hAnsi="Times New Roman" w:cs="Calibri"/>
          <w:bCs/>
          <w:kern w:val="3"/>
          <w:sz w:val="24"/>
          <w:szCs w:val="24"/>
        </w:rPr>
        <w:t>% и сложилось следующим образом:</w:t>
      </w:r>
    </w:p>
    <w:p w:rsidR="00A65A3E" w:rsidRPr="008B46EE"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B46EE">
        <w:rPr>
          <w:rFonts w:ascii="Times New Roman" w:eastAsia="Times New Roman" w:hAnsi="Times New Roman" w:cs="Calibri"/>
          <w:bCs/>
          <w:kern w:val="3"/>
          <w:sz w:val="24"/>
          <w:szCs w:val="24"/>
        </w:rPr>
        <w:t xml:space="preserve">- расходы на выполнение муниципального задания – </w:t>
      </w:r>
      <w:r w:rsidR="008B46EE" w:rsidRPr="008B46EE">
        <w:rPr>
          <w:rFonts w:ascii="Times New Roman" w:eastAsia="Times New Roman" w:hAnsi="Times New Roman" w:cs="Calibri"/>
          <w:bCs/>
          <w:kern w:val="3"/>
          <w:sz w:val="24"/>
          <w:szCs w:val="24"/>
        </w:rPr>
        <w:t>8 498 642,05</w:t>
      </w:r>
      <w:r w:rsidRPr="008B46EE">
        <w:rPr>
          <w:rFonts w:ascii="Times New Roman" w:eastAsia="Times New Roman" w:hAnsi="Times New Roman" w:cs="Calibri"/>
          <w:bCs/>
          <w:kern w:val="3"/>
          <w:sz w:val="24"/>
          <w:szCs w:val="24"/>
        </w:rPr>
        <w:t xml:space="preserve"> руб. или </w:t>
      </w:r>
      <w:r w:rsidR="008B46EE" w:rsidRPr="008B46EE">
        <w:rPr>
          <w:rFonts w:ascii="Times New Roman" w:eastAsia="Times New Roman" w:hAnsi="Times New Roman" w:cs="Calibri"/>
          <w:bCs/>
          <w:kern w:val="3"/>
          <w:sz w:val="24"/>
          <w:szCs w:val="24"/>
        </w:rPr>
        <w:t>99,96</w:t>
      </w:r>
      <w:r w:rsidRPr="008B46EE">
        <w:rPr>
          <w:rFonts w:ascii="Times New Roman" w:eastAsia="Times New Roman" w:hAnsi="Times New Roman" w:cs="Calibri"/>
          <w:bCs/>
          <w:kern w:val="3"/>
          <w:sz w:val="24"/>
          <w:szCs w:val="24"/>
        </w:rPr>
        <w:t>%;</w:t>
      </w:r>
    </w:p>
    <w:p w:rsidR="00A65A3E" w:rsidRPr="008B46EE"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8B46EE">
        <w:rPr>
          <w:rFonts w:ascii="Times New Roman" w:eastAsia="Times New Roman" w:hAnsi="Times New Roman" w:cs="Calibri"/>
          <w:bCs/>
          <w:kern w:val="3"/>
          <w:sz w:val="24"/>
          <w:szCs w:val="24"/>
        </w:rPr>
        <w:t xml:space="preserve">- расходы за счет собственных доходов учреждения – </w:t>
      </w:r>
      <w:r w:rsidR="008B46EE" w:rsidRPr="008B46EE">
        <w:rPr>
          <w:rFonts w:ascii="Times New Roman" w:eastAsia="Times New Roman" w:hAnsi="Times New Roman" w:cs="Calibri"/>
          <w:bCs/>
          <w:kern w:val="3"/>
          <w:sz w:val="24"/>
          <w:szCs w:val="24"/>
        </w:rPr>
        <w:t>759 260,24</w:t>
      </w:r>
      <w:r w:rsidRPr="008B46EE">
        <w:rPr>
          <w:rFonts w:ascii="Times New Roman" w:eastAsia="Times New Roman" w:hAnsi="Times New Roman" w:cs="Calibri"/>
          <w:bCs/>
          <w:kern w:val="3"/>
          <w:sz w:val="24"/>
          <w:szCs w:val="24"/>
        </w:rPr>
        <w:t xml:space="preserve"> руб. или </w:t>
      </w:r>
      <w:r w:rsidR="008B46EE" w:rsidRPr="008B46EE">
        <w:rPr>
          <w:rFonts w:ascii="Times New Roman" w:eastAsia="Times New Roman" w:hAnsi="Times New Roman" w:cs="Calibri"/>
          <w:bCs/>
          <w:kern w:val="3"/>
          <w:sz w:val="24"/>
          <w:szCs w:val="24"/>
        </w:rPr>
        <w:t>77,19</w:t>
      </w:r>
      <w:r w:rsidRPr="008B46EE">
        <w:rPr>
          <w:rFonts w:ascii="Times New Roman" w:eastAsia="Times New Roman" w:hAnsi="Times New Roman" w:cs="Calibri"/>
          <w:bCs/>
          <w:kern w:val="3"/>
          <w:sz w:val="24"/>
          <w:szCs w:val="24"/>
        </w:rPr>
        <w:t>%;</w:t>
      </w:r>
    </w:p>
    <w:p w:rsidR="00A65A3E" w:rsidRPr="004A06F2" w:rsidRDefault="00A65A3E" w:rsidP="001E046A">
      <w:pPr>
        <w:shd w:val="clear" w:color="auto" w:fill="FFFFFF" w:themeFill="background1"/>
        <w:suppressAutoHyphens/>
        <w:autoSpaceDN w:val="0"/>
        <w:spacing w:after="0" w:line="240" w:lineRule="auto"/>
        <w:ind w:firstLine="567"/>
        <w:jc w:val="both"/>
        <w:rPr>
          <w:rFonts w:ascii="Times New Roman" w:eastAsia="Times New Roman" w:hAnsi="Times New Roman" w:cs="Calibri"/>
          <w:bCs/>
          <w:kern w:val="3"/>
          <w:sz w:val="24"/>
          <w:szCs w:val="24"/>
        </w:rPr>
      </w:pPr>
      <w:r w:rsidRPr="004A06F2">
        <w:rPr>
          <w:rFonts w:ascii="Times New Roman" w:eastAsia="Times New Roman" w:hAnsi="Times New Roman" w:cs="Calibri"/>
          <w:bCs/>
          <w:kern w:val="3"/>
          <w:sz w:val="24"/>
          <w:szCs w:val="24"/>
        </w:rPr>
        <w:t xml:space="preserve">- расходы за счет субсидии на иные цели - </w:t>
      </w:r>
      <w:r w:rsidR="004A06F2" w:rsidRPr="004A06F2">
        <w:rPr>
          <w:rFonts w:ascii="Times New Roman" w:eastAsia="Times New Roman" w:hAnsi="Times New Roman" w:cs="Calibri"/>
          <w:bCs/>
          <w:kern w:val="3"/>
          <w:sz w:val="24"/>
          <w:szCs w:val="24"/>
        </w:rPr>
        <w:t>7 400,00</w:t>
      </w:r>
      <w:r w:rsidRPr="004A06F2">
        <w:rPr>
          <w:rFonts w:ascii="Times New Roman" w:eastAsia="Times New Roman" w:hAnsi="Times New Roman" w:cs="Calibri"/>
          <w:bCs/>
          <w:kern w:val="3"/>
          <w:sz w:val="24"/>
          <w:szCs w:val="24"/>
        </w:rPr>
        <w:t xml:space="preserve"> руб. или 100%.</w:t>
      </w:r>
    </w:p>
    <w:p w:rsidR="00897AD0" w:rsidRPr="00206C01" w:rsidRDefault="00897AD0" w:rsidP="001E046A">
      <w:pPr>
        <w:pStyle w:val="aa"/>
        <w:widowControl w:val="0"/>
        <w:numPr>
          <w:ilvl w:val="0"/>
          <w:numId w:val="24"/>
        </w:numPr>
        <w:autoSpaceDE w:val="0"/>
        <w:autoSpaceDN w:val="0"/>
        <w:adjustRightInd w:val="0"/>
        <w:spacing w:before="120" w:after="120" w:line="240" w:lineRule="auto"/>
        <w:ind w:left="896" w:hanging="357"/>
        <w:jc w:val="center"/>
        <w:rPr>
          <w:rFonts w:ascii="Times New Roman" w:eastAsia="Times New Roman" w:hAnsi="Times New Roman" w:cs="Calibri"/>
          <w:b/>
          <w:bCs/>
          <w:kern w:val="3"/>
          <w:sz w:val="24"/>
          <w:szCs w:val="24"/>
        </w:rPr>
      </w:pPr>
      <w:r w:rsidRPr="00206C01">
        <w:rPr>
          <w:rFonts w:ascii="Times New Roman" w:eastAsia="Times New Roman" w:hAnsi="Times New Roman" w:cs="Calibri"/>
          <w:b/>
          <w:bCs/>
          <w:kern w:val="3"/>
          <w:sz w:val="24"/>
          <w:szCs w:val="24"/>
        </w:rPr>
        <w:t>Проверка кассовой дисциплины</w:t>
      </w:r>
    </w:p>
    <w:p w:rsidR="00206C01" w:rsidRDefault="00206C01" w:rsidP="000F5C01">
      <w:pPr>
        <w:spacing w:after="0" w:line="240" w:lineRule="auto"/>
        <w:ind w:firstLine="567"/>
        <w:jc w:val="both"/>
        <w:rPr>
          <w:rFonts w:ascii="Times New Roman" w:hAnsi="Times New Roman"/>
          <w:color w:val="1A1A1A" w:themeColor="background1" w:themeShade="1A"/>
          <w:sz w:val="24"/>
          <w:szCs w:val="24"/>
        </w:rPr>
      </w:pPr>
      <w:r w:rsidRPr="00F00E14">
        <w:rPr>
          <w:rFonts w:ascii="Times New Roman" w:hAnsi="Times New Roman"/>
          <w:color w:val="1A1A1A" w:themeColor="background1" w:themeShade="1A"/>
          <w:sz w:val="24"/>
          <w:szCs w:val="24"/>
        </w:rPr>
        <w:t>В кассе Школы отражаются операции по приему оплаты за платные услуги от физических лиц, сдача наличных на расчетный счет</w:t>
      </w:r>
      <w:r>
        <w:rPr>
          <w:rFonts w:ascii="Times New Roman" w:hAnsi="Times New Roman"/>
          <w:color w:val="1A1A1A" w:themeColor="background1" w:themeShade="1A"/>
          <w:sz w:val="24"/>
          <w:szCs w:val="24"/>
        </w:rPr>
        <w:t>.</w:t>
      </w:r>
    </w:p>
    <w:p w:rsidR="00206C01" w:rsidRPr="004D4143" w:rsidRDefault="00206C01" w:rsidP="000F5C01">
      <w:pPr>
        <w:spacing w:after="0" w:line="240" w:lineRule="auto"/>
        <w:ind w:firstLine="567"/>
        <w:jc w:val="both"/>
        <w:rPr>
          <w:rFonts w:ascii="Times New Roman" w:hAnsi="Times New Roman"/>
          <w:color w:val="1A1A1A" w:themeColor="background1" w:themeShade="1A"/>
          <w:sz w:val="24"/>
          <w:szCs w:val="24"/>
        </w:rPr>
      </w:pPr>
      <w:r w:rsidRPr="004D4143">
        <w:rPr>
          <w:rFonts w:ascii="Times New Roman" w:hAnsi="Times New Roman"/>
          <w:color w:val="1A1A1A" w:themeColor="background1" w:themeShade="1A"/>
          <w:sz w:val="24"/>
          <w:szCs w:val="24"/>
        </w:rPr>
        <w:t xml:space="preserve">Приказом от 09.01.2020 №1-а/О установлен лимит кассы на 2020 год в размере 100 000,0 рублей. </w:t>
      </w:r>
    </w:p>
    <w:p w:rsidR="00206C01" w:rsidRDefault="00206C01" w:rsidP="000F5C01">
      <w:pPr>
        <w:spacing w:after="0" w:line="240" w:lineRule="auto"/>
        <w:ind w:firstLine="567"/>
        <w:jc w:val="both"/>
        <w:rPr>
          <w:rFonts w:ascii="Times New Roman" w:hAnsi="Times New Roman"/>
          <w:color w:val="1A1A1A" w:themeColor="background1" w:themeShade="1A"/>
          <w:sz w:val="24"/>
          <w:szCs w:val="24"/>
        </w:rPr>
      </w:pPr>
      <w:r w:rsidRPr="004D4143">
        <w:rPr>
          <w:rFonts w:ascii="Times New Roman" w:hAnsi="Times New Roman"/>
          <w:color w:val="1A1A1A" w:themeColor="background1" w:themeShade="1A"/>
          <w:sz w:val="24"/>
          <w:szCs w:val="24"/>
        </w:rPr>
        <w:t xml:space="preserve">Приказом от 11.01.2021 №1-а/О установлен лимит кассы в размере 100 000,0 рублей. </w:t>
      </w:r>
    </w:p>
    <w:p w:rsidR="00206C01" w:rsidRDefault="00206C01" w:rsidP="000F5C01">
      <w:pPr>
        <w:spacing w:after="0" w:line="240" w:lineRule="auto"/>
        <w:ind w:firstLine="567"/>
        <w:jc w:val="both"/>
        <w:rPr>
          <w:rFonts w:ascii="Times New Roman" w:hAnsi="Times New Roman"/>
          <w:color w:val="1A1A1A" w:themeColor="background1" w:themeShade="1A"/>
          <w:sz w:val="24"/>
          <w:szCs w:val="24"/>
        </w:rPr>
      </w:pPr>
      <w:r w:rsidRPr="004D4143">
        <w:rPr>
          <w:rFonts w:ascii="Times New Roman" w:hAnsi="Times New Roman"/>
          <w:color w:val="1A1A1A" w:themeColor="background1" w:themeShade="1A"/>
          <w:sz w:val="24"/>
          <w:szCs w:val="24"/>
        </w:rPr>
        <w:t>При выборочной проверке кассовых операций за период с 01.01.2020г. по 31.10.2021г. нарушений в части превышения лимита остатка наличных денежных средств в кассе не установлено.</w:t>
      </w:r>
    </w:p>
    <w:p w:rsidR="00206C01" w:rsidRPr="00D749BC" w:rsidRDefault="00206C01" w:rsidP="000F5C01">
      <w:pPr>
        <w:autoSpaceDE w:val="0"/>
        <w:autoSpaceDN w:val="0"/>
        <w:adjustRightInd w:val="0"/>
        <w:spacing w:after="0" w:line="240" w:lineRule="auto"/>
        <w:ind w:firstLine="567"/>
        <w:jc w:val="both"/>
        <w:rPr>
          <w:rFonts w:ascii="Times New Roman" w:hAnsi="Times New Roman" w:cs="Times New Roman"/>
          <w:sz w:val="24"/>
          <w:szCs w:val="24"/>
        </w:rPr>
      </w:pPr>
      <w:r w:rsidRPr="00D749BC">
        <w:rPr>
          <w:rFonts w:ascii="Times New Roman" w:hAnsi="Times New Roman" w:cs="Times New Roman"/>
          <w:color w:val="1A1A1A" w:themeColor="background1" w:themeShade="1A"/>
          <w:sz w:val="24"/>
          <w:szCs w:val="24"/>
        </w:rPr>
        <w:t>Согласно данным Главной книги за 2020 год</w:t>
      </w:r>
      <w:r w:rsidRPr="00D749BC">
        <w:rPr>
          <w:rFonts w:ascii="Times New Roman" w:hAnsi="Times New Roman" w:cs="Times New Roman"/>
          <w:sz w:val="24"/>
          <w:szCs w:val="24"/>
        </w:rPr>
        <w:t xml:space="preserve"> по счету бухгалтерского учета </w:t>
      </w:r>
      <w:r w:rsidRPr="00D749BC">
        <w:rPr>
          <w:rFonts w:ascii="Times New Roman" w:hAnsi="Times New Roman" w:cs="Times New Roman"/>
          <w:color w:val="1A1A1A" w:themeColor="background1" w:themeShade="1A"/>
          <w:sz w:val="24"/>
          <w:szCs w:val="24"/>
        </w:rPr>
        <w:t>2.201.34 «</w:t>
      </w:r>
      <w:r w:rsidRPr="00D749BC">
        <w:rPr>
          <w:rFonts w:ascii="Times New Roman" w:hAnsi="Times New Roman" w:cs="Times New Roman"/>
          <w:sz w:val="24"/>
          <w:szCs w:val="24"/>
        </w:rPr>
        <w:t xml:space="preserve">Касса» </w:t>
      </w:r>
      <w:r>
        <w:rPr>
          <w:rFonts w:ascii="Times New Roman" w:hAnsi="Times New Roman" w:cs="Times New Roman"/>
          <w:color w:val="1A1A1A" w:themeColor="background1" w:themeShade="1A"/>
          <w:sz w:val="24"/>
          <w:szCs w:val="24"/>
        </w:rPr>
        <w:t>о</w:t>
      </w:r>
      <w:r w:rsidRPr="00D749BC">
        <w:rPr>
          <w:rFonts w:ascii="Times New Roman" w:hAnsi="Times New Roman" w:cs="Times New Roman"/>
          <w:color w:val="1A1A1A" w:themeColor="background1" w:themeShade="1A"/>
          <w:sz w:val="24"/>
          <w:szCs w:val="24"/>
        </w:rPr>
        <w:t>тражены средства, поступающие в кассу Учреждения за оказанные платные услуги в сфере культуры от физических лиц</w:t>
      </w:r>
      <w:r>
        <w:rPr>
          <w:rFonts w:ascii="Times New Roman" w:hAnsi="Times New Roman" w:cs="Times New Roman"/>
          <w:color w:val="1A1A1A" w:themeColor="background1" w:themeShade="1A"/>
          <w:sz w:val="24"/>
          <w:szCs w:val="24"/>
        </w:rPr>
        <w:t>,</w:t>
      </w:r>
      <w:r w:rsidRPr="00D749BC">
        <w:rPr>
          <w:rFonts w:ascii="Times New Roman" w:hAnsi="Times New Roman" w:cs="Times New Roman"/>
          <w:color w:val="1A1A1A" w:themeColor="background1" w:themeShade="1A"/>
          <w:sz w:val="24"/>
          <w:szCs w:val="24"/>
        </w:rPr>
        <w:t xml:space="preserve"> в сумме 208850,00 рублей</w:t>
      </w:r>
      <w:r>
        <w:rPr>
          <w:rFonts w:ascii="Times New Roman" w:hAnsi="Times New Roman" w:cs="Times New Roman"/>
          <w:color w:val="1A1A1A" w:themeColor="background1" w:themeShade="1A"/>
          <w:sz w:val="24"/>
          <w:szCs w:val="24"/>
        </w:rPr>
        <w:t xml:space="preserve">. </w:t>
      </w:r>
    </w:p>
    <w:p w:rsidR="00206C01" w:rsidRDefault="00206C01" w:rsidP="000F5C01">
      <w:pPr>
        <w:autoSpaceDE w:val="0"/>
        <w:autoSpaceDN w:val="0"/>
        <w:adjustRightInd w:val="0"/>
        <w:spacing w:after="0" w:line="240" w:lineRule="auto"/>
        <w:ind w:firstLine="567"/>
        <w:jc w:val="both"/>
        <w:rPr>
          <w:rFonts w:ascii="Times New Roman" w:hAnsi="Times New Roman" w:cs="Times New Roman"/>
          <w:color w:val="1A1A1A" w:themeColor="background1" w:themeShade="1A"/>
          <w:sz w:val="24"/>
          <w:szCs w:val="24"/>
        </w:rPr>
      </w:pPr>
      <w:r w:rsidRPr="00D749BC">
        <w:rPr>
          <w:rFonts w:ascii="Times New Roman" w:hAnsi="Times New Roman" w:cs="Times New Roman"/>
          <w:color w:val="1A1A1A" w:themeColor="background1" w:themeShade="1A"/>
          <w:sz w:val="24"/>
          <w:szCs w:val="24"/>
        </w:rPr>
        <w:t xml:space="preserve">Согласно данным </w:t>
      </w:r>
      <w:r>
        <w:rPr>
          <w:rFonts w:ascii="Times New Roman" w:hAnsi="Times New Roman" w:cs="Times New Roman"/>
          <w:color w:val="1A1A1A" w:themeColor="background1" w:themeShade="1A"/>
          <w:sz w:val="24"/>
          <w:szCs w:val="24"/>
        </w:rPr>
        <w:t>оборотно-сальдовой ведомости за период январь-октябрь 2021</w:t>
      </w:r>
      <w:r w:rsidRPr="00D749BC">
        <w:rPr>
          <w:rFonts w:ascii="Times New Roman" w:hAnsi="Times New Roman" w:cs="Times New Roman"/>
          <w:color w:val="1A1A1A" w:themeColor="background1" w:themeShade="1A"/>
          <w:sz w:val="24"/>
          <w:szCs w:val="24"/>
        </w:rPr>
        <w:t xml:space="preserve"> год</w:t>
      </w:r>
      <w:r>
        <w:rPr>
          <w:rFonts w:ascii="Times New Roman" w:hAnsi="Times New Roman" w:cs="Times New Roman"/>
          <w:color w:val="1A1A1A" w:themeColor="background1" w:themeShade="1A"/>
          <w:sz w:val="24"/>
          <w:szCs w:val="24"/>
        </w:rPr>
        <w:t>а</w:t>
      </w:r>
      <w:r w:rsidRPr="00D749BC">
        <w:rPr>
          <w:rFonts w:ascii="Times New Roman" w:hAnsi="Times New Roman" w:cs="Times New Roman"/>
          <w:sz w:val="24"/>
          <w:szCs w:val="24"/>
        </w:rPr>
        <w:t xml:space="preserve"> по счету бухгалтерского учета </w:t>
      </w:r>
      <w:r w:rsidRPr="00D749BC">
        <w:rPr>
          <w:rFonts w:ascii="Times New Roman" w:hAnsi="Times New Roman" w:cs="Times New Roman"/>
          <w:color w:val="1A1A1A" w:themeColor="background1" w:themeShade="1A"/>
          <w:sz w:val="24"/>
          <w:szCs w:val="24"/>
        </w:rPr>
        <w:t>2.201.34 «</w:t>
      </w:r>
      <w:r w:rsidRPr="00D749BC">
        <w:rPr>
          <w:rFonts w:ascii="Times New Roman" w:hAnsi="Times New Roman" w:cs="Times New Roman"/>
          <w:sz w:val="24"/>
          <w:szCs w:val="24"/>
        </w:rPr>
        <w:t xml:space="preserve">Касса» </w:t>
      </w:r>
      <w:r>
        <w:rPr>
          <w:rFonts w:ascii="Times New Roman" w:hAnsi="Times New Roman" w:cs="Times New Roman"/>
          <w:color w:val="1A1A1A" w:themeColor="background1" w:themeShade="1A"/>
          <w:sz w:val="24"/>
          <w:szCs w:val="24"/>
        </w:rPr>
        <w:t>о</w:t>
      </w:r>
      <w:r w:rsidRPr="00D749BC">
        <w:rPr>
          <w:rFonts w:ascii="Times New Roman" w:hAnsi="Times New Roman" w:cs="Times New Roman"/>
          <w:color w:val="1A1A1A" w:themeColor="background1" w:themeShade="1A"/>
          <w:sz w:val="24"/>
          <w:szCs w:val="24"/>
        </w:rPr>
        <w:t>тражены средства, поступающие в кассу Учреждения за оказанные платные услуги в сфере культуры от физических лиц</w:t>
      </w:r>
      <w:r>
        <w:rPr>
          <w:rFonts w:ascii="Times New Roman" w:hAnsi="Times New Roman" w:cs="Times New Roman"/>
          <w:color w:val="1A1A1A" w:themeColor="background1" w:themeShade="1A"/>
          <w:sz w:val="24"/>
          <w:szCs w:val="24"/>
        </w:rPr>
        <w:t>,</w:t>
      </w:r>
      <w:r w:rsidRPr="00D749BC">
        <w:rPr>
          <w:rFonts w:ascii="Times New Roman" w:hAnsi="Times New Roman" w:cs="Times New Roman"/>
          <w:color w:val="1A1A1A" w:themeColor="background1" w:themeShade="1A"/>
          <w:sz w:val="24"/>
          <w:szCs w:val="24"/>
        </w:rPr>
        <w:t xml:space="preserve"> в сумме 267000</w:t>
      </w:r>
      <w:r>
        <w:rPr>
          <w:rFonts w:ascii="Times New Roman" w:hAnsi="Times New Roman" w:cs="Times New Roman"/>
          <w:color w:val="1A1A1A" w:themeColor="background1" w:themeShade="1A"/>
          <w:sz w:val="24"/>
          <w:szCs w:val="24"/>
        </w:rPr>
        <w:t xml:space="preserve">,00 </w:t>
      </w:r>
      <w:r w:rsidRPr="00D749BC">
        <w:rPr>
          <w:rFonts w:ascii="Times New Roman" w:hAnsi="Times New Roman" w:cs="Times New Roman"/>
          <w:color w:val="1A1A1A" w:themeColor="background1" w:themeShade="1A"/>
          <w:sz w:val="24"/>
          <w:szCs w:val="24"/>
        </w:rPr>
        <w:t>рублей</w:t>
      </w:r>
      <w:r>
        <w:rPr>
          <w:rFonts w:ascii="Times New Roman" w:hAnsi="Times New Roman" w:cs="Times New Roman"/>
          <w:color w:val="1A1A1A" w:themeColor="background1" w:themeShade="1A"/>
          <w:sz w:val="24"/>
          <w:szCs w:val="24"/>
        </w:rPr>
        <w:t xml:space="preserve">. </w:t>
      </w:r>
    </w:p>
    <w:p w:rsidR="00206C01" w:rsidRPr="00206C01" w:rsidRDefault="00206C01" w:rsidP="000F5C01">
      <w:pPr>
        <w:spacing w:after="120" w:line="240" w:lineRule="auto"/>
        <w:ind w:firstLine="567"/>
        <w:jc w:val="both"/>
        <w:rPr>
          <w:rFonts w:ascii="Times New Roman" w:hAnsi="Times New Roman"/>
          <w:color w:val="1A1A1A" w:themeColor="background1" w:themeShade="1A"/>
          <w:sz w:val="24"/>
          <w:szCs w:val="24"/>
        </w:rPr>
      </w:pPr>
      <w:r w:rsidRPr="004D4143">
        <w:rPr>
          <w:rFonts w:ascii="Times New Roman" w:hAnsi="Times New Roman"/>
          <w:color w:val="1A1A1A" w:themeColor="background1" w:themeShade="1A"/>
          <w:sz w:val="24"/>
          <w:szCs w:val="24"/>
        </w:rPr>
        <w:t>При выборочной проверке кассовых операций за период с 01.01.2020г. по 31.10.2021г. нарушени</w:t>
      </w:r>
      <w:r>
        <w:rPr>
          <w:rFonts w:ascii="Times New Roman" w:hAnsi="Times New Roman"/>
          <w:color w:val="1A1A1A" w:themeColor="background1" w:themeShade="1A"/>
          <w:sz w:val="24"/>
          <w:szCs w:val="24"/>
        </w:rPr>
        <w:t>я</w:t>
      </w:r>
      <w:r w:rsidRPr="004D4143">
        <w:rPr>
          <w:rFonts w:ascii="Times New Roman" w:hAnsi="Times New Roman"/>
          <w:color w:val="1A1A1A" w:themeColor="background1" w:themeShade="1A"/>
          <w:sz w:val="24"/>
          <w:szCs w:val="24"/>
        </w:rPr>
        <w:t xml:space="preserve"> в части </w:t>
      </w:r>
      <w:r>
        <w:rPr>
          <w:rFonts w:ascii="Times New Roman" w:hAnsi="Times New Roman"/>
          <w:color w:val="1A1A1A" w:themeColor="background1" w:themeShade="1A"/>
          <w:sz w:val="24"/>
          <w:szCs w:val="24"/>
        </w:rPr>
        <w:t xml:space="preserve">осуществления операций с наличными денежными </w:t>
      </w:r>
      <w:r w:rsidRPr="004D4143">
        <w:rPr>
          <w:rFonts w:ascii="Times New Roman" w:hAnsi="Times New Roman"/>
          <w:color w:val="1A1A1A" w:themeColor="background1" w:themeShade="1A"/>
          <w:sz w:val="24"/>
          <w:szCs w:val="24"/>
        </w:rPr>
        <w:t>средств</w:t>
      </w:r>
      <w:r>
        <w:rPr>
          <w:rFonts w:ascii="Times New Roman" w:hAnsi="Times New Roman"/>
          <w:color w:val="1A1A1A" w:themeColor="background1" w:themeShade="1A"/>
          <w:sz w:val="24"/>
          <w:szCs w:val="24"/>
        </w:rPr>
        <w:t>ами не установлены</w:t>
      </w:r>
      <w:r w:rsidRPr="004D4143">
        <w:rPr>
          <w:rFonts w:ascii="Times New Roman" w:hAnsi="Times New Roman"/>
          <w:color w:val="1A1A1A" w:themeColor="background1" w:themeShade="1A"/>
          <w:sz w:val="24"/>
          <w:szCs w:val="24"/>
        </w:rPr>
        <w:t>.</w:t>
      </w:r>
    </w:p>
    <w:p w:rsidR="00B33F0F" w:rsidRPr="00B5061C" w:rsidRDefault="00B33F0F" w:rsidP="000F5C01">
      <w:pPr>
        <w:autoSpaceDE w:val="0"/>
        <w:autoSpaceDN w:val="0"/>
        <w:adjustRightInd w:val="0"/>
        <w:spacing w:after="0"/>
        <w:ind w:firstLine="567"/>
        <w:jc w:val="center"/>
        <w:rPr>
          <w:rFonts w:ascii="Times New Roman" w:hAnsi="Times New Roman" w:cs="Times New Roman"/>
          <w:b/>
          <w:bCs/>
          <w:sz w:val="24"/>
          <w:szCs w:val="24"/>
        </w:rPr>
      </w:pPr>
      <w:r>
        <w:rPr>
          <w:rFonts w:ascii="Times New Roman" w:hAnsi="Times New Roman" w:cs="Times New Roman"/>
          <w:b/>
          <w:iCs/>
          <w:sz w:val="24"/>
          <w:szCs w:val="24"/>
        </w:rPr>
        <w:t>3</w:t>
      </w:r>
      <w:r w:rsidRPr="00B5061C">
        <w:rPr>
          <w:rFonts w:ascii="Times New Roman" w:hAnsi="Times New Roman" w:cs="Times New Roman"/>
          <w:b/>
          <w:iCs/>
          <w:sz w:val="24"/>
          <w:szCs w:val="24"/>
        </w:rPr>
        <w:t>. Проверка состояния расчетов с безналичными денежными средствами</w:t>
      </w:r>
    </w:p>
    <w:p w:rsidR="00B33F0F" w:rsidRPr="00B5061C" w:rsidRDefault="00B33F0F" w:rsidP="001E046A">
      <w:pPr>
        <w:spacing w:after="0" w:line="240" w:lineRule="auto"/>
        <w:ind w:firstLine="567"/>
        <w:jc w:val="both"/>
        <w:rPr>
          <w:rFonts w:ascii="Times New Roman" w:hAnsi="Times New Roman" w:cs="Times New Roman"/>
          <w:iCs/>
          <w:sz w:val="24"/>
          <w:szCs w:val="24"/>
        </w:rPr>
      </w:pPr>
      <w:r w:rsidRPr="00B5061C">
        <w:rPr>
          <w:rFonts w:ascii="Times New Roman" w:hAnsi="Times New Roman" w:cs="Times New Roman"/>
          <w:sz w:val="24"/>
          <w:szCs w:val="24"/>
        </w:rPr>
        <w:t>Ведение операций на лицевых счетах в проверяемом периоде осуществлялось в соответствии с требованиями</w:t>
      </w:r>
      <w:r w:rsidRPr="00B5061C">
        <w:rPr>
          <w:rFonts w:ascii="Times New Roman" w:hAnsi="Times New Roman" w:cs="Times New Roman"/>
          <w:b/>
          <w:sz w:val="24"/>
          <w:szCs w:val="24"/>
        </w:rPr>
        <w:t xml:space="preserve"> </w:t>
      </w:r>
      <w:r w:rsidRPr="00B5061C">
        <w:rPr>
          <w:rFonts w:ascii="Times New Roman" w:hAnsi="Times New Roman" w:cs="Times New Roman"/>
          <w:sz w:val="24"/>
          <w:szCs w:val="24"/>
        </w:rPr>
        <w:t>Инструкции от 01.12.2010 №157н</w:t>
      </w:r>
      <w:r w:rsidRPr="00B5061C">
        <w:rPr>
          <w:rFonts w:ascii="Times New Roman" w:hAnsi="Times New Roman" w:cs="Times New Roman"/>
          <w:iCs/>
          <w:sz w:val="24"/>
          <w:szCs w:val="24"/>
        </w:rPr>
        <w:t xml:space="preserve"> и Инструкции от 16.12.2010 №174н.</w:t>
      </w:r>
    </w:p>
    <w:p w:rsidR="00B33F0F" w:rsidRPr="009C5EEF" w:rsidRDefault="00B33F0F" w:rsidP="001E046A">
      <w:pPr>
        <w:spacing w:after="0" w:line="240" w:lineRule="auto"/>
        <w:ind w:firstLine="567"/>
        <w:jc w:val="both"/>
        <w:rPr>
          <w:rFonts w:ascii="Times New Roman" w:hAnsi="Times New Roman" w:cs="Times New Roman"/>
          <w:sz w:val="24"/>
          <w:szCs w:val="24"/>
        </w:rPr>
      </w:pPr>
      <w:r w:rsidRPr="009C5EEF">
        <w:rPr>
          <w:rFonts w:ascii="Times New Roman" w:hAnsi="Times New Roman" w:cs="Times New Roman"/>
          <w:sz w:val="24"/>
          <w:szCs w:val="24"/>
        </w:rPr>
        <w:t xml:space="preserve">В Управлении Федерального казначейства по Астраханской области учреждением открыты лицевой счет бюджетного учреждения </w:t>
      </w:r>
      <w:r w:rsidR="000F5C01">
        <w:rPr>
          <w:rFonts w:ascii="Times New Roman" w:hAnsi="Times New Roman" w:cs="Times New Roman"/>
          <w:sz w:val="24"/>
          <w:szCs w:val="24"/>
        </w:rPr>
        <w:t>№</w:t>
      </w:r>
      <w:r w:rsidRPr="009C5EEF">
        <w:rPr>
          <w:rFonts w:ascii="Times New Roman" w:hAnsi="Times New Roman" w:cs="Times New Roman"/>
          <w:sz w:val="24"/>
          <w:szCs w:val="24"/>
        </w:rPr>
        <w:t xml:space="preserve">20256Ц92070 и отдельный лицевой счет бюджетного учреждения </w:t>
      </w:r>
      <w:r w:rsidR="000F5C01">
        <w:rPr>
          <w:rFonts w:ascii="Times New Roman" w:hAnsi="Times New Roman" w:cs="Times New Roman"/>
          <w:sz w:val="24"/>
          <w:szCs w:val="24"/>
        </w:rPr>
        <w:t>№</w:t>
      </w:r>
      <w:r w:rsidRPr="009C5EEF">
        <w:rPr>
          <w:rFonts w:ascii="Times New Roman" w:hAnsi="Times New Roman" w:cs="Times New Roman"/>
          <w:sz w:val="24"/>
          <w:szCs w:val="24"/>
        </w:rPr>
        <w:t>21256Ц92070.</w:t>
      </w:r>
    </w:p>
    <w:p w:rsidR="00CA1BB3" w:rsidRDefault="00CA1BB3" w:rsidP="001E046A">
      <w:pPr>
        <w:spacing w:after="0" w:line="240" w:lineRule="auto"/>
        <w:ind w:firstLine="567"/>
        <w:jc w:val="both"/>
        <w:rPr>
          <w:rFonts w:ascii="Times New Roman" w:hAnsi="Times New Roman" w:cs="Times New Roman"/>
          <w:sz w:val="24"/>
          <w:szCs w:val="24"/>
        </w:rPr>
      </w:pPr>
      <w:r w:rsidRPr="009C5EEF">
        <w:rPr>
          <w:rFonts w:ascii="Times New Roman" w:hAnsi="Times New Roman" w:cs="Times New Roman"/>
          <w:sz w:val="24"/>
          <w:szCs w:val="24"/>
        </w:rPr>
        <w:lastRenderedPageBreak/>
        <w:t>Согласно Отчету о состоянии лицевого счета бюджетного (автономного) учреждения (ф.0531965) остаток денежных средств на лицевом счете №20256Ц92070</w:t>
      </w:r>
      <w:r>
        <w:rPr>
          <w:rFonts w:ascii="Times New Roman" w:hAnsi="Times New Roman" w:cs="Times New Roman"/>
          <w:sz w:val="24"/>
          <w:szCs w:val="24"/>
        </w:rPr>
        <w:t xml:space="preserve"> составил:</w:t>
      </w:r>
    </w:p>
    <w:p w:rsidR="00CA1BB3" w:rsidRPr="00EC3497" w:rsidRDefault="00CA1BB3" w:rsidP="001E046A">
      <w:pPr>
        <w:spacing w:after="0" w:line="240" w:lineRule="auto"/>
        <w:ind w:firstLine="567"/>
        <w:jc w:val="both"/>
        <w:rPr>
          <w:rFonts w:ascii="Times New Roman" w:hAnsi="Times New Roman" w:cs="Times New Roman"/>
          <w:sz w:val="24"/>
          <w:szCs w:val="24"/>
        </w:rPr>
      </w:pPr>
      <w:r w:rsidRPr="00EC3497">
        <w:rPr>
          <w:rFonts w:ascii="Times New Roman" w:hAnsi="Times New Roman" w:cs="Times New Roman"/>
          <w:sz w:val="24"/>
          <w:szCs w:val="24"/>
        </w:rPr>
        <w:t>- по состоянию на 01.01.2021 г.- 210955,01 рублей, в том числе субсидия на выполнение государственного (муниципального) задания – 902,22 рублей, собственные средства – 210052,79 рублей;</w:t>
      </w:r>
    </w:p>
    <w:p w:rsidR="00CA1BB3" w:rsidRPr="00EC3497" w:rsidRDefault="00CA1BB3" w:rsidP="001E046A">
      <w:pPr>
        <w:spacing w:after="0" w:line="240" w:lineRule="auto"/>
        <w:ind w:firstLine="567"/>
        <w:jc w:val="both"/>
        <w:rPr>
          <w:rFonts w:ascii="Times New Roman" w:hAnsi="Times New Roman" w:cs="Times New Roman"/>
          <w:sz w:val="24"/>
          <w:szCs w:val="24"/>
        </w:rPr>
      </w:pPr>
      <w:r w:rsidRPr="00EC3497">
        <w:rPr>
          <w:rFonts w:ascii="Times New Roman" w:hAnsi="Times New Roman" w:cs="Times New Roman"/>
          <w:sz w:val="24"/>
          <w:szCs w:val="24"/>
        </w:rPr>
        <w:t>- по состоянию на 01.11.2021 г. – 370297,24 рублей, в том числе субсидия на выполнение государственного (муниципального) задания – 25313,78 рублей, собственные средства – 344983,46 рублей.</w:t>
      </w:r>
    </w:p>
    <w:p w:rsidR="00CA1BB3" w:rsidRPr="009C5EEF" w:rsidRDefault="00CA1BB3" w:rsidP="001E046A">
      <w:pPr>
        <w:spacing w:after="0" w:line="240" w:lineRule="auto"/>
        <w:ind w:firstLine="567"/>
        <w:jc w:val="both"/>
        <w:rPr>
          <w:rFonts w:ascii="Times New Roman" w:hAnsi="Times New Roman" w:cs="Times New Roman"/>
          <w:sz w:val="24"/>
          <w:szCs w:val="24"/>
        </w:rPr>
      </w:pPr>
      <w:r w:rsidRPr="00EC3497">
        <w:rPr>
          <w:rFonts w:ascii="Times New Roman" w:hAnsi="Times New Roman" w:cs="Times New Roman"/>
          <w:sz w:val="24"/>
          <w:szCs w:val="24"/>
        </w:rPr>
        <w:t>Согласно Отчету о состоянии</w:t>
      </w:r>
      <w:r w:rsidRPr="009C5EEF">
        <w:rPr>
          <w:rFonts w:ascii="Times New Roman" w:hAnsi="Times New Roman" w:cs="Times New Roman"/>
          <w:sz w:val="24"/>
          <w:szCs w:val="24"/>
        </w:rPr>
        <w:t xml:space="preserve"> отдельного лицевого счета бюджетного учреждения №21256Ц92070 остаток денежных средств на 01.</w:t>
      </w:r>
      <w:r>
        <w:rPr>
          <w:rFonts w:ascii="Times New Roman" w:hAnsi="Times New Roman" w:cs="Times New Roman"/>
          <w:sz w:val="24"/>
          <w:szCs w:val="24"/>
        </w:rPr>
        <w:t>01</w:t>
      </w:r>
      <w:r w:rsidRPr="009C5EEF">
        <w:rPr>
          <w:rFonts w:ascii="Times New Roman" w:hAnsi="Times New Roman" w:cs="Times New Roman"/>
          <w:sz w:val="24"/>
          <w:szCs w:val="24"/>
        </w:rPr>
        <w:t>.2021 г.</w:t>
      </w:r>
      <w:r>
        <w:rPr>
          <w:rFonts w:ascii="Times New Roman" w:hAnsi="Times New Roman" w:cs="Times New Roman"/>
          <w:sz w:val="24"/>
          <w:szCs w:val="24"/>
        </w:rPr>
        <w:t xml:space="preserve">, </w:t>
      </w:r>
      <w:r w:rsidRPr="00493063">
        <w:rPr>
          <w:rFonts w:ascii="Times New Roman" w:hAnsi="Times New Roman" w:cs="Times New Roman"/>
          <w:sz w:val="24"/>
          <w:szCs w:val="24"/>
        </w:rPr>
        <w:t xml:space="preserve">на 01.11.2021 г. отсутствовал </w:t>
      </w:r>
      <w:r w:rsidRPr="009C5EEF">
        <w:rPr>
          <w:rFonts w:ascii="Times New Roman" w:hAnsi="Times New Roman" w:cs="Times New Roman"/>
          <w:sz w:val="24"/>
          <w:szCs w:val="24"/>
        </w:rPr>
        <w:t>(целевые средства).</w:t>
      </w:r>
    </w:p>
    <w:p w:rsidR="00B33F0F" w:rsidRPr="00B052A3" w:rsidRDefault="00B33F0F" w:rsidP="001E046A">
      <w:pPr>
        <w:spacing w:after="0" w:line="240" w:lineRule="auto"/>
        <w:ind w:firstLine="567"/>
        <w:jc w:val="both"/>
        <w:rPr>
          <w:rFonts w:ascii="Times New Roman" w:hAnsi="Times New Roman" w:cs="Times New Roman"/>
          <w:i/>
          <w:sz w:val="24"/>
          <w:szCs w:val="24"/>
        </w:rPr>
      </w:pPr>
      <w:r w:rsidRPr="00B052A3">
        <w:rPr>
          <w:rFonts w:ascii="Times New Roman" w:hAnsi="Times New Roman" w:cs="Times New Roman"/>
          <w:sz w:val="24"/>
          <w:szCs w:val="24"/>
        </w:rPr>
        <w:t>При выборочной проверке достоверности и законности операций по лицевым счетам установлено, что к выпискам из лицевого счета приложены первичные документы, подтверждающие поступление денежных средств на расчетный счет (платежные поручения, подтверждающие поступление добровольных пожертвований от физических лиц, субсидии на выполнение муниципального задания, субсидии на иные цели) и их расходование (платежные поручения на оплату товаров, работ, услуг, платежные поручения о перечислении заработной платы сотрудникам Школы с отметкой Управления Федерального казначейства по Астраханской области об их принятии со списками перечисляемой в банк зарплаты). Нарушений не установлено.</w:t>
      </w:r>
      <w:r w:rsidRPr="00B052A3">
        <w:rPr>
          <w:rFonts w:ascii="Times New Roman" w:hAnsi="Times New Roman" w:cs="Times New Roman"/>
          <w:i/>
          <w:sz w:val="24"/>
          <w:szCs w:val="24"/>
        </w:rPr>
        <w:t xml:space="preserve"> </w:t>
      </w:r>
    </w:p>
    <w:p w:rsidR="000F238C" w:rsidRDefault="000F238C" w:rsidP="001E046A">
      <w:pPr>
        <w:autoSpaceDE w:val="0"/>
        <w:autoSpaceDN w:val="0"/>
        <w:adjustRightInd w:val="0"/>
        <w:spacing w:after="0" w:line="240" w:lineRule="auto"/>
        <w:ind w:firstLine="567"/>
        <w:jc w:val="both"/>
        <w:rPr>
          <w:rFonts w:ascii="Times New Roman" w:hAnsi="Times New Roman" w:cs="Times New Roman"/>
          <w:sz w:val="24"/>
          <w:szCs w:val="24"/>
        </w:rPr>
      </w:pPr>
      <w:r w:rsidRPr="00900461">
        <w:rPr>
          <w:rFonts w:ascii="Times New Roman" w:hAnsi="Times New Roman" w:cs="Times New Roman"/>
          <w:sz w:val="24"/>
          <w:szCs w:val="24"/>
        </w:rPr>
        <w:t>По результатам проверки</w:t>
      </w:r>
      <w:r w:rsidRPr="0020297C">
        <w:rPr>
          <w:rFonts w:ascii="Times New Roman" w:hAnsi="Times New Roman" w:cs="Times New Roman"/>
          <w:sz w:val="24"/>
          <w:szCs w:val="24"/>
        </w:rPr>
        <w:t xml:space="preserve"> </w:t>
      </w:r>
      <w:r>
        <w:rPr>
          <w:rFonts w:ascii="Times New Roman" w:hAnsi="Times New Roman" w:cs="Times New Roman"/>
          <w:sz w:val="24"/>
          <w:szCs w:val="24"/>
        </w:rPr>
        <w:t xml:space="preserve">за 2020 года и январь-октябрь 2021 года выявлено </w:t>
      </w:r>
      <w:r w:rsidRPr="00900461">
        <w:rPr>
          <w:rFonts w:ascii="Times New Roman" w:hAnsi="Times New Roman" w:cs="Times New Roman"/>
          <w:sz w:val="24"/>
          <w:szCs w:val="24"/>
        </w:rPr>
        <w:t>неэффективное, без достижения заданных результатов использование финансовых ресурсов</w:t>
      </w:r>
      <w:r>
        <w:rPr>
          <w:rFonts w:ascii="Times New Roman" w:hAnsi="Times New Roman" w:cs="Times New Roman"/>
          <w:sz w:val="24"/>
          <w:szCs w:val="24"/>
        </w:rPr>
        <w:t xml:space="preserve"> на сумму 41,97 рублей, из них:</w:t>
      </w:r>
    </w:p>
    <w:p w:rsidR="000F238C" w:rsidRDefault="000F238C"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счет средств субсидии на выполнение муниципального задания на сумму 23,32 рублей (погашение в 2020 году пени по НДФЛ за 2018 году);</w:t>
      </w:r>
    </w:p>
    <w:p w:rsidR="0084126C" w:rsidRPr="000F238C" w:rsidRDefault="000F238C" w:rsidP="001E046A">
      <w:pPr>
        <w:autoSpaceDE w:val="0"/>
        <w:autoSpaceDN w:val="0"/>
        <w:adjustRightInd w:val="0"/>
        <w:spacing w:after="0" w:line="240" w:lineRule="auto"/>
        <w:ind w:firstLine="567"/>
        <w:jc w:val="both"/>
        <w:rPr>
          <w:rFonts w:ascii="Times New Roman" w:hAnsi="Times New Roman" w:cs="Times New Roman"/>
          <w:sz w:val="24"/>
          <w:szCs w:val="24"/>
        </w:rPr>
      </w:pPr>
      <w:r w:rsidRPr="00900461">
        <w:rPr>
          <w:rFonts w:ascii="Times New Roman" w:hAnsi="Times New Roman" w:cs="Times New Roman"/>
          <w:sz w:val="24"/>
          <w:szCs w:val="24"/>
        </w:rPr>
        <w:t xml:space="preserve"> </w:t>
      </w:r>
      <w:r>
        <w:rPr>
          <w:rFonts w:ascii="Times New Roman" w:hAnsi="Times New Roman" w:cs="Times New Roman"/>
          <w:sz w:val="24"/>
          <w:szCs w:val="24"/>
        </w:rPr>
        <w:t>-</w:t>
      </w:r>
      <w:r w:rsidRPr="00900461">
        <w:rPr>
          <w:rFonts w:ascii="Times New Roman" w:hAnsi="Times New Roman" w:cs="Times New Roman"/>
          <w:sz w:val="24"/>
          <w:szCs w:val="24"/>
        </w:rPr>
        <w:t xml:space="preserve"> </w:t>
      </w:r>
      <w:r>
        <w:rPr>
          <w:rFonts w:ascii="Times New Roman" w:hAnsi="Times New Roman" w:cs="Times New Roman"/>
          <w:sz w:val="24"/>
          <w:szCs w:val="24"/>
        </w:rPr>
        <w:t>за счет</w:t>
      </w:r>
      <w:r w:rsidRPr="00900461">
        <w:rPr>
          <w:rFonts w:ascii="Times New Roman" w:hAnsi="Times New Roman" w:cs="Times New Roman"/>
          <w:sz w:val="24"/>
          <w:szCs w:val="24"/>
        </w:rPr>
        <w:t xml:space="preserve"> приносящей доход деятельности на общую сумму </w:t>
      </w:r>
      <w:r w:rsidRPr="00900461">
        <w:rPr>
          <w:rFonts w:ascii="Times New Roman" w:hAnsi="Times New Roman"/>
          <w:bCs/>
          <w:kern w:val="3"/>
          <w:sz w:val="24"/>
          <w:szCs w:val="24"/>
        </w:rPr>
        <w:t>18,65</w:t>
      </w:r>
      <w:r w:rsidRPr="00900461">
        <w:rPr>
          <w:rFonts w:ascii="Times New Roman" w:hAnsi="Times New Roman"/>
          <w:bCs/>
          <w:kern w:val="3"/>
          <w:sz w:val="18"/>
          <w:szCs w:val="18"/>
        </w:rPr>
        <w:t xml:space="preserve"> </w:t>
      </w:r>
      <w:r w:rsidRPr="00900461">
        <w:rPr>
          <w:rFonts w:ascii="Times New Roman" w:hAnsi="Times New Roman" w:cs="Times New Roman"/>
          <w:sz w:val="24"/>
          <w:szCs w:val="24"/>
        </w:rPr>
        <w:t>руб. (</w:t>
      </w:r>
      <w:r>
        <w:rPr>
          <w:rFonts w:ascii="Times New Roman" w:hAnsi="Times New Roman" w:cs="Times New Roman"/>
          <w:sz w:val="24"/>
          <w:szCs w:val="24"/>
        </w:rPr>
        <w:t xml:space="preserve">погашение в 2021 году </w:t>
      </w:r>
      <w:r w:rsidRPr="00900461">
        <w:rPr>
          <w:rFonts w:ascii="Times New Roman" w:hAnsi="Times New Roman" w:cs="Times New Roman"/>
          <w:sz w:val="24"/>
          <w:szCs w:val="24"/>
        </w:rPr>
        <w:t>пени по НДФЛ за 2020 год, пени по страховым взносам).</w:t>
      </w:r>
    </w:p>
    <w:p w:rsidR="00B33F0F" w:rsidRPr="00B30F23" w:rsidRDefault="00B33F0F" w:rsidP="001E046A">
      <w:pPr>
        <w:tabs>
          <w:tab w:val="left" w:pos="426"/>
        </w:tabs>
        <w:autoSpaceDE w:val="0"/>
        <w:autoSpaceDN w:val="0"/>
        <w:adjustRightInd w:val="0"/>
        <w:spacing w:before="120" w:after="120"/>
        <w:ind w:right="-142" w:firstLine="567"/>
        <w:jc w:val="center"/>
        <w:rPr>
          <w:rFonts w:ascii="Times New Roman" w:hAnsi="Times New Roman" w:cs="Times New Roman"/>
          <w:b/>
          <w:iCs/>
          <w:sz w:val="24"/>
          <w:szCs w:val="24"/>
        </w:rPr>
      </w:pPr>
      <w:r>
        <w:rPr>
          <w:rFonts w:ascii="Times New Roman" w:hAnsi="Times New Roman" w:cs="Times New Roman"/>
          <w:b/>
          <w:iCs/>
          <w:sz w:val="24"/>
          <w:szCs w:val="24"/>
        </w:rPr>
        <w:t>4.</w:t>
      </w:r>
      <w:r w:rsidRPr="00B30F23">
        <w:rPr>
          <w:rFonts w:ascii="Times New Roman" w:hAnsi="Times New Roman" w:cs="Times New Roman"/>
          <w:b/>
          <w:iCs/>
          <w:sz w:val="24"/>
          <w:szCs w:val="24"/>
        </w:rPr>
        <w:t xml:space="preserve"> Проверка состояния</w:t>
      </w:r>
      <w:r w:rsidR="001E046A">
        <w:rPr>
          <w:rFonts w:ascii="Times New Roman" w:hAnsi="Times New Roman" w:cs="Times New Roman"/>
          <w:b/>
          <w:iCs/>
          <w:sz w:val="24"/>
          <w:szCs w:val="24"/>
        </w:rPr>
        <w:t xml:space="preserve"> расчетов с подотчетными лицами</w:t>
      </w:r>
    </w:p>
    <w:p w:rsidR="00B33F0F" w:rsidRPr="00F2553D"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sidRPr="00E66CDE">
        <w:rPr>
          <w:rFonts w:ascii="Times New Roman" w:hAnsi="Times New Roman" w:cs="Times New Roman"/>
          <w:sz w:val="24"/>
          <w:szCs w:val="24"/>
        </w:rPr>
        <w:t xml:space="preserve">По данным Главной книги за 2020 год и за период январь-октябрь 2021 года </w:t>
      </w:r>
      <w:r w:rsidRPr="00F2553D">
        <w:rPr>
          <w:rFonts w:ascii="Times New Roman" w:hAnsi="Times New Roman" w:cs="Times New Roman"/>
          <w:sz w:val="24"/>
          <w:szCs w:val="24"/>
        </w:rPr>
        <w:t>осуществлялись операции по расчетам с подотчетными лицами. Суммы, выданные подотчет подотчетным лицам, составили:</w:t>
      </w:r>
    </w:p>
    <w:p w:rsidR="00B33F0F" w:rsidRPr="00F2553D" w:rsidRDefault="00B33F0F" w:rsidP="001E046A">
      <w:pPr>
        <w:pStyle w:val="aa"/>
        <w:widowControl w:val="0"/>
        <w:numPr>
          <w:ilvl w:val="0"/>
          <w:numId w:val="27"/>
        </w:numPr>
        <w:tabs>
          <w:tab w:val="left" w:pos="851"/>
        </w:tabs>
        <w:autoSpaceDE w:val="0"/>
        <w:autoSpaceDN w:val="0"/>
        <w:adjustRightInd w:val="0"/>
        <w:spacing w:after="0" w:line="240" w:lineRule="auto"/>
        <w:ind w:left="0" w:right="2000" w:firstLine="567"/>
        <w:jc w:val="both"/>
        <w:rPr>
          <w:rFonts w:ascii="Times New Roman" w:hAnsi="Times New Roman" w:cs="Times New Roman"/>
          <w:sz w:val="24"/>
          <w:szCs w:val="24"/>
        </w:rPr>
      </w:pPr>
      <w:r w:rsidRPr="00F2553D">
        <w:rPr>
          <w:rFonts w:ascii="Times New Roman" w:hAnsi="Times New Roman" w:cs="Times New Roman"/>
          <w:sz w:val="24"/>
          <w:szCs w:val="24"/>
        </w:rPr>
        <w:t>в 2020 году – 11575,00 рублей;</w:t>
      </w:r>
    </w:p>
    <w:p w:rsidR="00B33F0F" w:rsidRPr="00F2553D" w:rsidRDefault="00B33F0F" w:rsidP="001E046A">
      <w:pPr>
        <w:pStyle w:val="aa"/>
        <w:widowControl w:val="0"/>
        <w:numPr>
          <w:ilvl w:val="0"/>
          <w:numId w:val="27"/>
        </w:numPr>
        <w:tabs>
          <w:tab w:val="left" w:pos="851"/>
        </w:tabs>
        <w:autoSpaceDE w:val="0"/>
        <w:autoSpaceDN w:val="0"/>
        <w:adjustRightInd w:val="0"/>
        <w:spacing w:after="0" w:line="240" w:lineRule="auto"/>
        <w:ind w:left="0" w:right="2000" w:firstLine="567"/>
        <w:jc w:val="both"/>
        <w:rPr>
          <w:rFonts w:ascii="Times New Roman" w:hAnsi="Times New Roman" w:cs="Times New Roman"/>
          <w:sz w:val="24"/>
          <w:szCs w:val="24"/>
        </w:rPr>
      </w:pPr>
      <w:r w:rsidRPr="00F2553D">
        <w:rPr>
          <w:rFonts w:ascii="Times New Roman" w:hAnsi="Times New Roman" w:cs="Times New Roman"/>
          <w:sz w:val="24"/>
          <w:szCs w:val="24"/>
        </w:rPr>
        <w:t>за период январь-октябрь 2021 года – 1536,64 рублей.</w:t>
      </w:r>
    </w:p>
    <w:p w:rsidR="00B33F0F" w:rsidRPr="00F2553D" w:rsidRDefault="00B33F0F" w:rsidP="001E046A">
      <w:pPr>
        <w:tabs>
          <w:tab w:val="left" w:pos="426"/>
        </w:tabs>
        <w:spacing w:after="0" w:line="240" w:lineRule="auto"/>
        <w:ind w:firstLine="567"/>
        <w:jc w:val="both"/>
        <w:rPr>
          <w:rFonts w:ascii="Times New Roman" w:hAnsi="Times New Roman" w:cs="Times New Roman"/>
          <w:sz w:val="24"/>
          <w:szCs w:val="24"/>
        </w:rPr>
      </w:pPr>
      <w:r w:rsidRPr="00F2553D">
        <w:rPr>
          <w:rFonts w:ascii="Times New Roman" w:hAnsi="Times New Roman" w:cs="Times New Roman"/>
          <w:bCs/>
          <w:kern w:val="3"/>
          <w:sz w:val="24"/>
          <w:szCs w:val="24"/>
        </w:rPr>
        <w:t xml:space="preserve">Для учета расчетов с подотчетными лицами используется форма по ОКУД 0504505 «Авансовый отчет», утвержденная приказом </w:t>
      </w:r>
      <w:r w:rsidRPr="00F2553D">
        <w:rPr>
          <w:rFonts w:ascii="Times New Roman" w:hAnsi="Times New Roman" w:cs="Times New Roman"/>
          <w:sz w:val="24"/>
          <w:szCs w:val="24"/>
        </w:rPr>
        <w:t xml:space="preserve">Минфина РФ от 30.03.2015 №52н. </w:t>
      </w:r>
    </w:p>
    <w:p w:rsidR="00B33F0F" w:rsidRPr="00F2553D" w:rsidRDefault="00B33F0F" w:rsidP="001E046A">
      <w:pPr>
        <w:tabs>
          <w:tab w:val="left" w:pos="426"/>
        </w:tabs>
        <w:spacing w:after="0" w:line="240" w:lineRule="auto"/>
        <w:ind w:firstLine="567"/>
        <w:jc w:val="both"/>
        <w:rPr>
          <w:rFonts w:ascii="Times New Roman" w:hAnsi="Times New Roman" w:cs="Times New Roman"/>
          <w:bCs/>
          <w:kern w:val="3"/>
          <w:sz w:val="24"/>
          <w:szCs w:val="24"/>
        </w:rPr>
      </w:pPr>
      <w:r w:rsidRPr="00F2553D">
        <w:rPr>
          <w:rFonts w:ascii="Times New Roman" w:hAnsi="Times New Roman" w:cs="Times New Roman"/>
          <w:bCs/>
          <w:kern w:val="3"/>
          <w:sz w:val="24"/>
          <w:szCs w:val="24"/>
        </w:rPr>
        <w:t>К авансовому отчету работниками учреждения прилагаются письменные заявления на возмещение сумм расходов и оправдательные документы в соответствии с п.213 приложения №2 Инструкции от 01.12.2010г. №157н.</w:t>
      </w:r>
    </w:p>
    <w:p w:rsidR="00B33F0F" w:rsidRDefault="00B33F0F" w:rsidP="001E046A">
      <w:pPr>
        <w:tabs>
          <w:tab w:val="left" w:pos="426"/>
        </w:tabs>
        <w:spacing w:after="0" w:line="240" w:lineRule="auto"/>
        <w:ind w:firstLine="567"/>
        <w:jc w:val="both"/>
        <w:rPr>
          <w:rFonts w:ascii="Times New Roman" w:hAnsi="Times New Roman" w:cs="Times New Roman"/>
          <w:sz w:val="24"/>
          <w:szCs w:val="24"/>
        </w:rPr>
      </w:pPr>
      <w:r w:rsidRPr="00F2553D">
        <w:rPr>
          <w:rFonts w:ascii="Times New Roman" w:hAnsi="Times New Roman" w:cs="Times New Roman"/>
          <w:sz w:val="24"/>
          <w:szCs w:val="24"/>
        </w:rPr>
        <w:t xml:space="preserve">К проверке </w:t>
      </w:r>
      <w:proofErr w:type="gramStart"/>
      <w:r w:rsidRPr="00F2553D">
        <w:rPr>
          <w:rFonts w:ascii="Times New Roman" w:hAnsi="Times New Roman" w:cs="Times New Roman"/>
          <w:sz w:val="24"/>
          <w:szCs w:val="24"/>
        </w:rPr>
        <w:t>представлены</w:t>
      </w:r>
      <w:proofErr w:type="gramEnd"/>
      <w:r w:rsidRPr="00F2553D">
        <w:rPr>
          <w:rFonts w:ascii="Times New Roman" w:hAnsi="Times New Roman" w:cs="Times New Roman"/>
          <w:sz w:val="24"/>
          <w:szCs w:val="24"/>
        </w:rPr>
        <w:t xml:space="preserve"> журнал операций </w:t>
      </w:r>
      <w:r w:rsidR="000F5C01">
        <w:rPr>
          <w:rFonts w:ascii="Times New Roman" w:hAnsi="Times New Roman" w:cs="Times New Roman"/>
          <w:sz w:val="24"/>
          <w:szCs w:val="24"/>
        </w:rPr>
        <w:t>№</w:t>
      </w:r>
      <w:r w:rsidRPr="00F2553D">
        <w:rPr>
          <w:rFonts w:ascii="Times New Roman" w:hAnsi="Times New Roman" w:cs="Times New Roman"/>
          <w:sz w:val="24"/>
          <w:szCs w:val="24"/>
        </w:rPr>
        <w:t>3 расчетов с подотчетными лицами за 2020 год и за период январь-октябрь 2021 года</w:t>
      </w:r>
      <w:r>
        <w:rPr>
          <w:rFonts w:ascii="Times New Roman" w:hAnsi="Times New Roman" w:cs="Times New Roman"/>
          <w:sz w:val="24"/>
          <w:szCs w:val="24"/>
        </w:rPr>
        <w:t xml:space="preserve"> с первичными подтверждающими</w:t>
      </w:r>
      <w:r w:rsidRPr="00E66CDE">
        <w:rPr>
          <w:rFonts w:ascii="Times New Roman" w:hAnsi="Times New Roman" w:cs="Times New Roman"/>
          <w:sz w:val="24"/>
          <w:szCs w:val="24"/>
        </w:rPr>
        <w:t xml:space="preserve"> докуме</w:t>
      </w:r>
      <w:r>
        <w:rPr>
          <w:rFonts w:ascii="Times New Roman" w:hAnsi="Times New Roman" w:cs="Times New Roman"/>
          <w:sz w:val="24"/>
          <w:szCs w:val="24"/>
        </w:rPr>
        <w:t>нтами.</w:t>
      </w:r>
    </w:p>
    <w:p w:rsidR="00B33F0F" w:rsidRPr="00A3273F" w:rsidRDefault="00B33F0F" w:rsidP="001E046A">
      <w:pPr>
        <w:tabs>
          <w:tab w:val="left" w:pos="426"/>
        </w:tabs>
        <w:spacing w:after="0" w:line="240" w:lineRule="auto"/>
        <w:ind w:firstLine="567"/>
        <w:jc w:val="both"/>
        <w:rPr>
          <w:rFonts w:ascii="Times New Roman" w:hAnsi="Times New Roman" w:cs="Times New Roman"/>
          <w:b/>
          <w:sz w:val="24"/>
          <w:szCs w:val="24"/>
        </w:rPr>
      </w:pPr>
      <w:r w:rsidRPr="00A3273F">
        <w:rPr>
          <w:rFonts w:ascii="Times New Roman" w:hAnsi="Times New Roman" w:cs="Times New Roman"/>
          <w:b/>
          <w:sz w:val="24"/>
          <w:szCs w:val="24"/>
        </w:rPr>
        <w:t>2020 год:</w:t>
      </w:r>
    </w:p>
    <w:p w:rsidR="00B33F0F" w:rsidRDefault="00B33F0F" w:rsidP="001E046A">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E66CDE">
        <w:rPr>
          <w:rFonts w:ascii="Times New Roman" w:hAnsi="Times New Roman" w:cs="Times New Roman"/>
          <w:sz w:val="24"/>
          <w:szCs w:val="24"/>
        </w:rPr>
        <w:t xml:space="preserve">Авансовый отчет от 03.02.2020 </w:t>
      </w:r>
      <w:r w:rsidR="000F5C01">
        <w:rPr>
          <w:rFonts w:ascii="Times New Roman" w:hAnsi="Times New Roman" w:cs="Times New Roman"/>
          <w:sz w:val="24"/>
          <w:szCs w:val="24"/>
        </w:rPr>
        <w:t>№</w:t>
      </w:r>
      <w:r w:rsidRPr="00E66CDE">
        <w:rPr>
          <w:rFonts w:ascii="Times New Roman" w:hAnsi="Times New Roman" w:cs="Times New Roman"/>
          <w:sz w:val="24"/>
          <w:szCs w:val="24"/>
        </w:rPr>
        <w:t>000000001</w:t>
      </w:r>
      <w:r>
        <w:rPr>
          <w:rFonts w:ascii="Times New Roman" w:hAnsi="Times New Roman" w:cs="Times New Roman"/>
          <w:sz w:val="24"/>
          <w:szCs w:val="24"/>
        </w:rPr>
        <w:t xml:space="preserve"> на сумму </w:t>
      </w:r>
      <w:r w:rsidRPr="00E66CDE">
        <w:rPr>
          <w:rFonts w:ascii="Times New Roman" w:hAnsi="Times New Roman" w:cs="Times New Roman"/>
          <w:sz w:val="24"/>
          <w:szCs w:val="24"/>
        </w:rPr>
        <w:t>172,60 руб</w:t>
      </w:r>
      <w:r>
        <w:rPr>
          <w:rFonts w:ascii="Times New Roman" w:hAnsi="Times New Roman" w:cs="Times New Roman"/>
          <w:sz w:val="24"/>
          <w:szCs w:val="24"/>
        </w:rPr>
        <w:t>лей (</w:t>
      </w:r>
      <w:r w:rsidRPr="00E66CDE">
        <w:rPr>
          <w:rFonts w:ascii="Times New Roman" w:hAnsi="Times New Roman" w:cs="Times New Roman"/>
          <w:sz w:val="24"/>
          <w:szCs w:val="24"/>
        </w:rPr>
        <w:t>почтовые расходы</w:t>
      </w:r>
      <w:r>
        <w:rPr>
          <w:rFonts w:ascii="Times New Roman" w:hAnsi="Times New Roman" w:cs="Times New Roman"/>
          <w:sz w:val="24"/>
          <w:szCs w:val="24"/>
        </w:rPr>
        <w:t xml:space="preserve"> отражены</w:t>
      </w:r>
      <w:r w:rsidRPr="00B07D2B">
        <w:rPr>
          <w:rFonts w:ascii="Times New Roman" w:hAnsi="Times New Roman" w:cs="Times New Roman"/>
          <w:sz w:val="24"/>
          <w:szCs w:val="24"/>
        </w:rPr>
        <w:t xml:space="preserve"> </w:t>
      </w:r>
      <w:r>
        <w:rPr>
          <w:rFonts w:ascii="Times New Roman" w:hAnsi="Times New Roman" w:cs="Times New Roman"/>
          <w:sz w:val="24"/>
          <w:szCs w:val="24"/>
        </w:rPr>
        <w:t xml:space="preserve">по счету бухгалтерского учета </w:t>
      </w:r>
      <w:r w:rsidRPr="00E66CDE">
        <w:rPr>
          <w:rFonts w:ascii="Times New Roman" w:hAnsi="Times New Roman" w:cs="Times New Roman"/>
          <w:sz w:val="24"/>
          <w:szCs w:val="24"/>
        </w:rPr>
        <w:t>2.208.21 «</w:t>
      </w:r>
      <w:r w:rsidRPr="00E66CDE">
        <w:rPr>
          <w:rFonts w:ascii="Times New Roman" w:hAnsi="Times New Roman" w:cs="Times New Roman"/>
          <w:bCs/>
          <w:sz w:val="24"/>
          <w:szCs w:val="24"/>
        </w:rPr>
        <w:t>Расчеты с подотчетными лицами по оплате услуг связи</w:t>
      </w:r>
      <w:r w:rsidRPr="00E66CDE">
        <w:rPr>
          <w:rFonts w:ascii="Times New Roman" w:hAnsi="Times New Roman" w:cs="Times New Roman"/>
          <w:b/>
          <w:bCs/>
          <w:sz w:val="24"/>
          <w:szCs w:val="24"/>
        </w:rPr>
        <w:t>»</w:t>
      </w:r>
      <w:r>
        <w:rPr>
          <w:rFonts w:ascii="Times New Roman" w:hAnsi="Times New Roman" w:cs="Times New Roman"/>
          <w:sz w:val="24"/>
          <w:szCs w:val="24"/>
        </w:rPr>
        <w:t xml:space="preserve">); </w:t>
      </w:r>
    </w:p>
    <w:p w:rsidR="00B33F0F"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66CDE">
        <w:rPr>
          <w:rFonts w:ascii="Times New Roman" w:hAnsi="Times New Roman" w:cs="Times New Roman"/>
          <w:sz w:val="24"/>
          <w:szCs w:val="24"/>
        </w:rPr>
        <w:t xml:space="preserve">Авансовый отчет от 19.02.2020 </w:t>
      </w:r>
      <w:r w:rsidR="000F5C01">
        <w:rPr>
          <w:rFonts w:ascii="Times New Roman" w:hAnsi="Times New Roman" w:cs="Times New Roman"/>
          <w:sz w:val="24"/>
          <w:szCs w:val="24"/>
        </w:rPr>
        <w:t>№</w:t>
      </w:r>
      <w:r w:rsidRPr="00E66CDE">
        <w:rPr>
          <w:rFonts w:ascii="Times New Roman" w:hAnsi="Times New Roman" w:cs="Times New Roman"/>
          <w:sz w:val="24"/>
          <w:szCs w:val="24"/>
        </w:rPr>
        <w:t>000000002 – 2524,</w:t>
      </w:r>
      <w:r>
        <w:rPr>
          <w:rFonts w:ascii="Times New Roman" w:hAnsi="Times New Roman" w:cs="Times New Roman"/>
          <w:sz w:val="24"/>
          <w:szCs w:val="24"/>
        </w:rPr>
        <w:t>00</w:t>
      </w:r>
      <w:r w:rsidRPr="00E66CDE">
        <w:rPr>
          <w:rFonts w:ascii="Times New Roman" w:hAnsi="Times New Roman" w:cs="Times New Roman"/>
          <w:sz w:val="24"/>
          <w:szCs w:val="24"/>
        </w:rPr>
        <w:t xml:space="preserve"> рублей </w:t>
      </w:r>
      <w:r>
        <w:rPr>
          <w:rFonts w:ascii="Times New Roman" w:hAnsi="Times New Roman" w:cs="Times New Roman"/>
          <w:sz w:val="24"/>
          <w:szCs w:val="24"/>
        </w:rPr>
        <w:t>(</w:t>
      </w:r>
      <w:r w:rsidRPr="00E66CDE">
        <w:rPr>
          <w:rFonts w:ascii="Times New Roman" w:hAnsi="Times New Roman" w:cs="Times New Roman"/>
          <w:sz w:val="24"/>
          <w:szCs w:val="24"/>
        </w:rPr>
        <w:t>приобретение бензина для поездки в г. Астрахань</w:t>
      </w:r>
      <w:r>
        <w:rPr>
          <w:rFonts w:ascii="Times New Roman" w:hAnsi="Times New Roman" w:cs="Times New Roman"/>
          <w:sz w:val="24"/>
          <w:szCs w:val="24"/>
        </w:rPr>
        <w:t xml:space="preserve"> – счет бухгалтерского учета </w:t>
      </w:r>
      <w:r w:rsidRPr="00E66CDE">
        <w:rPr>
          <w:rFonts w:ascii="Times New Roman" w:hAnsi="Times New Roman" w:cs="Times New Roman"/>
          <w:sz w:val="24"/>
          <w:szCs w:val="24"/>
        </w:rPr>
        <w:t>2.208.34 «</w:t>
      </w:r>
      <w:r w:rsidRPr="000B5E65">
        <w:rPr>
          <w:rFonts w:ascii="Times New Roman" w:hAnsi="Times New Roman" w:cs="Times New Roman"/>
          <w:iCs/>
          <w:sz w:val="24"/>
          <w:szCs w:val="24"/>
        </w:rPr>
        <w:t>Расчеты с подотчетными лицами по приобретению материальных запасов»</w:t>
      </w:r>
      <w:r>
        <w:rPr>
          <w:rFonts w:ascii="Times New Roman" w:hAnsi="Times New Roman" w:cs="Times New Roman"/>
          <w:i/>
          <w:iCs/>
          <w:sz w:val="24"/>
          <w:szCs w:val="24"/>
        </w:rPr>
        <w:t>;</w:t>
      </w:r>
      <w:r>
        <w:rPr>
          <w:rFonts w:ascii="Times New Roman" w:hAnsi="Times New Roman" w:cs="Times New Roman"/>
          <w:sz w:val="24"/>
          <w:szCs w:val="24"/>
        </w:rPr>
        <w:t xml:space="preserve"> </w:t>
      </w:r>
    </w:p>
    <w:p w:rsidR="00B33F0F"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66CDE">
        <w:rPr>
          <w:rFonts w:ascii="Times New Roman" w:hAnsi="Times New Roman" w:cs="Times New Roman"/>
          <w:sz w:val="24"/>
          <w:szCs w:val="24"/>
        </w:rPr>
        <w:t xml:space="preserve"> Авансовый отчет </w:t>
      </w:r>
      <w:r w:rsidR="000F5C01">
        <w:rPr>
          <w:rFonts w:ascii="Times New Roman" w:hAnsi="Times New Roman" w:cs="Times New Roman"/>
          <w:sz w:val="24"/>
          <w:szCs w:val="24"/>
        </w:rPr>
        <w:t>№</w:t>
      </w:r>
      <w:r w:rsidRPr="00E66CDE">
        <w:rPr>
          <w:rFonts w:ascii="Times New Roman" w:hAnsi="Times New Roman" w:cs="Times New Roman"/>
          <w:sz w:val="24"/>
          <w:szCs w:val="24"/>
        </w:rPr>
        <w:t xml:space="preserve">000000003 от 19.02.2020 </w:t>
      </w:r>
      <w:r>
        <w:rPr>
          <w:rFonts w:ascii="Times New Roman" w:hAnsi="Times New Roman" w:cs="Times New Roman"/>
          <w:sz w:val="24"/>
          <w:szCs w:val="24"/>
        </w:rPr>
        <w:t>на сумму 6459,70 рублей, в том числе:</w:t>
      </w:r>
    </w:p>
    <w:p w:rsidR="00B33F0F"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6CDE">
        <w:rPr>
          <w:rFonts w:ascii="Times New Roman" w:hAnsi="Times New Roman" w:cs="Times New Roman"/>
          <w:sz w:val="24"/>
          <w:szCs w:val="24"/>
        </w:rPr>
        <w:t>суточные</w:t>
      </w:r>
      <w:r>
        <w:rPr>
          <w:rFonts w:ascii="Times New Roman" w:hAnsi="Times New Roman" w:cs="Times New Roman"/>
          <w:sz w:val="24"/>
          <w:szCs w:val="24"/>
        </w:rPr>
        <w:t xml:space="preserve"> при командировках</w:t>
      </w:r>
      <w:r w:rsidRPr="00E66CDE">
        <w:rPr>
          <w:rFonts w:ascii="Times New Roman" w:hAnsi="Times New Roman" w:cs="Times New Roman"/>
          <w:sz w:val="24"/>
          <w:szCs w:val="24"/>
        </w:rPr>
        <w:t xml:space="preserve"> </w:t>
      </w:r>
      <w:r>
        <w:rPr>
          <w:rFonts w:ascii="Times New Roman" w:hAnsi="Times New Roman" w:cs="Times New Roman"/>
          <w:sz w:val="24"/>
          <w:szCs w:val="24"/>
        </w:rPr>
        <w:t xml:space="preserve">в сумме 2250,00 рублей отражены по счету бухгалтерского учета </w:t>
      </w:r>
      <w:r w:rsidRPr="00E66CDE">
        <w:rPr>
          <w:rFonts w:ascii="Times New Roman" w:hAnsi="Times New Roman" w:cs="Times New Roman"/>
          <w:sz w:val="24"/>
          <w:szCs w:val="24"/>
        </w:rPr>
        <w:t>2.208.12 «Расчеты с подотчетными лицами по прочим несоциальным выплат</w:t>
      </w:r>
      <w:r>
        <w:rPr>
          <w:rFonts w:ascii="Times New Roman" w:hAnsi="Times New Roman" w:cs="Times New Roman"/>
          <w:sz w:val="24"/>
          <w:szCs w:val="24"/>
        </w:rPr>
        <w:t>ам персоналу в денежной форме»;</w:t>
      </w:r>
    </w:p>
    <w:p w:rsidR="00B33F0F" w:rsidRPr="00537D08"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проездные билеты в сумме 4209,70 рублей отражены по счету бухгалтерского учета 2.208.</w:t>
      </w:r>
      <w:r w:rsidRPr="00E66CDE">
        <w:rPr>
          <w:rFonts w:ascii="Times New Roman" w:hAnsi="Times New Roman" w:cs="Times New Roman"/>
          <w:sz w:val="24"/>
          <w:szCs w:val="24"/>
        </w:rPr>
        <w:t>2</w:t>
      </w:r>
      <w:r>
        <w:rPr>
          <w:rFonts w:ascii="Times New Roman" w:hAnsi="Times New Roman" w:cs="Times New Roman"/>
          <w:sz w:val="24"/>
          <w:szCs w:val="24"/>
        </w:rPr>
        <w:t>6</w:t>
      </w:r>
      <w:r w:rsidRPr="00537D08">
        <w:rPr>
          <w:rFonts w:ascii="Times New Roman" w:hAnsi="Times New Roman" w:cs="Times New Roman"/>
          <w:bCs/>
          <w:sz w:val="24"/>
          <w:szCs w:val="24"/>
        </w:rPr>
        <w:t xml:space="preserve"> «Расчеты с подотчетными лицами по оплате прочих работ, услуг»</w:t>
      </w:r>
      <w:r w:rsidRPr="00537D08">
        <w:rPr>
          <w:rFonts w:ascii="Times New Roman" w:hAnsi="Times New Roman" w:cs="Times New Roman"/>
          <w:sz w:val="24"/>
          <w:szCs w:val="24"/>
        </w:rPr>
        <w:t>;</w:t>
      </w:r>
    </w:p>
    <w:p w:rsidR="00B33F0F"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E66CDE">
        <w:rPr>
          <w:rFonts w:ascii="Times New Roman" w:hAnsi="Times New Roman" w:cs="Times New Roman"/>
          <w:sz w:val="24"/>
          <w:szCs w:val="24"/>
        </w:rPr>
        <w:t xml:space="preserve">Авансовый </w:t>
      </w:r>
      <w:r>
        <w:rPr>
          <w:rFonts w:ascii="Times New Roman" w:hAnsi="Times New Roman" w:cs="Times New Roman"/>
          <w:sz w:val="24"/>
          <w:szCs w:val="24"/>
        </w:rPr>
        <w:t xml:space="preserve">отчет от 04.03.2020 </w:t>
      </w:r>
      <w:r w:rsidR="000F5C01">
        <w:rPr>
          <w:rFonts w:ascii="Times New Roman" w:hAnsi="Times New Roman" w:cs="Times New Roman"/>
          <w:sz w:val="24"/>
          <w:szCs w:val="24"/>
        </w:rPr>
        <w:t>№</w:t>
      </w:r>
      <w:r>
        <w:rPr>
          <w:rFonts w:ascii="Times New Roman" w:hAnsi="Times New Roman" w:cs="Times New Roman"/>
          <w:sz w:val="24"/>
          <w:szCs w:val="24"/>
        </w:rPr>
        <w:t>000000004 на сумму 288,90 рублей (</w:t>
      </w:r>
      <w:r w:rsidRPr="00E66CDE">
        <w:rPr>
          <w:rFonts w:ascii="Times New Roman" w:hAnsi="Times New Roman" w:cs="Times New Roman"/>
          <w:sz w:val="24"/>
          <w:szCs w:val="24"/>
        </w:rPr>
        <w:t>почтовые расходы</w:t>
      </w:r>
      <w:r>
        <w:rPr>
          <w:rFonts w:ascii="Times New Roman" w:hAnsi="Times New Roman" w:cs="Times New Roman"/>
          <w:sz w:val="24"/>
          <w:szCs w:val="24"/>
        </w:rPr>
        <w:t>);</w:t>
      </w:r>
    </w:p>
    <w:p w:rsidR="00B33F0F"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E66CDE">
        <w:rPr>
          <w:rFonts w:ascii="Times New Roman" w:hAnsi="Times New Roman" w:cs="Times New Roman"/>
          <w:sz w:val="24"/>
          <w:szCs w:val="24"/>
        </w:rPr>
        <w:t xml:space="preserve">Авансовый </w:t>
      </w:r>
      <w:r>
        <w:rPr>
          <w:rFonts w:ascii="Times New Roman" w:hAnsi="Times New Roman" w:cs="Times New Roman"/>
          <w:sz w:val="24"/>
          <w:szCs w:val="24"/>
        </w:rPr>
        <w:t xml:space="preserve">отчет от 20.03.2020 </w:t>
      </w:r>
      <w:r w:rsidR="000F5C01">
        <w:rPr>
          <w:rFonts w:ascii="Times New Roman" w:hAnsi="Times New Roman" w:cs="Times New Roman"/>
          <w:sz w:val="24"/>
          <w:szCs w:val="24"/>
        </w:rPr>
        <w:t>№</w:t>
      </w:r>
      <w:r>
        <w:rPr>
          <w:rFonts w:ascii="Times New Roman" w:hAnsi="Times New Roman" w:cs="Times New Roman"/>
          <w:sz w:val="24"/>
          <w:szCs w:val="24"/>
        </w:rPr>
        <w:t>000000005 на сумму 87,80 рублей (</w:t>
      </w:r>
      <w:r w:rsidRPr="00E66CDE">
        <w:rPr>
          <w:rFonts w:ascii="Times New Roman" w:hAnsi="Times New Roman" w:cs="Times New Roman"/>
          <w:sz w:val="24"/>
          <w:szCs w:val="24"/>
        </w:rPr>
        <w:t>почтовые расходы</w:t>
      </w:r>
      <w:r>
        <w:rPr>
          <w:rFonts w:ascii="Times New Roman" w:hAnsi="Times New Roman" w:cs="Times New Roman"/>
          <w:sz w:val="24"/>
          <w:szCs w:val="24"/>
        </w:rPr>
        <w:t>);</w:t>
      </w:r>
    </w:p>
    <w:p w:rsidR="00B33F0F"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E66CDE">
        <w:rPr>
          <w:rFonts w:ascii="Times New Roman" w:hAnsi="Times New Roman" w:cs="Times New Roman"/>
          <w:sz w:val="24"/>
          <w:szCs w:val="24"/>
        </w:rPr>
        <w:t xml:space="preserve">Авансовый отчет от 21.12.2020 </w:t>
      </w:r>
      <w:r w:rsidR="000F5C01">
        <w:rPr>
          <w:rFonts w:ascii="Times New Roman" w:hAnsi="Times New Roman" w:cs="Times New Roman"/>
          <w:sz w:val="24"/>
          <w:szCs w:val="24"/>
        </w:rPr>
        <w:t>№</w:t>
      </w:r>
      <w:r w:rsidRPr="00E66CDE">
        <w:rPr>
          <w:rFonts w:ascii="Times New Roman" w:hAnsi="Times New Roman" w:cs="Times New Roman"/>
          <w:sz w:val="24"/>
          <w:szCs w:val="24"/>
        </w:rPr>
        <w:t xml:space="preserve">000000008 </w:t>
      </w:r>
      <w:r>
        <w:rPr>
          <w:rFonts w:ascii="Times New Roman" w:hAnsi="Times New Roman" w:cs="Times New Roman"/>
          <w:sz w:val="24"/>
          <w:szCs w:val="24"/>
        </w:rPr>
        <w:t>на сумму 2042,00 рублей (</w:t>
      </w:r>
      <w:r w:rsidRPr="00E66CDE">
        <w:rPr>
          <w:rFonts w:ascii="Times New Roman" w:hAnsi="Times New Roman" w:cs="Times New Roman"/>
          <w:sz w:val="24"/>
          <w:szCs w:val="24"/>
        </w:rPr>
        <w:t>приобретение бензина для поездки в г. Волгоград</w:t>
      </w:r>
      <w:r>
        <w:rPr>
          <w:rFonts w:ascii="Times New Roman" w:hAnsi="Times New Roman" w:cs="Times New Roman"/>
          <w:sz w:val="24"/>
          <w:szCs w:val="24"/>
        </w:rPr>
        <w:t>).</w:t>
      </w:r>
    </w:p>
    <w:p w:rsidR="00B33F0F" w:rsidRDefault="00B33F0F" w:rsidP="001E046A">
      <w:pPr>
        <w:autoSpaceDE w:val="0"/>
        <w:autoSpaceDN w:val="0"/>
        <w:adjustRightInd w:val="0"/>
        <w:spacing w:after="0" w:line="240" w:lineRule="auto"/>
        <w:ind w:firstLine="567"/>
        <w:jc w:val="both"/>
        <w:rPr>
          <w:rFonts w:ascii="Times New Roman" w:hAnsi="Times New Roman" w:cs="Times New Roman"/>
          <w:i/>
          <w:sz w:val="24"/>
          <w:szCs w:val="24"/>
        </w:rPr>
      </w:pPr>
      <w:r w:rsidRPr="00A3273F">
        <w:rPr>
          <w:rFonts w:ascii="Times New Roman" w:hAnsi="Times New Roman" w:cs="Times New Roman"/>
          <w:i/>
          <w:sz w:val="24"/>
          <w:szCs w:val="24"/>
        </w:rPr>
        <w:t xml:space="preserve">Контрольно-счетной палатой установлено, что в Учреждении </w:t>
      </w:r>
      <w:r>
        <w:rPr>
          <w:rFonts w:ascii="Times New Roman" w:hAnsi="Times New Roman" w:cs="Times New Roman"/>
          <w:i/>
          <w:sz w:val="24"/>
          <w:szCs w:val="24"/>
        </w:rPr>
        <w:t xml:space="preserve">нарушена </w:t>
      </w:r>
      <w:r w:rsidRPr="00A3273F">
        <w:rPr>
          <w:rFonts w:ascii="Times New Roman" w:hAnsi="Times New Roman" w:cs="Times New Roman"/>
          <w:i/>
          <w:sz w:val="24"/>
          <w:szCs w:val="24"/>
        </w:rPr>
        <w:t>нумерация</w:t>
      </w:r>
      <w:r>
        <w:rPr>
          <w:rFonts w:ascii="Times New Roman" w:hAnsi="Times New Roman" w:cs="Times New Roman"/>
          <w:i/>
          <w:sz w:val="24"/>
          <w:szCs w:val="24"/>
        </w:rPr>
        <w:t xml:space="preserve"> авансовых отчетов.</w:t>
      </w:r>
    </w:p>
    <w:p w:rsidR="00B33F0F" w:rsidRPr="006503DE" w:rsidRDefault="00B33F0F" w:rsidP="001E046A">
      <w:pPr>
        <w:autoSpaceDE w:val="0"/>
        <w:autoSpaceDN w:val="0"/>
        <w:adjustRightInd w:val="0"/>
        <w:spacing w:after="0" w:line="240" w:lineRule="auto"/>
        <w:ind w:firstLine="567"/>
        <w:jc w:val="both"/>
        <w:rPr>
          <w:rFonts w:ascii="Times New Roman" w:hAnsi="Times New Roman" w:cs="Times New Roman"/>
          <w:sz w:val="12"/>
          <w:szCs w:val="12"/>
        </w:rPr>
      </w:pPr>
    </w:p>
    <w:p w:rsidR="00B33F0F" w:rsidRPr="00E66CDE" w:rsidRDefault="00B33F0F" w:rsidP="001E046A">
      <w:pPr>
        <w:autoSpaceDE w:val="0"/>
        <w:autoSpaceDN w:val="0"/>
        <w:adjustRightInd w:val="0"/>
        <w:spacing w:after="0" w:line="240" w:lineRule="auto"/>
        <w:ind w:firstLine="567"/>
        <w:jc w:val="both"/>
        <w:rPr>
          <w:rFonts w:ascii="Times New Roman" w:hAnsi="Times New Roman" w:cs="Times New Roman"/>
          <w:b/>
          <w:sz w:val="24"/>
          <w:szCs w:val="24"/>
          <w:u w:val="single"/>
        </w:rPr>
      </w:pPr>
      <w:r w:rsidRPr="00E66CDE">
        <w:rPr>
          <w:rFonts w:ascii="Times New Roman" w:hAnsi="Times New Roman" w:cs="Times New Roman"/>
          <w:b/>
          <w:sz w:val="24"/>
          <w:szCs w:val="24"/>
          <w:u w:val="single"/>
        </w:rPr>
        <w:t>за 2021 год:</w:t>
      </w:r>
    </w:p>
    <w:p w:rsidR="00B33F0F" w:rsidRPr="00E66CDE"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E66CDE">
        <w:rPr>
          <w:rFonts w:ascii="Times New Roman" w:hAnsi="Times New Roman" w:cs="Times New Roman"/>
          <w:sz w:val="24"/>
          <w:szCs w:val="24"/>
        </w:rPr>
        <w:t xml:space="preserve">Авансовый отчет №000000001 от 25.02.2021 </w:t>
      </w:r>
      <w:r>
        <w:rPr>
          <w:rFonts w:ascii="Times New Roman" w:hAnsi="Times New Roman" w:cs="Times New Roman"/>
          <w:sz w:val="24"/>
          <w:szCs w:val="24"/>
        </w:rPr>
        <w:t xml:space="preserve">на сумму </w:t>
      </w:r>
      <w:r w:rsidRPr="00E66CDE">
        <w:rPr>
          <w:rFonts w:ascii="Times New Roman" w:hAnsi="Times New Roman" w:cs="Times New Roman"/>
          <w:sz w:val="24"/>
          <w:szCs w:val="24"/>
        </w:rPr>
        <w:t>201,64 рублей</w:t>
      </w:r>
      <w:r>
        <w:rPr>
          <w:rFonts w:ascii="Times New Roman" w:hAnsi="Times New Roman" w:cs="Times New Roman"/>
          <w:sz w:val="24"/>
          <w:szCs w:val="24"/>
        </w:rPr>
        <w:t xml:space="preserve"> (</w:t>
      </w:r>
      <w:r w:rsidRPr="00E66CDE">
        <w:rPr>
          <w:rFonts w:ascii="Times New Roman" w:hAnsi="Times New Roman" w:cs="Times New Roman"/>
          <w:sz w:val="24"/>
          <w:szCs w:val="24"/>
        </w:rPr>
        <w:t xml:space="preserve">почтовые расходы), </w:t>
      </w:r>
    </w:p>
    <w:p w:rsidR="00B33F0F" w:rsidRPr="00E66CDE"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66CDE">
        <w:rPr>
          <w:rFonts w:ascii="Times New Roman" w:hAnsi="Times New Roman" w:cs="Times New Roman"/>
          <w:sz w:val="24"/>
          <w:szCs w:val="24"/>
        </w:rPr>
        <w:t xml:space="preserve">Авансовый отчет №000000002 от 20.04.2021 </w:t>
      </w:r>
      <w:r>
        <w:rPr>
          <w:rFonts w:ascii="Times New Roman" w:hAnsi="Times New Roman" w:cs="Times New Roman"/>
          <w:sz w:val="24"/>
          <w:szCs w:val="24"/>
        </w:rPr>
        <w:t xml:space="preserve">на сумму </w:t>
      </w:r>
      <w:r w:rsidRPr="00E66CDE">
        <w:rPr>
          <w:rFonts w:ascii="Times New Roman" w:hAnsi="Times New Roman" w:cs="Times New Roman"/>
          <w:sz w:val="24"/>
          <w:szCs w:val="24"/>
        </w:rPr>
        <w:t>1335</w:t>
      </w:r>
      <w:r>
        <w:rPr>
          <w:rFonts w:ascii="Times New Roman" w:hAnsi="Times New Roman" w:cs="Times New Roman"/>
          <w:sz w:val="24"/>
          <w:szCs w:val="24"/>
        </w:rPr>
        <w:t>,00</w:t>
      </w:r>
      <w:r w:rsidRPr="00E66CDE">
        <w:rPr>
          <w:rFonts w:ascii="Times New Roman" w:hAnsi="Times New Roman" w:cs="Times New Roman"/>
          <w:sz w:val="24"/>
          <w:szCs w:val="24"/>
        </w:rPr>
        <w:t xml:space="preserve"> рублей </w:t>
      </w:r>
      <w:r>
        <w:rPr>
          <w:rFonts w:ascii="Times New Roman" w:hAnsi="Times New Roman" w:cs="Times New Roman"/>
          <w:sz w:val="24"/>
          <w:szCs w:val="24"/>
        </w:rPr>
        <w:t>(</w:t>
      </w:r>
      <w:r w:rsidRPr="00E66CDE">
        <w:rPr>
          <w:rFonts w:ascii="Times New Roman" w:hAnsi="Times New Roman" w:cs="Times New Roman"/>
          <w:sz w:val="24"/>
          <w:szCs w:val="24"/>
        </w:rPr>
        <w:t xml:space="preserve">приобретение бензина для поездки на гору </w:t>
      </w:r>
      <w:proofErr w:type="spellStart"/>
      <w:r w:rsidRPr="00E66CDE">
        <w:rPr>
          <w:rFonts w:ascii="Times New Roman" w:hAnsi="Times New Roman" w:cs="Times New Roman"/>
          <w:sz w:val="24"/>
          <w:szCs w:val="24"/>
        </w:rPr>
        <w:t>Богдо</w:t>
      </w:r>
      <w:proofErr w:type="spellEnd"/>
      <w:r w:rsidRPr="00E66CDE">
        <w:rPr>
          <w:rFonts w:ascii="Times New Roman" w:hAnsi="Times New Roman" w:cs="Times New Roman"/>
          <w:sz w:val="24"/>
          <w:szCs w:val="24"/>
        </w:rPr>
        <w:t>)</w:t>
      </w:r>
    </w:p>
    <w:p w:rsidR="00B33F0F" w:rsidRPr="00E66CDE" w:rsidRDefault="00B33F0F" w:rsidP="001E046A">
      <w:pPr>
        <w:autoSpaceDE w:val="0"/>
        <w:autoSpaceDN w:val="0"/>
        <w:adjustRightInd w:val="0"/>
        <w:spacing w:after="0" w:line="240" w:lineRule="auto"/>
        <w:ind w:firstLine="567"/>
        <w:jc w:val="both"/>
        <w:rPr>
          <w:rFonts w:ascii="Times New Roman" w:hAnsi="Times New Roman" w:cs="Times New Roman"/>
          <w:sz w:val="24"/>
          <w:szCs w:val="24"/>
        </w:rPr>
      </w:pPr>
      <w:r w:rsidRPr="00E66CDE">
        <w:rPr>
          <w:rFonts w:ascii="Times New Roman" w:hAnsi="Times New Roman" w:cs="Times New Roman"/>
          <w:sz w:val="24"/>
          <w:szCs w:val="24"/>
        </w:rPr>
        <w:t xml:space="preserve">Замечания по ведению журнала операций </w:t>
      </w:r>
      <w:r w:rsidR="000F5C01">
        <w:rPr>
          <w:rFonts w:ascii="Times New Roman" w:hAnsi="Times New Roman" w:cs="Times New Roman"/>
          <w:sz w:val="24"/>
          <w:szCs w:val="24"/>
        </w:rPr>
        <w:t>№</w:t>
      </w:r>
      <w:r w:rsidRPr="00E66CDE">
        <w:rPr>
          <w:rFonts w:ascii="Times New Roman" w:hAnsi="Times New Roman" w:cs="Times New Roman"/>
          <w:sz w:val="24"/>
          <w:szCs w:val="24"/>
        </w:rPr>
        <w:t>3 расчетов с подотчетными лицами и оформлению авансовы</w:t>
      </w:r>
      <w:r w:rsidR="001E046A">
        <w:rPr>
          <w:rFonts w:ascii="Times New Roman" w:hAnsi="Times New Roman" w:cs="Times New Roman"/>
          <w:sz w:val="24"/>
          <w:szCs w:val="24"/>
        </w:rPr>
        <w:t>х</w:t>
      </w:r>
      <w:r w:rsidRPr="00E66CDE">
        <w:rPr>
          <w:rFonts w:ascii="Times New Roman" w:hAnsi="Times New Roman" w:cs="Times New Roman"/>
          <w:sz w:val="24"/>
          <w:szCs w:val="24"/>
        </w:rPr>
        <w:t xml:space="preserve"> отчетов отсутствуют.</w:t>
      </w:r>
    </w:p>
    <w:p w:rsidR="00B33F0F" w:rsidRPr="00E764E2" w:rsidRDefault="00B33F0F" w:rsidP="001E046A">
      <w:pPr>
        <w:tabs>
          <w:tab w:val="left" w:pos="709"/>
        </w:tabs>
        <w:autoSpaceDE w:val="0"/>
        <w:autoSpaceDN w:val="0"/>
        <w:adjustRightInd w:val="0"/>
        <w:spacing w:before="120" w:after="12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w:t>
      </w:r>
      <w:r w:rsidRPr="00E764E2">
        <w:rPr>
          <w:rFonts w:ascii="Times New Roman" w:hAnsi="Times New Roman" w:cs="Times New Roman"/>
          <w:b/>
          <w:sz w:val="24"/>
          <w:szCs w:val="24"/>
        </w:rPr>
        <w:t>. Проверка расчетов с поставщиками и подрядчиками</w:t>
      </w:r>
    </w:p>
    <w:p w:rsidR="00B33F0F" w:rsidRPr="00443A1A" w:rsidRDefault="00B33F0F" w:rsidP="005B4054">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E764E2">
        <w:rPr>
          <w:rFonts w:ascii="Times New Roman" w:hAnsi="Times New Roman" w:cs="Times New Roman"/>
          <w:sz w:val="24"/>
          <w:szCs w:val="24"/>
        </w:rPr>
        <w:t xml:space="preserve">Проверка состояния расчетов с организациями за проверяемый период проведена выборочно. При проверке использовались журнал операций №4 расчетов с поставщиками и подрядчиками, оборотно-сальдовые ведомости по счету 302.00, счета фактуры, накладные, товарные накладные, акты выполненных работ, акты сверок, платежные </w:t>
      </w:r>
      <w:r w:rsidRPr="00443A1A">
        <w:rPr>
          <w:rFonts w:ascii="Times New Roman" w:hAnsi="Times New Roman" w:cs="Times New Roman"/>
          <w:sz w:val="24"/>
          <w:szCs w:val="24"/>
        </w:rPr>
        <w:t>поручения.</w:t>
      </w:r>
    </w:p>
    <w:p w:rsidR="00B33F0F" w:rsidRPr="00443A1A" w:rsidRDefault="00B33F0F" w:rsidP="005B4054">
      <w:pPr>
        <w:tabs>
          <w:tab w:val="left" w:pos="709"/>
        </w:tabs>
        <w:spacing w:after="0" w:line="240" w:lineRule="auto"/>
        <w:ind w:firstLine="567"/>
        <w:jc w:val="both"/>
        <w:rPr>
          <w:rFonts w:ascii="Times New Roman" w:hAnsi="Times New Roman" w:cs="Times New Roman"/>
          <w:sz w:val="24"/>
          <w:szCs w:val="24"/>
          <w:u w:val="single"/>
        </w:rPr>
      </w:pPr>
      <w:r w:rsidRPr="00443A1A">
        <w:rPr>
          <w:rFonts w:ascii="Times New Roman" w:hAnsi="Times New Roman" w:cs="Times New Roman"/>
          <w:sz w:val="24"/>
          <w:szCs w:val="24"/>
        </w:rPr>
        <w:t xml:space="preserve">Согласно Баланса государственного (муниципального) учреждения (форма 0503730) по </w:t>
      </w:r>
      <w:r w:rsidRPr="00443A1A">
        <w:rPr>
          <w:rFonts w:ascii="Times New Roman" w:hAnsi="Times New Roman" w:cs="Times New Roman"/>
          <w:sz w:val="24"/>
          <w:szCs w:val="24"/>
          <w:u w:val="single"/>
        </w:rPr>
        <w:t xml:space="preserve">состоянию на 01.01.2021 г. </w:t>
      </w:r>
    </w:p>
    <w:p w:rsidR="00B33F0F" w:rsidRPr="00443A1A" w:rsidRDefault="00B33F0F" w:rsidP="005B4054">
      <w:pPr>
        <w:tabs>
          <w:tab w:val="left" w:pos="709"/>
        </w:tabs>
        <w:spacing w:after="0" w:line="240" w:lineRule="auto"/>
        <w:ind w:firstLine="567"/>
        <w:jc w:val="both"/>
        <w:rPr>
          <w:rFonts w:ascii="Times New Roman" w:hAnsi="Times New Roman" w:cs="Times New Roman"/>
          <w:sz w:val="24"/>
          <w:szCs w:val="24"/>
        </w:rPr>
      </w:pPr>
      <w:r w:rsidRPr="00443A1A">
        <w:rPr>
          <w:rFonts w:ascii="Times New Roman" w:hAnsi="Times New Roman" w:cs="Times New Roman"/>
          <w:sz w:val="24"/>
          <w:szCs w:val="24"/>
          <w:u w:val="single"/>
        </w:rPr>
        <w:t>1) на начало 2020 года:</w:t>
      </w:r>
    </w:p>
    <w:p w:rsidR="00B33F0F" w:rsidRPr="00443A1A" w:rsidRDefault="00B33F0F" w:rsidP="005B4054">
      <w:pPr>
        <w:tabs>
          <w:tab w:val="left" w:pos="709"/>
        </w:tabs>
        <w:spacing w:after="0" w:line="240" w:lineRule="auto"/>
        <w:ind w:firstLine="567"/>
        <w:jc w:val="both"/>
        <w:rPr>
          <w:rFonts w:ascii="Times New Roman" w:hAnsi="Times New Roman" w:cs="Times New Roman"/>
          <w:sz w:val="24"/>
          <w:szCs w:val="24"/>
        </w:rPr>
      </w:pPr>
      <w:r w:rsidRPr="00443A1A">
        <w:rPr>
          <w:rFonts w:ascii="Times New Roman" w:hAnsi="Times New Roman" w:cs="Times New Roman"/>
          <w:sz w:val="24"/>
          <w:szCs w:val="24"/>
        </w:rPr>
        <w:t xml:space="preserve">- </w:t>
      </w:r>
      <w:r w:rsidRPr="00443A1A">
        <w:rPr>
          <w:rFonts w:ascii="Times New Roman" w:hAnsi="Times New Roman" w:cs="Times New Roman"/>
          <w:sz w:val="24"/>
          <w:szCs w:val="24"/>
          <w:u w:val="single"/>
        </w:rPr>
        <w:t>кредиторская задолженность по выплатам</w:t>
      </w:r>
      <w:r w:rsidRPr="00443A1A">
        <w:rPr>
          <w:rFonts w:ascii="Times New Roman" w:hAnsi="Times New Roman" w:cs="Times New Roman"/>
          <w:sz w:val="24"/>
          <w:szCs w:val="24"/>
        </w:rPr>
        <w:t xml:space="preserve"> образовалась в сумме 1508,22 рублей (деятельность по государственному заданию), в том числе по счету 4.302.21 «Расчеты по услугам связи» за предоставленные услуги связи ПАО «Ростелеком».</w:t>
      </w:r>
    </w:p>
    <w:p w:rsidR="00B33F0F" w:rsidRPr="00443A1A" w:rsidRDefault="00B33F0F" w:rsidP="005B4054">
      <w:pPr>
        <w:tabs>
          <w:tab w:val="left" w:pos="709"/>
        </w:tabs>
        <w:spacing w:after="0" w:line="240" w:lineRule="auto"/>
        <w:ind w:firstLine="567"/>
        <w:jc w:val="both"/>
        <w:rPr>
          <w:rFonts w:ascii="Times New Roman" w:hAnsi="Times New Roman" w:cs="Times New Roman"/>
          <w:sz w:val="24"/>
          <w:szCs w:val="24"/>
        </w:rPr>
      </w:pPr>
      <w:r w:rsidRPr="00443A1A">
        <w:rPr>
          <w:rFonts w:ascii="Times New Roman" w:hAnsi="Times New Roman" w:cs="Times New Roman"/>
          <w:sz w:val="24"/>
          <w:szCs w:val="24"/>
          <w:u w:val="single"/>
        </w:rPr>
        <w:t>- дебиторская задолженность по выплатам</w:t>
      </w:r>
      <w:r w:rsidRPr="00443A1A">
        <w:rPr>
          <w:rFonts w:ascii="Times New Roman" w:hAnsi="Times New Roman" w:cs="Times New Roman"/>
          <w:sz w:val="24"/>
          <w:szCs w:val="24"/>
        </w:rPr>
        <w:t xml:space="preserve"> отсутствовала;</w:t>
      </w:r>
    </w:p>
    <w:p w:rsidR="00B33F0F" w:rsidRPr="00443A1A" w:rsidRDefault="00B33F0F" w:rsidP="005B4054">
      <w:pPr>
        <w:tabs>
          <w:tab w:val="left" w:pos="709"/>
        </w:tabs>
        <w:spacing w:after="0" w:line="240" w:lineRule="auto"/>
        <w:ind w:firstLine="567"/>
        <w:jc w:val="both"/>
        <w:rPr>
          <w:rFonts w:ascii="Times New Roman" w:hAnsi="Times New Roman" w:cs="Times New Roman"/>
          <w:sz w:val="24"/>
          <w:szCs w:val="24"/>
        </w:rPr>
      </w:pPr>
      <w:r w:rsidRPr="00443A1A">
        <w:rPr>
          <w:rFonts w:ascii="Times New Roman" w:hAnsi="Times New Roman" w:cs="Times New Roman"/>
          <w:sz w:val="24"/>
          <w:szCs w:val="24"/>
        </w:rPr>
        <w:t>2) на конец 2020 года</w:t>
      </w:r>
      <w:r w:rsidRPr="00443A1A">
        <w:rPr>
          <w:rFonts w:ascii="Times New Roman" w:hAnsi="Times New Roman" w:cs="Times New Roman"/>
          <w:sz w:val="24"/>
          <w:szCs w:val="24"/>
          <w:u w:val="single"/>
        </w:rPr>
        <w:t>:</w:t>
      </w:r>
    </w:p>
    <w:p w:rsidR="00B33F0F" w:rsidRPr="00B27D17" w:rsidRDefault="00B33F0F" w:rsidP="005B4054">
      <w:pPr>
        <w:pStyle w:val="aa"/>
        <w:widowControl w:val="0"/>
        <w:numPr>
          <w:ilvl w:val="0"/>
          <w:numId w:val="26"/>
        </w:numPr>
        <w:tabs>
          <w:tab w:val="left" w:pos="709"/>
        </w:tabs>
        <w:autoSpaceDE w:val="0"/>
        <w:autoSpaceDN w:val="0"/>
        <w:adjustRightInd w:val="0"/>
        <w:spacing w:after="0" w:line="240" w:lineRule="auto"/>
        <w:ind w:left="0" w:right="-143" w:firstLine="567"/>
        <w:jc w:val="both"/>
        <w:rPr>
          <w:rFonts w:ascii="Times New Roman" w:hAnsi="Times New Roman" w:cs="Times New Roman"/>
          <w:sz w:val="24"/>
          <w:szCs w:val="24"/>
        </w:rPr>
      </w:pPr>
      <w:r w:rsidRPr="00B27D17">
        <w:rPr>
          <w:rFonts w:ascii="Times New Roman" w:hAnsi="Times New Roman" w:cs="Times New Roman"/>
          <w:sz w:val="24"/>
          <w:szCs w:val="24"/>
          <w:u w:val="single"/>
        </w:rPr>
        <w:t xml:space="preserve">кредиторская задолженность </w:t>
      </w:r>
      <w:r w:rsidRPr="00B27D17">
        <w:rPr>
          <w:rFonts w:ascii="Times New Roman" w:hAnsi="Times New Roman" w:cs="Times New Roman"/>
          <w:sz w:val="24"/>
          <w:szCs w:val="24"/>
        </w:rPr>
        <w:t>образовалась в сумме 1549,22 рублей (деятельность по государственному заданию), в том числе по счету 4.302.21 «Расчеты по услугам связи» за предоставленные услуги связи ПАО «Ростелеком».</w:t>
      </w:r>
    </w:p>
    <w:p w:rsidR="00B33F0F" w:rsidRPr="00B27D17" w:rsidRDefault="00B33F0F" w:rsidP="005B4054">
      <w:pPr>
        <w:pStyle w:val="aa"/>
        <w:widowControl w:val="0"/>
        <w:numPr>
          <w:ilvl w:val="0"/>
          <w:numId w:val="26"/>
        </w:numPr>
        <w:tabs>
          <w:tab w:val="left" w:pos="709"/>
        </w:tabs>
        <w:autoSpaceDE w:val="0"/>
        <w:autoSpaceDN w:val="0"/>
        <w:adjustRightInd w:val="0"/>
        <w:spacing w:after="0" w:line="240" w:lineRule="auto"/>
        <w:ind w:left="0" w:right="-143" w:firstLine="567"/>
        <w:jc w:val="both"/>
        <w:rPr>
          <w:rFonts w:ascii="Times New Roman" w:hAnsi="Times New Roman" w:cs="Times New Roman"/>
          <w:sz w:val="24"/>
          <w:szCs w:val="24"/>
        </w:rPr>
      </w:pPr>
      <w:r w:rsidRPr="00B27D17">
        <w:rPr>
          <w:rFonts w:ascii="Times New Roman" w:hAnsi="Times New Roman" w:cs="Times New Roman"/>
          <w:sz w:val="24"/>
          <w:szCs w:val="24"/>
          <w:u w:val="single"/>
        </w:rPr>
        <w:t xml:space="preserve">дебиторская задолженность по доходам </w:t>
      </w:r>
      <w:r w:rsidRPr="00B27D17">
        <w:rPr>
          <w:rFonts w:ascii="Times New Roman" w:hAnsi="Times New Roman" w:cs="Times New Roman"/>
          <w:sz w:val="24"/>
          <w:szCs w:val="24"/>
        </w:rPr>
        <w:t>образовалась в сумме 23002653,80 рублей, в том числе:</w:t>
      </w:r>
    </w:p>
    <w:p w:rsidR="00B33F0F" w:rsidRPr="00443A1A" w:rsidRDefault="00B33F0F" w:rsidP="005B4054">
      <w:pPr>
        <w:autoSpaceDE w:val="0"/>
        <w:autoSpaceDN w:val="0"/>
        <w:adjustRightInd w:val="0"/>
        <w:spacing w:after="0" w:line="240" w:lineRule="auto"/>
        <w:ind w:firstLine="567"/>
        <w:jc w:val="both"/>
        <w:rPr>
          <w:rFonts w:ascii="Times New Roman" w:hAnsi="Times New Roman" w:cs="Times New Roman"/>
          <w:sz w:val="24"/>
          <w:szCs w:val="24"/>
        </w:rPr>
      </w:pPr>
      <w:r w:rsidRPr="00B27D17">
        <w:rPr>
          <w:rFonts w:ascii="Times New Roman" w:hAnsi="Times New Roman" w:cs="Times New Roman"/>
          <w:sz w:val="24"/>
          <w:szCs w:val="24"/>
        </w:rPr>
        <w:t>- 30000,00 рублей – по счету 2.205.31 «Расчеты по доходам от ок</w:t>
      </w:r>
      <w:r w:rsidRPr="00443A1A">
        <w:rPr>
          <w:rFonts w:ascii="Times New Roman" w:hAnsi="Times New Roman" w:cs="Times New Roman"/>
          <w:sz w:val="24"/>
          <w:szCs w:val="24"/>
        </w:rPr>
        <w:t>азания платных услуг (работ)» - начислены доходы будущих периодов;</w:t>
      </w:r>
    </w:p>
    <w:p w:rsidR="00B33F0F" w:rsidRDefault="00B33F0F" w:rsidP="005B4054">
      <w:pPr>
        <w:autoSpaceDE w:val="0"/>
        <w:autoSpaceDN w:val="0"/>
        <w:adjustRightInd w:val="0"/>
        <w:spacing w:after="0"/>
        <w:ind w:firstLine="567"/>
        <w:jc w:val="both"/>
        <w:rPr>
          <w:rFonts w:ascii="Times New Roman" w:hAnsi="Times New Roman" w:cs="Times New Roman"/>
          <w:sz w:val="24"/>
          <w:szCs w:val="24"/>
        </w:rPr>
      </w:pPr>
      <w:r w:rsidRPr="00443A1A">
        <w:rPr>
          <w:rFonts w:ascii="Times New Roman" w:hAnsi="Times New Roman" w:cs="Times New Roman"/>
          <w:sz w:val="24"/>
          <w:szCs w:val="24"/>
        </w:rPr>
        <w:t>- 22 972 653,80 рублей – по счету 4.205.31 «Расчеты по доходам от оказания платных услуг (работ)» начислена сумма субсидии на финансовое обеспечение выполнения государственного (муниципального) задания по плановым периодам – за 2021-2022гг.;</w:t>
      </w:r>
    </w:p>
    <w:p w:rsidR="00B33F0F" w:rsidRDefault="00B33F0F" w:rsidP="005B40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оборотно-сальдовой ведомости за январь-октябрь 2021 года кредиторская задолженность составила 635543,71 рублей, в том числе:</w:t>
      </w:r>
    </w:p>
    <w:p w:rsidR="00B33F0F" w:rsidRDefault="00B33F0F" w:rsidP="005B40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счету 4.302 00 "Расчеты по принятым обязательствам" в сумме </w:t>
      </w:r>
      <w:r w:rsidRPr="00443A1A">
        <w:rPr>
          <w:rFonts w:ascii="Times New Roman" w:hAnsi="Times New Roman" w:cs="Times New Roman"/>
          <w:sz w:val="24"/>
          <w:szCs w:val="24"/>
        </w:rPr>
        <w:t>409501,65</w:t>
      </w:r>
      <w:r>
        <w:rPr>
          <w:rFonts w:ascii="Times New Roman" w:hAnsi="Times New Roman" w:cs="Times New Roman"/>
          <w:sz w:val="24"/>
          <w:szCs w:val="24"/>
        </w:rPr>
        <w:t xml:space="preserve"> рублей (текущая задолженность по заработной плате, услугам связи и коммунальным услугам);</w:t>
      </w:r>
    </w:p>
    <w:p w:rsidR="00B33F0F" w:rsidRPr="0081064D" w:rsidRDefault="00B33F0F" w:rsidP="005B40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счету 4.303.00 «Расчеты по платежам в бюджеты» в сумме </w:t>
      </w:r>
      <w:r w:rsidRPr="00443A1A">
        <w:rPr>
          <w:rFonts w:ascii="Times New Roman" w:hAnsi="Times New Roman" w:cs="Times New Roman"/>
          <w:sz w:val="24"/>
          <w:szCs w:val="24"/>
        </w:rPr>
        <w:t>226042,06</w:t>
      </w:r>
      <w:r>
        <w:rPr>
          <w:rFonts w:ascii="Times New Roman" w:hAnsi="Times New Roman" w:cs="Times New Roman"/>
          <w:sz w:val="24"/>
          <w:szCs w:val="24"/>
        </w:rPr>
        <w:t xml:space="preserve"> рублей (текущая задолженность страховым взносам).</w:t>
      </w:r>
    </w:p>
    <w:p w:rsidR="00B33F0F" w:rsidRDefault="00B33F0F" w:rsidP="005B4054">
      <w:pPr>
        <w:spacing w:after="0"/>
        <w:ind w:firstLine="567"/>
        <w:jc w:val="both"/>
        <w:rPr>
          <w:rFonts w:ascii="Times New Roman" w:eastAsia="Times New Roman" w:hAnsi="Times New Roman" w:cs="Times New Roman"/>
          <w:sz w:val="24"/>
          <w:szCs w:val="24"/>
        </w:rPr>
      </w:pPr>
      <w:r w:rsidRPr="0081064D">
        <w:rPr>
          <w:rFonts w:ascii="Times New Roman" w:hAnsi="Times New Roman" w:cs="Times New Roman"/>
          <w:sz w:val="24"/>
          <w:szCs w:val="24"/>
        </w:rPr>
        <w:t xml:space="preserve">При выборочной проверке первичных документов по учету расчетов с поставщиками и подрядчиками нарушения не </w:t>
      </w:r>
      <w:r w:rsidRPr="0081064D">
        <w:rPr>
          <w:rFonts w:ascii="Times New Roman" w:eastAsia="Times New Roman" w:hAnsi="Times New Roman" w:cs="Times New Roman"/>
          <w:sz w:val="24"/>
          <w:szCs w:val="24"/>
        </w:rPr>
        <w:t xml:space="preserve">установлены. </w:t>
      </w:r>
    </w:p>
    <w:p w:rsidR="00B33F0F" w:rsidRPr="00443A1A" w:rsidRDefault="00B33F0F" w:rsidP="00B33F0F">
      <w:pPr>
        <w:spacing w:after="0"/>
        <w:ind w:firstLine="567"/>
        <w:jc w:val="both"/>
        <w:rPr>
          <w:rFonts w:ascii="Times New Roman" w:eastAsia="Times New Roman" w:hAnsi="Times New Roman" w:cs="Times New Roman"/>
          <w:sz w:val="12"/>
          <w:szCs w:val="12"/>
        </w:rPr>
      </w:pPr>
    </w:p>
    <w:p w:rsidR="00B33F0F" w:rsidRPr="003A55AB" w:rsidRDefault="00B33F0F" w:rsidP="00FA22C3">
      <w:pPr>
        <w:tabs>
          <w:tab w:val="left" w:pos="426"/>
        </w:tabs>
        <w:autoSpaceDE w:val="0"/>
        <w:autoSpaceDN w:val="0"/>
        <w:adjustRightInd w:val="0"/>
        <w:spacing w:after="120" w:line="240" w:lineRule="auto"/>
        <w:ind w:firstLine="567"/>
        <w:jc w:val="center"/>
        <w:rPr>
          <w:rFonts w:ascii="Times New Roman" w:hAnsi="Times New Roman" w:cs="Times New Roman"/>
          <w:b/>
          <w:iCs/>
          <w:sz w:val="24"/>
          <w:szCs w:val="24"/>
        </w:rPr>
      </w:pPr>
      <w:r>
        <w:rPr>
          <w:rFonts w:ascii="Times New Roman" w:hAnsi="Times New Roman" w:cs="Times New Roman"/>
          <w:b/>
          <w:iCs/>
          <w:sz w:val="24"/>
          <w:szCs w:val="24"/>
        </w:rPr>
        <w:t>6</w:t>
      </w:r>
      <w:r w:rsidRPr="003A55AB">
        <w:rPr>
          <w:rFonts w:ascii="Times New Roman" w:hAnsi="Times New Roman" w:cs="Times New Roman"/>
          <w:b/>
          <w:iCs/>
          <w:sz w:val="24"/>
          <w:szCs w:val="24"/>
        </w:rPr>
        <w:t xml:space="preserve">. </w:t>
      </w:r>
      <w:r w:rsidRPr="003A55AB">
        <w:rPr>
          <w:rFonts w:ascii="Times New Roman" w:hAnsi="Times New Roman" w:cs="Times New Roman"/>
          <w:b/>
          <w:sz w:val="24"/>
          <w:szCs w:val="24"/>
        </w:rPr>
        <w:t>Учет объектов основных средств</w:t>
      </w:r>
    </w:p>
    <w:p w:rsidR="00B33F0F" w:rsidRPr="003A55AB"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3A55AB">
        <w:rPr>
          <w:rFonts w:ascii="Times New Roman" w:eastAsia="Times New Roman" w:hAnsi="Times New Roman" w:cs="Times New Roman"/>
          <w:sz w:val="24"/>
          <w:szCs w:val="24"/>
        </w:rPr>
        <w:t>При выборочной проверке за 2020 год и январь-октябрь 2021г. по движению основных средств установлено:</w:t>
      </w:r>
    </w:p>
    <w:p w:rsidR="00B33F0F" w:rsidRPr="00716719"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12"/>
          <w:szCs w:val="12"/>
          <w:highlight w:val="lightGray"/>
        </w:rPr>
      </w:pPr>
    </w:p>
    <w:p w:rsidR="00B33F0F"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813A15">
        <w:rPr>
          <w:rFonts w:ascii="Times New Roman" w:eastAsia="Times New Roman" w:hAnsi="Times New Roman" w:cs="Times New Roman"/>
          <w:sz w:val="24"/>
          <w:szCs w:val="24"/>
        </w:rPr>
        <w:t xml:space="preserve">Согласно </w:t>
      </w:r>
      <w:r w:rsidRPr="00813A15">
        <w:rPr>
          <w:rFonts w:ascii="Times New Roman" w:eastAsia="Times New Roman" w:hAnsi="Times New Roman" w:cs="Times New Roman"/>
          <w:sz w:val="24"/>
          <w:szCs w:val="24"/>
          <w:u w:val="single"/>
        </w:rPr>
        <w:t>форме 0503768 «Сведения о движении нефинансовых активов учреждения»</w:t>
      </w:r>
      <w:r w:rsidRPr="00813A15">
        <w:rPr>
          <w:rFonts w:ascii="Times New Roman" w:eastAsia="Times New Roman" w:hAnsi="Times New Roman" w:cs="Times New Roman"/>
          <w:sz w:val="24"/>
          <w:szCs w:val="24"/>
        </w:rPr>
        <w:t xml:space="preserve"> </w:t>
      </w:r>
      <w:r w:rsidRPr="00813A15">
        <w:rPr>
          <w:rFonts w:ascii="Times New Roman" w:eastAsia="Times New Roman" w:hAnsi="Times New Roman" w:cs="Times New Roman"/>
          <w:sz w:val="24"/>
          <w:szCs w:val="24"/>
          <w:u w:val="single"/>
        </w:rPr>
        <w:t>в 2020 году</w:t>
      </w:r>
      <w:r w:rsidRPr="00813A15">
        <w:rPr>
          <w:rFonts w:ascii="Times New Roman" w:eastAsia="Times New Roman" w:hAnsi="Times New Roman" w:cs="Times New Roman"/>
          <w:sz w:val="24"/>
          <w:szCs w:val="24"/>
        </w:rPr>
        <w:t xml:space="preserve"> в Учреждение:</w:t>
      </w:r>
    </w:p>
    <w:p w:rsidR="00B33F0F"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86202">
        <w:rPr>
          <w:rFonts w:ascii="Times New Roman" w:eastAsia="Times New Roman" w:hAnsi="Times New Roman" w:cs="Times New Roman"/>
          <w:sz w:val="24"/>
          <w:szCs w:val="24"/>
          <w:u w:val="single"/>
        </w:rPr>
        <w:t>балансовая стоимость основных средств на 01.01.2020 года составила 3120484,15 рублей</w:t>
      </w:r>
      <w:r>
        <w:rPr>
          <w:rFonts w:ascii="Times New Roman" w:eastAsia="Times New Roman" w:hAnsi="Times New Roman" w:cs="Times New Roman"/>
          <w:sz w:val="24"/>
          <w:szCs w:val="24"/>
        </w:rPr>
        <w:t>, в том числе:</w:t>
      </w:r>
    </w:p>
    <w:p w:rsidR="00B33F0F"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- 2273959,71 рублей (деятельность по государственному заданию)</w:t>
      </w:r>
    </w:p>
    <w:p w:rsidR="00B33F0F" w:rsidRPr="00813A15"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- 846524,44 (приносящая доход деятельность) </w:t>
      </w:r>
    </w:p>
    <w:p w:rsidR="00B33F0F" w:rsidRPr="00813A15"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A15">
        <w:rPr>
          <w:rFonts w:ascii="Times New Roman" w:eastAsia="Times New Roman" w:hAnsi="Times New Roman" w:cs="Times New Roman"/>
          <w:sz w:val="24"/>
          <w:szCs w:val="24"/>
        </w:rPr>
        <w:t xml:space="preserve">) </w:t>
      </w:r>
      <w:r w:rsidRPr="00C86202">
        <w:rPr>
          <w:rFonts w:ascii="Times New Roman" w:eastAsia="Times New Roman" w:hAnsi="Times New Roman" w:cs="Times New Roman"/>
          <w:sz w:val="24"/>
          <w:szCs w:val="24"/>
          <w:u w:val="single"/>
        </w:rPr>
        <w:t>поступление (увеличение) основных средств в 2020 году на сумму 384418,22</w:t>
      </w:r>
      <w:r>
        <w:rPr>
          <w:rFonts w:ascii="Times New Roman" w:eastAsia="Times New Roman" w:hAnsi="Times New Roman" w:cs="Times New Roman"/>
          <w:sz w:val="24"/>
          <w:szCs w:val="24"/>
          <w:u w:val="single"/>
        </w:rPr>
        <w:t xml:space="preserve"> </w:t>
      </w:r>
      <w:r w:rsidRPr="00C86202">
        <w:rPr>
          <w:rFonts w:ascii="Times New Roman" w:eastAsia="Times New Roman" w:hAnsi="Times New Roman" w:cs="Times New Roman"/>
          <w:sz w:val="24"/>
          <w:szCs w:val="24"/>
          <w:u w:val="single"/>
        </w:rPr>
        <w:t>рублей</w:t>
      </w:r>
      <w:r w:rsidRPr="00813A15">
        <w:rPr>
          <w:rFonts w:ascii="Times New Roman" w:eastAsia="Times New Roman" w:hAnsi="Times New Roman" w:cs="Times New Roman"/>
          <w:sz w:val="24"/>
          <w:szCs w:val="24"/>
        </w:rPr>
        <w:t>, в том числе:</w:t>
      </w:r>
    </w:p>
    <w:p w:rsidR="00EB31B6" w:rsidRPr="002D6074" w:rsidRDefault="00EB31B6" w:rsidP="00EB31B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2D6074">
        <w:rPr>
          <w:rFonts w:ascii="Times New Roman" w:eastAsia="Times New Roman" w:hAnsi="Times New Roman" w:cs="Times New Roman"/>
          <w:sz w:val="24"/>
          <w:szCs w:val="24"/>
        </w:rPr>
        <w:t>- 185221,22 рублей за счет средств субсидии на выполнение государственного (муниципального) задания (в том числе: проектор ASER B</w:t>
      </w:r>
      <w:r>
        <w:rPr>
          <w:rFonts w:ascii="Times New Roman" w:eastAsia="Times New Roman" w:hAnsi="Times New Roman" w:cs="Times New Roman"/>
          <w:sz w:val="24"/>
          <w:szCs w:val="24"/>
        </w:rPr>
        <w:t>S-112P на сумму29109,02 рублей (</w:t>
      </w:r>
      <w:r w:rsidRPr="002D6074">
        <w:rPr>
          <w:rFonts w:ascii="Times New Roman" w:eastAsia="Times New Roman" w:hAnsi="Times New Roman" w:cs="Times New Roman"/>
          <w:sz w:val="24"/>
          <w:szCs w:val="24"/>
        </w:rPr>
        <w:t>1шт</w:t>
      </w:r>
      <w:r>
        <w:rPr>
          <w:rFonts w:ascii="Times New Roman" w:eastAsia="Times New Roman" w:hAnsi="Times New Roman" w:cs="Times New Roman"/>
          <w:sz w:val="24"/>
          <w:szCs w:val="24"/>
        </w:rPr>
        <w:t>)</w:t>
      </w:r>
      <w:r w:rsidRPr="002D6074">
        <w:rPr>
          <w:rFonts w:ascii="Times New Roman" w:eastAsia="Times New Roman" w:hAnsi="Times New Roman" w:cs="Times New Roman"/>
          <w:sz w:val="24"/>
          <w:szCs w:val="24"/>
        </w:rPr>
        <w:t>, рециркулятор бактерицидный БОЗ-215 со стойкой облучателя СО-01- 27000</w:t>
      </w:r>
      <w:r>
        <w:rPr>
          <w:rFonts w:ascii="Times New Roman" w:eastAsia="Times New Roman" w:hAnsi="Times New Roman" w:cs="Times New Roman"/>
          <w:sz w:val="24"/>
          <w:szCs w:val="24"/>
        </w:rPr>
        <w:t>,00 рублей (</w:t>
      </w:r>
      <w:r w:rsidRPr="002D6074">
        <w:rPr>
          <w:rFonts w:ascii="Times New Roman" w:eastAsia="Times New Roman" w:hAnsi="Times New Roman" w:cs="Times New Roman"/>
          <w:sz w:val="24"/>
          <w:szCs w:val="24"/>
        </w:rPr>
        <w:t>2 шт.</w:t>
      </w:r>
      <w:r>
        <w:rPr>
          <w:rFonts w:ascii="Times New Roman" w:eastAsia="Times New Roman" w:hAnsi="Times New Roman" w:cs="Times New Roman"/>
          <w:sz w:val="24"/>
          <w:szCs w:val="24"/>
        </w:rPr>
        <w:t>)</w:t>
      </w:r>
      <w:r w:rsidRPr="002D6074">
        <w:rPr>
          <w:rFonts w:ascii="Times New Roman" w:eastAsia="Times New Roman" w:hAnsi="Times New Roman" w:cs="Times New Roman"/>
          <w:sz w:val="24"/>
          <w:szCs w:val="24"/>
        </w:rPr>
        <w:t xml:space="preserve">, струйный принтер </w:t>
      </w:r>
      <w:proofErr w:type="spellStart"/>
      <w:proofErr w:type="gramStart"/>
      <w:r w:rsidRPr="002D6074">
        <w:rPr>
          <w:rFonts w:ascii="Times New Roman" w:eastAsia="Times New Roman" w:hAnsi="Times New Roman" w:cs="Times New Roman"/>
          <w:sz w:val="24"/>
          <w:szCs w:val="24"/>
        </w:rPr>
        <w:t>Ер</w:t>
      </w:r>
      <w:proofErr w:type="gramEnd"/>
      <w:r w:rsidRPr="002D6074">
        <w:rPr>
          <w:rFonts w:ascii="Times New Roman" w:eastAsia="Times New Roman" w:hAnsi="Times New Roman" w:cs="Times New Roman"/>
          <w:sz w:val="24"/>
          <w:szCs w:val="24"/>
        </w:rPr>
        <w:t>son</w:t>
      </w:r>
      <w:proofErr w:type="spellEnd"/>
      <w:r w:rsidRPr="002D6074">
        <w:rPr>
          <w:rFonts w:ascii="Times New Roman" w:eastAsia="Times New Roman" w:hAnsi="Times New Roman" w:cs="Times New Roman"/>
          <w:sz w:val="24"/>
          <w:szCs w:val="24"/>
        </w:rPr>
        <w:t xml:space="preserve"> L1300 – 47110</w:t>
      </w:r>
      <w:r>
        <w:rPr>
          <w:rFonts w:ascii="Times New Roman" w:eastAsia="Times New Roman" w:hAnsi="Times New Roman" w:cs="Times New Roman"/>
          <w:sz w:val="24"/>
          <w:szCs w:val="24"/>
        </w:rPr>
        <w:t>,00 рублей (</w:t>
      </w:r>
      <w:r w:rsidRPr="002D6074">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r w:rsidRPr="002D6074">
        <w:t xml:space="preserve">, </w:t>
      </w:r>
      <w:r w:rsidRPr="002D6074">
        <w:rPr>
          <w:rFonts w:ascii="Times New Roman" w:eastAsia="Times New Roman" w:hAnsi="Times New Roman" w:cs="Times New Roman"/>
          <w:sz w:val="24"/>
          <w:szCs w:val="24"/>
        </w:rPr>
        <w:t xml:space="preserve">шкаф " </w:t>
      </w:r>
      <w:proofErr w:type="spellStart"/>
      <w:r w:rsidRPr="002D6074">
        <w:rPr>
          <w:rFonts w:ascii="Times New Roman" w:eastAsia="Times New Roman" w:hAnsi="Times New Roman" w:cs="Times New Roman"/>
          <w:sz w:val="24"/>
          <w:szCs w:val="24"/>
        </w:rPr>
        <w:t>Рибера</w:t>
      </w:r>
      <w:proofErr w:type="spellEnd"/>
      <w:r w:rsidRPr="002D6074">
        <w:rPr>
          <w:rFonts w:ascii="Times New Roman" w:eastAsia="Times New Roman" w:hAnsi="Times New Roman" w:cs="Times New Roman"/>
          <w:sz w:val="24"/>
          <w:szCs w:val="24"/>
        </w:rPr>
        <w:t>" для одежды *800 – 13060</w:t>
      </w:r>
      <w:r>
        <w:rPr>
          <w:rFonts w:ascii="Times New Roman" w:eastAsia="Times New Roman" w:hAnsi="Times New Roman" w:cs="Times New Roman"/>
          <w:sz w:val="24"/>
          <w:szCs w:val="24"/>
        </w:rPr>
        <w:t>,00 рублей (2шт.), …</w:t>
      </w:r>
      <w:r w:rsidRPr="002D607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B31B6" w:rsidRPr="002D6074" w:rsidRDefault="00EB31B6" w:rsidP="00EB31B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2D6074">
        <w:rPr>
          <w:rFonts w:ascii="Times New Roman" w:eastAsia="Times New Roman" w:hAnsi="Times New Roman" w:cs="Times New Roman"/>
          <w:sz w:val="24"/>
          <w:szCs w:val="24"/>
        </w:rPr>
        <w:t>- 199197,00 рублей за счет собственных средств</w:t>
      </w:r>
      <w:r w:rsidRPr="002D6074">
        <w:rPr>
          <w:rFonts w:ascii="Times New Roman" w:hAnsi="Times New Roman" w:cs="Times New Roman"/>
        </w:rPr>
        <w:t xml:space="preserve"> (в том числе: </w:t>
      </w:r>
      <w:r>
        <w:rPr>
          <w:rFonts w:ascii="Times New Roman" w:eastAsia="Times New Roman" w:hAnsi="Times New Roman" w:cs="Times New Roman"/>
          <w:sz w:val="24"/>
          <w:szCs w:val="24"/>
        </w:rPr>
        <w:t>о</w:t>
      </w:r>
      <w:r w:rsidRPr="002D6074">
        <w:rPr>
          <w:rFonts w:ascii="Times New Roman" w:eastAsia="Times New Roman" w:hAnsi="Times New Roman" w:cs="Times New Roman"/>
          <w:sz w:val="24"/>
          <w:szCs w:val="24"/>
        </w:rPr>
        <w:t>борудование для видеонаблюдения –</w:t>
      </w:r>
      <w:r>
        <w:rPr>
          <w:rFonts w:ascii="Times New Roman" w:eastAsia="Times New Roman" w:hAnsi="Times New Roman" w:cs="Times New Roman"/>
          <w:sz w:val="24"/>
          <w:szCs w:val="24"/>
        </w:rPr>
        <w:t xml:space="preserve"> </w:t>
      </w:r>
      <w:r w:rsidRPr="002D6074">
        <w:rPr>
          <w:rFonts w:ascii="Times New Roman" w:eastAsia="Times New Roman" w:hAnsi="Times New Roman" w:cs="Times New Roman"/>
          <w:sz w:val="24"/>
          <w:szCs w:val="24"/>
        </w:rPr>
        <w:t>42211,00 рублей</w:t>
      </w:r>
      <w:r>
        <w:rPr>
          <w:rFonts w:ascii="Times New Roman" w:eastAsia="Times New Roman" w:hAnsi="Times New Roman" w:cs="Times New Roman"/>
          <w:sz w:val="24"/>
          <w:szCs w:val="24"/>
        </w:rPr>
        <w:t xml:space="preserve"> (</w:t>
      </w:r>
      <w:r w:rsidRPr="002D6074">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r w:rsidRPr="002D6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2D6074">
        <w:rPr>
          <w:rFonts w:ascii="Times New Roman" w:eastAsia="Times New Roman" w:hAnsi="Times New Roman" w:cs="Times New Roman"/>
          <w:sz w:val="24"/>
          <w:szCs w:val="24"/>
        </w:rPr>
        <w:t>ециркулятор бактерицидный БОЗ-215 со стойкой облучателя СО-01(1500,00) - 67500,00 руб.</w:t>
      </w:r>
      <w:r>
        <w:rPr>
          <w:rFonts w:ascii="Times New Roman" w:eastAsia="Times New Roman" w:hAnsi="Times New Roman" w:cs="Times New Roman"/>
          <w:sz w:val="24"/>
          <w:szCs w:val="24"/>
        </w:rPr>
        <w:t xml:space="preserve"> (5шт.)</w:t>
      </w:r>
      <w:r w:rsidRPr="002D6074">
        <w:rPr>
          <w:rFonts w:ascii="Times New Roman" w:hAnsi="Times New Roman" w:cs="Times New Roman"/>
        </w:rPr>
        <w:t xml:space="preserve">, </w:t>
      </w:r>
      <w:r>
        <w:rPr>
          <w:rFonts w:ascii="Times New Roman" w:eastAsia="Times New Roman" w:hAnsi="Times New Roman" w:cs="Times New Roman"/>
          <w:sz w:val="24"/>
          <w:szCs w:val="24"/>
        </w:rPr>
        <w:t>с</w:t>
      </w:r>
      <w:r w:rsidRPr="002D6074">
        <w:rPr>
          <w:rFonts w:ascii="Times New Roman" w:eastAsia="Times New Roman" w:hAnsi="Times New Roman" w:cs="Times New Roman"/>
          <w:sz w:val="24"/>
          <w:szCs w:val="24"/>
        </w:rPr>
        <w:t xml:space="preserve">офит напольный, высота 160 см, Е27, </w:t>
      </w:r>
      <w:proofErr w:type="spellStart"/>
      <w:r w:rsidRPr="002D6074">
        <w:rPr>
          <w:rFonts w:ascii="Times New Roman" w:eastAsia="Times New Roman" w:hAnsi="Times New Roman" w:cs="Times New Roman"/>
          <w:sz w:val="24"/>
          <w:szCs w:val="24"/>
        </w:rPr>
        <w:t>диам</w:t>
      </w:r>
      <w:proofErr w:type="spellEnd"/>
      <w:r w:rsidR="00B27D17">
        <w:rPr>
          <w:rFonts w:ascii="Times New Roman" w:eastAsia="Times New Roman" w:hAnsi="Times New Roman" w:cs="Times New Roman"/>
          <w:sz w:val="24"/>
          <w:szCs w:val="24"/>
        </w:rPr>
        <w:t>.</w:t>
      </w:r>
      <w:r w:rsidRPr="002D6074">
        <w:rPr>
          <w:rFonts w:ascii="Times New Roman" w:eastAsia="Times New Roman" w:hAnsi="Times New Roman" w:cs="Times New Roman"/>
          <w:sz w:val="24"/>
          <w:szCs w:val="24"/>
        </w:rPr>
        <w:t xml:space="preserve"> абажура 20 см –33308,00 руб.</w:t>
      </w:r>
      <w:r>
        <w:rPr>
          <w:rFonts w:ascii="Times New Roman" w:eastAsia="Times New Roman" w:hAnsi="Times New Roman" w:cs="Times New Roman"/>
          <w:sz w:val="24"/>
          <w:szCs w:val="24"/>
        </w:rPr>
        <w:t xml:space="preserve"> (</w:t>
      </w:r>
      <w:r w:rsidRPr="002D6074">
        <w:rPr>
          <w:rFonts w:ascii="Times New Roman" w:eastAsia="Times New Roman" w:hAnsi="Times New Roman" w:cs="Times New Roman"/>
          <w:sz w:val="24"/>
          <w:szCs w:val="24"/>
        </w:rPr>
        <w:t>4ш</w:t>
      </w:r>
      <w:r>
        <w:rPr>
          <w:rFonts w:ascii="Times New Roman" w:eastAsia="Times New Roman" w:hAnsi="Times New Roman" w:cs="Times New Roman"/>
          <w:sz w:val="24"/>
          <w:szCs w:val="24"/>
        </w:rPr>
        <w:t>т.)</w:t>
      </w:r>
      <w:r w:rsidRPr="002D6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2D6074">
        <w:rPr>
          <w:rFonts w:ascii="Times New Roman" w:eastAsia="Times New Roman" w:hAnsi="Times New Roman" w:cs="Times New Roman"/>
          <w:sz w:val="24"/>
          <w:szCs w:val="24"/>
        </w:rPr>
        <w:t>ермометр бесконтактный –13800,00 руб</w:t>
      </w:r>
      <w:r>
        <w:rPr>
          <w:rFonts w:ascii="Times New Roman" w:eastAsia="Times New Roman" w:hAnsi="Times New Roman" w:cs="Times New Roman"/>
          <w:sz w:val="24"/>
          <w:szCs w:val="24"/>
        </w:rPr>
        <w:t>. (3шт.), …</w:t>
      </w:r>
      <w:r w:rsidRPr="002D6074">
        <w:rPr>
          <w:rFonts w:ascii="Times New Roman" w:eastAsia="Times New Roman" w:hAnsi="Times New Roman" w:cs="Times New Roman"/>
          <w:sz w:val="24"/>
          <w:szCs w:val="24"/>
        </w:rPr>
        <w:t>).</w:t>
      </w:r>
    </w:p>
    <w:p w:rsidR="00B33F0F"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13A15">
        <w:rPr>
          <w:rFonts w:ascii="Times New Roman" w:eastAsia="Times New Roman" w:hAnsi="Times New Roman" w:cs="Times New Roman"/>
          <w:sz w:val="24"/>
          <w:szCs w:val="24"/>
        </w:rPr>
        <w:t xml:space="preserve">) </w:t>
      </w:r>
      <w:r w:rsidRPr="00C86202">
        <w:rPr>
          <w:rFonts w:ascii="Times New Roman" w:eastAsia="Times New Roman" w:hAnsi="Times New Roman" w:cs="Times New Roman"/>
          <w:sz w:val="24"/>
          <w:szCs w:val="24"/>
          <w:u w:val="single"/>
        </w:rPr>
        <w:t>выбытие (уменьшение) основных средств за 2020 год составило 126246,00 рублей</w:t>
      </w:r>
      <w:r w:rsidRPr="00813A15">
        <w:rPr>
          <w:rFonts w:ascii="Times New Roman" w:eastAsia="Times New Roman" w:hAnsi="Times New Roman" w:cs="Times New Roman"/>
          <w:sz w:val="24"/>
          <w:szCs w:val="24"/>
        </w:rPr>
        <w:t>, в том числе за счет средств субсидии на выполнение государственного (муниципального) задания в сумме 36760,00 рублей, за счет собственных средств</w:t>
      </w:r>
      <w:r w:rsidRPr="00813A15">
        <w:rPr>
          <w:rFonts w:ascii="Times New Roman" w:hAnsi="Times New Roman" w:cs="Times New Roman"/>
          <w:sz w:val="24"/>
          <w:szCs w:val="24"/>
        </w:rPr>
        <w:t xml:space="preserve"> – 89486,00 рублей </w:t>
      </w:r>
      <w:r w:rsidRPr="00813A15">
        <w:rPr>
          <w:rFonts w:ascii="Times New Roman" w:eastAsia="Times New Roman" w:hAnsi="Times New Roman" w:cs="Times New Roman"/>
          <w:sz w:val="24"/>
          <w:szCs w:val="24"/>
        </w:rPr>
        <w:t>(перенос объектов основных средств на забалансовый счет 21 «Основные средства в эксплуатации»).</w:t>
      </w:r>
    </w:p>
    <w:p w:rsidR="00B33F0F" w:rsidRPr="00813A15"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86202">
        <w:rPr>
          <w:rFonts w:ascii="Times New Roman" w:eastAsia="Times New Roman" w:hAnsi="Times New Roman" w:cs="Times New Roman"/>
          <w:sz w:val="24"/>
          <w:szCs w:val="24"/>
          <w:u w:val="single"/>
        </w:rPr>
        <w:t xml:space="preserve"> балансовая</w:t>
      </w:r>
      <w:r>
        <w:rPr>
          <w:rFonts w:ascii="Times New Roman" w:eastAsia="Times New Roman" w:hAnsi="Times New Roman" w:cs="Times New Roman"/>
          <w:sz w:val="24"/>
          <w:szCs w:val="24"/>
        </w:rPr>
        <w:t xml:space="preserve"> стоимость основных средств на конец 2020 года составила 3378656,37 рублей:</w:t>
      </w:r>
    </w:p>
    <w:p w:rsidR="00B33F0F"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- 2422420,93 рублей (деятельность по государственному заданию)</w:t>
      </w:r>
    </w:p>
    <w:p w:rsidR="00B33F0F" w:rsidRPr="00813A15"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- 956235,44 (приносящая доход деятельность) </w:t>
      </w:r>
    </w:p>
    <w:p w:rsidR="00B33F0F" w:rsidRPr="00716719"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12"/>
          <w:szCs w:val="12"/>
          <w:highlight w:val="lightGray"/>
        </w:rPr>
      </w:pPr>
    </w:p>
    <w:p w:rsidR="00B33F0F" w:rsidRPr="003C777E" w:rsidRDefault="00B33F0F" w:rsidP="00B33F0F">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813A15">
        <w:rPr>
          <w:rFonts w:ascii="Times New Roman" w:eastAsia="Times New Roman" w:hAnsi="Times New Roman" w:cs="Times New Roman"/>
          <w:sz w:val="24"/>
          <w:szCs w:val="24"/>
        </w:rPr>
        <w:t xml:space="preserve">Остатки по объектам основных средств в главной книге на начало 2020 года, на начало 2021 года соответствуют остаткам, отраженным в годовой бухгалтерской отчетности за </w:t>
      </w:r>
      <w:r w:rsidR="00B27D17">
        <w:rPr>
          <w:rFonts w:ascii="Times New Roman" w:eastAsia="Times New Roman" w:hAnsi="Times New Roman" w:cs="Times New Roman"/>
          <w:sz w:val="24"/>
          <w:szCs w:val="24"/>
        </w:rPr>
        <w:t>2020 год.</w:t>
      </w:r>
    </w:p>
    <w:p w:rsidR="00B33F0F" w:rsidRPr="003C777E" w:rsidRDefault="00B33F0F" w:rsidP="00B33F0F">
      <w:pPr>
        <w:shd w:val="clear" w:color="auto" w:fill="FFFFFF" w:themeFill="background1"/>
        <w:spacing w:after="0"/>
        <w:ind w:firstLine="567"/>
        <w:jc w:val="both"/>
        <w:rPr>
          <w:rFonts w:ascii="Times New Roman" w:hAnsi="Times New Roman" w:cs="Times New Roman"/>
          <w:sz w:val="12"/>
          <w:szCs w:val="12"/>
        </w:rPr>
      </w:pPr>
    </w:p>
    <w:p w:rsidR="00B33F0F" w:rsidRPr="003C777E" w:rsidRDefault="00B33F0F" w:rsidP="00FA22C3">
      <w:pPr>
        <w:tabs>
          <w:tab w:val="left" w:pos="426"/>
        </w:tabs>
        <w:autoSpaceDE w:val="0"/>
        <w:autoSpaceDN w:val="0"/>
        <w:adjustRightInd w:val="0"/>
        <w:spacing w:after="0"/>
        <w:ind w:firstLine="567"/>
        <w:jc w:val="center"/>
        <w:rPr>
          <w:rFonts w:ascii="Times New Roman" w:hAnsi="Times New Roman" w:cs="Times New Roman"/>
          <w:b/>
          <w:iCs/>
          <w:sz w:val="24"/>
          <w:szCs w:val="24"/>
        </w:rPr>
      </w:pPr>
      <w:r>
        <w:rPr>
          <w:rFonts w:ascii="Times New Roman" w:hAnsi="Times New Roman" w:cs="Times New Roman"/>
          <w:b/>
          <w:iCs/>
          <w:sz w:val="24"/>
          <w:szCs w:val="24"/>
        </w:rPr>
        <w:t>7</w:t>
      </w:r>
      <w:r w:rsidRPr="003C777E">
        <w:rPr>
          <w:rFonts w:ascii="Times New Roman" w:hAnsi="Times New Roman" w:cs="Times New Roman"/>
          <w:b/>
          <w:iCs/>
          <w:sz w:val="24"/>
          <w:szCs w:val="24"/>
        </w:rPr>
        <w:t xml:space="preserve">. </w:t>
      </w:r>
      <w:r w:rsidR="00FA22C3">
        <w:rPr>
          <w:rFonts w:ascii="Times New Roman" w:hAnsi="Times New Roman" w:cs="Times New Roman"/>
          <w:b/>
          <w:sz w:val="24"/>
          <w:szCs w:val="24"/>
        </w:rPr>
        <w:t>Учет материальных ценностей</w:t>
      </w:r>
    </w:p>
    <w:p w:rsidR="00B33F0F" w:rsidRPr="00B27D17" w:rsidRDefault="00B33F0F" w:rsidP="00FA22C3">
      <w:pPr>
        <w:pStyle w:val="af1"/>
        <w:tabs>
          <w:tab w:val="left" w:pos="9497"/>
          <w:tab w:val="left" w:pos="9639"/>
        </w:tabs>
        <w:ind w:left="0" w:firstLine="567"/>
        <w:rPr>
          <w:sz w:val="24"/>
          <w:szCs w:val="24"/>
        </w:rPr>
      </w:pPr>
      <w:proofErr w:type="gramStart"/>
      <w:r w:rsidRPr="00B27D17">
        <w:rPr>
          <w:sz w:val="24"/>
          <w:szCs w:val="24"/>
        </w:rPr>
        <w:t xml:space="preserve">В результате выборочной проверки по учету, оприходованию и списанию материальных запасов за проверяемый период проверены Журнал операций </w:t>
      </w:r>
      <w:r w:rsidR="000F5C01">
        <w:rPr>
          <w:sz w:val="24"/>
          <w:szCs w:val="24"/>
        </w:rPr>
        <w:t>№</w:t>
      </w:r>
      <w:r w:rsidRPr="00B27D17">
        <w:rPr>
          <w:sz w:val="24"/>
          <w:szCs w:val="24"/>
        </w:rPr>
        <w:t>7 по выбытию и перемещению нефинансовых активов, приходные ордера на приемку материальных ценностей (нефинансовых активов), акты о списании материальных запасов (ф.0504230), ведомости выдачи материальных ценностей на нужды учреждения (ф. 0504210), оборотные ведомости по нефинансовым активам (ф. 0504035).</w:t>
      </w:r>
      <w:proofErr w:type="gramEnd"/>
    </w:p>
    <w:p w:rsidR="00AD084C" w:rsidRPr="00B27D17" w:rsidRDefault="00B33F0F" w:rsidP="00FA22C3">
      <w:pPr>
        <w:pStyle w:val="af"/>
        <w:spacing w:before="0" w:beforeAutospacing="0" w:after="0" w:afterAutospacing="0"/>
        <w:ind w:firstLine="567"/>
      </w:pPr>
      <w:r w:rsidRPr="00B27D17">
        <w:t>Нарушения по составлению и заполнению пер</w:t>
      </w:r>
      <w:r w:rsidR="00AD084C" w:rsidRPr="00B27D17">
        <w:t>вичной документации не выявлены.</w:t>
      </w:r>
    </w:p>
    <w:p w:rsidR="00AD084C" w:rsidRPr="00AD084C" w:rsidRDefault="00AD084C" w:rsidP="00AD084C">
      <w:pPr>
        <w:pStyle w:val="af"/>
        <w:spacing w:before="0" w:beforeAutospacing="0" w:after="0" w:afterAutospacing="0"/>
        <w:ind w:firstLine="426"/>
        <w:rPr>
          <w:sz w:val="12"/>
          <w:szCs w:val="12"/>
        </w:rPr>
      </w:pPr>
    </w:p>
    <w:p w:rsidR="002C718F" w:rsidRPr="00AD084C" w:rsidRDefault="00AD084C" w:rsidP="00FA22C3">
      <w:pPr>
        <w:pStyle w:val="af"/>
        <w:spacing w:before="0" w:beforeAutospacing="0" w:after="120" w:afterAutospacing="0"/>
        <w:ind w:firstLine="425"/>
        <w:jc w:val="center"/>
        <w:rPr>
          <w:b/>
        </w:rPr>
      </w:pPr>
      <w:r w:rsidRPr="00AD084C">
        <w:rPr>
          <w:b/>
        </w:rPr>
        <w:t xml:space="preserve">8. </w:t>
      </w:r>
      <w:r w:rsidR="002C718F" w:rsidRPr="00AD084C">
        <w:rPr>
          <w:b/>
          <w:color w:val="000000" w:themeColor="text1"/>
        </w:rPr>
        <w:t>Инвентаризация</w:t>
      </w:r>
    </w:p>
    <w:p w:rsidR="00AD084C" w:rsidRPr="00AD084C" w:rsidRDefault="00AD084C" w:rsidP="00FA22C3">
      <w:pPr>
        <w:autoSpaceDE w:val="0"/>
        <w:autoSpaceDN w:val="0"/>
        <w:adjustRightInd w:val="0"/>
        <w:spacing w:after="0" w:line="240" w:lineRule="auto"/>
        <w:ind w:firstLine="567"/>
        <w:jc w:val="both"/>
        <w:rPr>
          <w:rFonts w:ascii="Times New Roman" w:hAnsi="Times New Roman" w:cs="Times New Roman"/>
          <w:sz w:val="24"/>
          <w:szCs w:val="24"/>
        </w:rPr>
      </w:pPr>
      <w:r w:rsidRPr="00AD084C">
        <w:rPr>
          <w:rFonts w:ascii="Times New Roman" w:eastAsia="Calibri" w:hAnsi="Times New Roman" w:cs="Times New Roman"/>
          <w:b/>
          <w:bCs/>
          <w:color w:val="000000" w:themeColor="text1"/>
          <w:kern w:val="3"/>
          <w:sz w:val="24"/>
          <w:szCs w:val="24"/>
        </w:rPr>
        <w:t>8</w:t>
      </w:r>
      <w:r w:rsidR="000627EB" w:rsidRPr="00AD084C">
        <w:rPr>
          <w:rFonts w:ascii="Times New Roman" w:eastAsia="Calibri" w:hAnsi="Times New Roman" w:cs="Times New Roman"/>
          <w:b/>
          <w:bCs/>
          <w:color w:val="000000" w:themeColor="text1"/>
          <w:kern w:val="3"/>
          <w:sz w:val="24"/>
          <w:szCs w:val="24"/>
        </w:rPr>
        <w:t>.1.</w:t>
      </w:r>
      <w:r w:rsidR="000627EB" w:rsidRPr="00AD084C">
        <w:rPr>
          <w:rFonts w:ascii="Times New Roman" w:eastAsia="Calibri" w:hAnsi="Times New Roman" w:cs="Times New Roman"/>
          <w:bCs/>
          <w:color w:val="000000" w:themeColor="text1"/>
          <w:kern w:val="3"/>
          <w:sz w:val="24"/>
          <w:szCs w:val="24"/>
        </w:rPr>
        <w:t xml:space="preserve"> </w:t>
      </w:r>
      <w:r w:rsidRPr="00AD084C">
        <w:rPr>
          <w:rFonts w:ascii="Times New Roman" w:hAnsi="Times New Roman" w:cs="Times New Roman"/>
          <w:sz w:val="24"/>
          <w:szCs w:val="24"/>
        </w:rPr>
        <w:t>В соответствии со ст.11 Закона от 06.12.2011 №402–ФЗ, п.1.3. Методических указаний от 13.06.1995 №49 и пунктами 80, 81 СГС «</w:t>
      </w:r>
      <w:r w:rsidRPr="00AD084C">
        <w:rPr>
          <w:rFonts w:ascii="Times New Roman" w:hAnsi="Times New Roman" w:cs="Times New Roman"/>
          <w:iCs/>
          <w:sz w:val="24"/>
          <w:szCs w:val="24"/>
        </w:rPr>
        <w:t>Концептуальные основы бухгалтерского учета и отчетности государственного сектора</w:t>
      </w:r>
      <w:r w:rsidRPr="00AD084C">
        <w:rPr>
          <w:rFonts w:ascii="Times New Roman" w:hAnsi="Times New Roman" w:cs="Times New Roman"/>
          <w:sz w:val="24"/>
          <w:szCs w:val="24"/>
        </w:rPr>
        <w:t xml:space="preserve">» инвентаризация имущества проведена по состоянию на 01.11.2020 года (приказ о создании инвентаризационной комиссии от 22.10.2020 </w:t>
      </w:r>
      <w:r w:rsidR="000F5C01">
        <w:rPr>
          <w:rFonts w:ascii="Times New Roman" w:hAnsi="Times New Roman" w:cs="Times New Roman"/>
          <w:sz w:val="24"/>
          <w:szCs w:val="24"/>
        </w:rPr>
        <w:t>№</w:t>
      </w:r>
      <w:r w:rsidRPr="00AD084C">
        <w:rPr>
          <w:rFonts w:ascii="Times New Roman" w:hAnsi="Times New Roman" w:cs="Times New Roman"/>
          <w:sz w:val="24"/>
          <w:szCs w:val="24"/>
        </w:rPr>
        <w:t>41/О).</w:t>
      </w:r>
    </w:p>
    <w:p w:rsidR="00AD084C" w:rsidRPr="00AD084C" w:rsidRDefault="00AD084C" w:rsidP="00FA22C3">
      <w:pPr>
        <w:autoSpaceDE w:val="0"/>
        <w:autoSpaceDN w:val="0"/>
        <w:adjustRightInd w:val="0"/>
        <w:spacing w:after="0" w:line="240" w:lineRule="auto"/>
        <w:ind w:firstLine="567"/>
        <w:jc w:val="both"/>
        <w:rPr>
          <w:rFonts w:ascii="Times New Roman" w:eastAsia="Calibri" w:hAnsi="Times New Roman" w:cs="Times New Roman"/>
          <w:bCs/>
          <w:color w:val="000000" w:themeColor="text1"/>
          <w:kern w:val="3"/>
          <w:sz w:val="24"/>
          <w:szCs w:val="24"/>
        </w:rPr>
      </w:pPr>
      <w:r w:rsidRPr="00AD084C">
        <w:rPr>
          <w:rFonts w:ascii="Times New Roman" w:eastAsia="Calibri" w:hAnsi="Times New Roman" w:cs="Times New Roman"/>
          <w:bCs/>
          <w:color w:val="000000" w:themeColor="text1"/>
          <w:kern w:val="3"/>
          <w:sz w:val="24"/>
          <w:szCs w:val="24"/>
        </w:rPr>
        <w:t>Со всеми материально-ответственными лицами заключены договора о полной индивидуальной материальной ответственности.</w:t>
      </w:r>
    </w:p>
    <w:p w:rsidR="00AD084C" w:rsidRPr="00AD084C" w:rsidRDefault="00AD084C" w:rsidP="00FA22C3">
      <w:pPr>
        <w:autoSpaceDE w:val="0"/>
        <w:autoSpaceDN w:val="0"/>
        <w:adjustRightInd w:val="0"/>
        <w:spacing w:after="0" w:line="240" w:lineRule="auto"/>
        <w:ind w:firstLine="567"/>
        <w:jc w:val="both"/>
        <w:rPr>
          <w:rFonts w:ascii="Times New Roman" w:eastAsia="Calibri" w:hAnsi="Times New Roman" w:cs="Times New Roman"/>
          <w:bCs/>
          <w:color w:val="000000" w:themeColor="text1"/>
          <w:kern w:val="3"/>
          <w:sz w:val="24"/>
          <w:szCs w:val="24"/>
        </w:rPr>
      </w:pPr>
      <w:r w:rsidRPr="00AD084C">
        <w:rPr>
          <w:rFonts w:ascii="Times New Roman" w:hAnsi="Times New Roman" w:cs="Times New Roman"/>
          <w:sz w:val="24"/>
          <w:szCs w:val="24"/>
        </w:rPr>
        <w:lastRenderedPageBreak/>
        <w:t>В соответствии с п.1.4.</w:t>
      </w:r>
      <w:r w:rsidRPr="00AD084C">
        <w:rPr>
          <w:rFonts w:ascii="Times New Roman" w:eastAsia="Times New Roman" w:hAnsi="Times New Roman" w:cs="Times New Roman"/>
          <w:sz w:val="24"/>
          <w:szCs w:val="24"/>
        </w:rPr>
        <w:t xml:space="preserve"> и п.2.9. Методических указаний от 13.06.1995 №49</w:t>
      </w:r>
      <w:r w:rsidRPr="00AD084C">
        <w:rPr>
          <w:rFonts w:ascii="Times New Roman" w:hAnsi="Times New Roman" w:cs="Times New Roman"/>
          <w:sz w:val="24"/>
          <w:szCs w:val="24"/>
        </w:rPr>
        <w:t xml:space="preserve">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p>
    <w:p w:rsidR="00AD084C" w:rsidRPr="00AD084C" w:rsidRDefault="00AD084C" w:rsidP="00FA22C3">
      <w:pPr>
        <w:autoSpaceDE w:val="0"/>
        <w:autoSpaceDN w:val="0"/>
        <w:adjustRightInd w:val="0"/>
        <w:spacing w:after="0" w:line="240" w:lineRule="auto"/>
        <w:ind w:firstLine="567"/>
        <w:jc w:val="both"/>
        <w:rPr>
          <w:rFonts w:ascii="Times New Roman" w:eastAsia="Calibri" w:hAnsi="Times New Roman" w:cs="Times New Roman"/>
          <w:bCs/>
          <w:color w:val="000000" w:themeColor="text1"/>
          <w:kern w:val="3"/>
          <w:sz w:val="24"/>
          <w:szCs w:val="24"/>
        </w:rPr>
      </w:pPr>
      <w:r w:rsidRPr="00AD084C">
        <w:rPr>
          <w:rFonts w:ascii="Times New Roman" w:hAnsi="Times New Roman" w:cs="Times New Roman"/>
          <w:sz w:val="24"/>
          <w:szCs w:val="24"/>
        </w:rPr>
        <w:t xml:space="preserve">К проверке представлены инвентаризационные описи (сличительные ведомости) по объектам нефинансовых активов и акты о результатах инвентаризации. </w:t>
      </w:r>
    </w:p>
    <w:p w:rsidR="00AD084C" w:rsidRPr="00AD084C" w:rsidRDefault="00AD084C" w:rsidP="00FA22C3">
      <w:pPr>
        <w:autoSpaceDE w:val="0"/>
        <w:autoSpaceDN w:val="0"/>
        <w:adjustRightInd w:val="0"/>
        <w:spacing w:after="0" w:line="240" w:lineRule="auto"/>
        <w:ind w:firstLine="567"/>
        <w:jc w:val="both"/>
        <w:rPr>
          <w:rFonts w:ascii="Times New Roman" w:hAnsi="Times New Roman" w:cs="Times New Roman"/>
          <w:i/>
          <w:sz w:val="24"/>
          <w:szCs w:val="24"/>
        </w:rPr>
      </w:pPr>
      <w:proofErr w:type="gramStart"/>
      <w:r w:rsidRPr="00AD084C">
        <w:rPr>
          <w:rFonts w:ascii="Times New Roman" w:hAnsi="Times New Roman" w:cs="Times New Roman"/>
          <w:i/>
          <w:sz w:val="24"/>
          <w:szCs w:val="24"/>
        </w:rPr>
        <w:t xml:space="preserve">В нарушение </w:t>
      </w:r>
      <w:hyperlink r:id="rId11" w:history="1">
        <w:r w:rsidRPr="00AD084C">
          <w:rPr>
            <w:rFonts w:ascii="Times New Roman" w:hAnsi="Times New Roman" w:cs="Times New Roman"/>
            <w:i/>
            <w:sz w:val="24"/>
            <w:szCs w:val="24"/>
          </w:rPr>
          <w:t>п.2.8</w:t>
        </w:r>
      </w:hyperlink>
      <w:r w:rsidRPr="00AD084C">
        <w:rPr>
          <w:rFonts w:ascii="Times New Roman" w:hAnsi="Times New Roman" w:cs="Times New Roman"/>
          <w:i/>
          <w:sz w:val="24"/>
          <w:szCs w:val="24"/>
        </w:rPr>
        <w:t xml:space="preserve">. Методических указаний от 13.06.1995 №49 </w:t>
      </w:r>
      <w:r w:rsidRPr="00AD084C">
        <w:rPr>
          <w:rFonts w:ascii="Times New Roman" w:hAnsi="Times New Roman" w:cs="Times New Roman"/>
          <w:b/>
          <w:bCs/>
          <w:i/>
          <w:sz w:val="24"/>
          <w:szCs w:val="24"/>
        </w:rPr>
        <w:t>материально-ответственные лица в состав инвентаризационной комиссии</w:t>
      </w:r>
      <w:r w:rsidRPr="00AD084C">
        <w:rPr>
          <w:rFonts w:ascii="Times New Roman" w:hAnsi="Times New Roman" w:cs="Times New Roman"/>
          <w:i/>
          <w:sz w:val="24"/>
          <w:szCs w:val="24"/>
        </w:rPr>
        <w:t xml:space="preserve"> не входят, но обязаны присутствовать при проверке фактического наличия имущества, однако в инвентаризационной описи (сличительной ведомости) </w:t>
      </w:r>
      <w:r w:rsidR="000F5C01">
        <w:rPr>
          <w:rFonts w:ascii="Times New Roman" w:hAnsi="Times New Roman" w:cs="Times New Roman"/>
          <w:i/>
          <w:sz w:val="24"/>
          <w:szCs w:val="24"/>
        </w:rPr>
        <w:t>№</w:t>
      </w:r>
      <w:r w:rsidRPr="00AD084C">
        <w:rPr>
          <w:rFonts w:ascii="Times New Roman" w:hAnsi="Times New Roman" w:cs="Times New Roman"/>
          <w:i/>
          <w:sz w:val="24"/>
          <w:szCs w:val="24"/>
        </w:rPr>
        <w:t>00000007 по объектам нефинансовых активов на 1 ноября 2020 г. председателем инвентаризационной комиссии являлось материально ответственное лицо - директор Карпова Марина Анатольевна.</w:t>
      </w:r>
      <w:proofErr w:type="gramEnd"/>
    </w:p>
    <w:p w:rsidR="00D0688D" w:rsidRPr="00D0688D" w:rsidRDefault="00AD084C" w:rsidP="00FA22C3">
      <w:pPr>
        <w:autoSpaceDE w:val="0"/>
        <w:autoSpaceDN w:val="0"/>
        <w:adjustRightInd w:val="0"/>
        <w:spacing w:after="0" w:line="240" w:lineRule="auto"/>
        <w:ind w:firstLine="567"/>
        <w:jc w:val="both"/>
        <w:rPr>
          <w:rFonts w:ascii="Times New Roman" w:eastAsia="Calibri" w:hAnsi="Times New Roman" w:cs="Calibri"/>
          <w:bCs/>
          <w:color w:val="000000" w:themeColor="text1"/>
          <w:kern w:val="3"/>
          <w:sz w:val="24"/>
          <w:szCs w:val="24"/>
        </w:rPr>
      </w:pPr>
      <w:r>
        <w:rPr>
          <w:rFonts w:ascii="Times New Roman" w:hAnsi="Times New Roman" w:cs="Times New Roman"/>
          <w:i/>
          <w:sz w:val="24"/>
          <w:szCs w:val="24"/>
        </w:rPr>
        <w:t>8.</w:t>
      </w:r>
      <w:r w:rsidRPr="00D0688D">
        <w:rPr>
          <w:rFonts w:ascii="Times New Roman" w:hAnsi="Times New Roman" w:cs="Times New Roman"/>
          <w:i/>
          <w:sz w:val="24"/>
          <w:szCs w:val="24"/>
        </w:rPr>
        <w:t xml:space="preserve">2. </w:t>
      </w:r>
      <w:r w:rsidR="00CE0B3F" w:rsidRPr="00D0688D">
        <w:rPr>
          <w:rFonts w:ascii="Times New Roman" w:eastAsiaTheme="minorHAnsi" w:hAnsi="Times New Roman" w:cs="Times New Roman"/>
          <w:sz w:val="24"/>
          <w:szCs w:val="24"/>
          <w:lang w:eastAsia="en-US"/>
        </w:rPr>
        <w:t>В целях контроля обеспечения сохранности муниципального имущества, Контрольно-счетной палатой МО «Ахтубинский район» проведена выборочная инвентаризация основных средств, находящихся на ответственном хранении у материаль</w:t>
      </w:r>
      <w:r w:rsidR="000627EB" w:rsidRPr="00D0688D">
        <w:rPr>
          <w:rFonts w:ascii="Times New Roman" w:eastAsiaTheme="minorHAnsi" w:hAnsi="Times New Roman" w:cs="Times New Roman"/>
          <w:sz w:val="24"/>
          <w:szCs w:val="24"/>
          <w:lang w:eastAsia="en-US"/>
        </w:rPr>
        <w:t>но</w:t>
      </w:r>
      <w:r w:rsidR="00CE0B3F" w:rsidRPr="00D0688D">
        <w:rPr>
          <w:rFonts w:ascii="Times New Roman" w:eastAsiaTheme="minorHAnsi" w:hAnsi="Times New Roman" w:cs="Times New Roman"/>
          <w:sz w:val="24"/>
          <w:szCs w:val="24"/>
          <w:lang w:eastAsia="en-US"/>
        </w:rPr>
        <w:t>-ответственн</w:t>
      </w:r>
      <w:r w:rsidR="00D0688D" w:rsidRPr="00D0688D">
        <w:rPr>
          <w:rFonts w:ascii="Times New Roman" w:eastAsiaTheme="minorHAnsi" w:hAnsi="Times New Roman" w:cs="Times New Roman"/>
          <w:sz w:val="24"/>
          <w:szCs w:val="24"/>
          <w:lang w:eastAsia="en-US"/>
        </w:rPr>
        <w:t>ого</w:t>
      </w:r>
      <w:r w:rsidR="00CE0B3F" w:rsidRPr="00D0688D">
        <w:rPr>
          <w:rFonts w:ascii="Times New Roman" w:eastAsiaTheme="minorHAnsi" w:hAnsi="Times New Roman" w:cs="Times New Roman"/>
          <w:sz w:val="24"/>
          <w:szCs w:val="24"/>
          <w:lang w:eastAsia="en-US"/>
        </w:rPr>
        <w:t xml:space="preserve"> лиц</w:t>
      </w:r>
      <w:r w:rsidR="00D0688D" w:rsidRPr="00D0688D">
        <w:rPr>
          <w:rFonts w:ascii="Times New Roman" w:eastAsiaTheme="minorHAnsi" w:hAnsi="Times New Roman" w:cs="Times New Roman"/>
          <w:sz w:val="24"/>
          <w:szCs w:val="24"/>
          <w:lang w:eastAsia="en-US"/>
        </w:rPr>
        <w:t>а</w:t>
      </w:r>
      <w:r w:rsidR="00CE0B3F" w:rsidRPr="00D0688D">
        <w:rPr>
          <w:rFonts w:ascii="Times New Roman" w:eastAsiaTheme="minorHAnsi" w:hAnsi="Times New Roman" w:cs="Times New Roman"/>
          <w:sz w:val="24"/>
          <w:szCs w:val="24"/>
          <w:lang w:eastAsia="en-US"/>
        </w:rPr>
        <w:t xml:space="preserve">: </w:t>
      </w:r>
      <w:r w:rsidR="00D0688D" w:rsidRPr="00D0688D">
        <w:rPr>
          <w:rFonts w:ascii="Times New Roman" w:eastAsiaTheme="minorHAnsi" w:hAnsi="Times New Roman" w:cs="Times New Roman"/>
          <w:sz w:val="24"/>
          <w:szCs w:val="24"/>
          <w:lang w:eastAsia="en-US"/>
        </w:rPr>
        <w:t>секретарь учебной части Иконникова Марина Владимировна</w:t>
      </w:r>
      <w:r w:rsidR="00E354D1" w:rsidRPr="00D0688D">
        <w:rPr>
          <w:rFonts w:ascii="Times New Roman" w:eastAsiaTheme="minorHAnsi" w:hAnsi="Times New Roman" w:cs="Times New Roman"/>
          <w:sz w:val="24"/>
          <w:szCs w:val="24"/>
          <w:lang w:eastAsia="en-US"/>
        </w:rPr>
        <w:t>.</w:t>
      </w:r>
    </w:p>
    <w:p w:rsidR="00D0688D" w:rsidRDefault="00CE0B3F" w:rsidP="00FA22C3">
      <w:pPr>
        <w:autoSpaceDE w:val="0"/>
        <w:autoSpaceDN w:val="0"/>
        <w:adjustRightInd w:val="0"/>
        <w:spacing w:after="0" w:line="240" w:lineRule="auto"/>
        <w:ind w:firstLine="567"/>
        <w:jc w:val="both"/>
        <w:rPr>
          <w:rFonts w:ascii="Times New Roman" w:eastAsia="Calibri" w:hAnsi="Times New Roman" w:cs="Calibri"/>
          <w:bCs/>
          <w:color w:val="000000" w:themeColor="text1"/>
          <w:kern w:val="3"/>
          <w:sz w:val="24"/>
          <w:szCs w:val="24"/>
        </w:rPr>
      </w:pPr>
      <w:r w:rsidRPr="00D0688D">
        <w:rPr>
          <w:rFonts w:ascii="Times New Roman" w:eastAsiaTheme="minorHAnsi" w:hAnsi="Times New Roman" w:cs="Times New Roman"/>
          <w:sz w:val="24"/>
          <w:szCs w:val="24"/>
          <w:lang w:eastAsia="en-US"/>
        </w:rPr>
        <w:t xml:space="preserve">По результатам проведенной инвентаризации излишков и недостач основных средств, числящихся на балансе Учреждения, по указанным материально-ответственным лицам не выявлено. </w:t>
      </w:r>
    </w:p>
    <w:p w:rsidR="00D0688D" w:rsidRDefault="00D50BB8" w:rsidP="00FA22C3">
      <w:pPr>
        <w:autoSpaceDE w:val="0"/>
        <w:autoSpaceDN w:val="0"/>
        <w:adjustRightInd w:val="0"/>
        <w:spacing w:after="0" w:line="240" w:lineRule="auto"/>
        <w:ind w:firstLine="567"/>
        <w:jc w:val="both"/>
        <w:rPr>
          <w:rFonts w:ascii="Times New Roman" w:eastAsia="Calibri" w:hAnsi="Times New Roman" w:cs="Calibri"/>
          <w:bCs/>
          <w:color w:val="000000" w:themeColor="text1"/>
          <w:kern w:val="3"/>
          <w:sz w:val="24"/>
          <w:szCs w:val="24"/>
        </w:rPr>
      </w:pPr>
      <w:r w:rsidRPr="00D0688D">
        <w:rPr>
          <w:rFonts w:ascii="Times New Roman" w:eastAsiaTheme="minorHAnsi" w:hAnsi="Times New Roman" w:cs="Times New Roman"/>
          <w:i/>
          <w:sz w:val="24"/>
          <w:szCs w:val="24"/>
          <w:lang w:eastAsia="en-US"/>
        </w:rPr>
        <w:t xml:space="preserve">КСП МО «Ахтубинский район» рекомендует </w:t>
      </w:r>
      <w:r w:rsidR="00DA7943" w:rsidRPr="00D0688D">
        <w:rPr>
          <w:rFonts w:ascii="Times New Roman" w:eastAsiaTheme="minorHAnsi" w:hAnsi="Times New Roman" w:cs="Times New Roman"/>
          <w:i/>
          <w:sz w:val="24"/>
          <w:szCs w:val="24"/>
          <w:lang w:eastAsia="en-US"/>
        </w:rPr>
        <w:t xml:space="preserve">при передаче объектов нефинансовых активов в </w:t>
      </w:r>
      <w:r w:rsidR="00D0688D" w:rsidRPr="00D0688D">
        <w:rPr>
          <w:rFonts w:ascii="Times New Roman" w:eastAsiaTheme="minorHAnsi" w:hAnsi="Times New Roman" w:cs="Times New Roman"/>
          <w:i/>
          <w:sz w:val="24"/>
          <w:szCs w:val="24"/>
          <w:lang w:eastAsia="en-US"/>
        </w:rPr>
        <w:t>Филиалы</w:t>
      </w:r>
      <w:r w:rsidR="00DA7943" w:rsidRPr="00D0688D">
        <w:rPr>
          <w:rFonts w:ascii="Times New Roman" w:eastAsiaTheme="minorHAnsi" w:hAnsi="Times New Roman" w:cs="Times New Roman"/>
          <w:i/>
          <w:sz w:val="24"/>
          <w:szCs w:val="24"/>
          <w:lang w:eastAsia="en-US"/>
        </w:rPr>
        <w:t xml:space="preserve"> </w:t>
      </w:r>
      <w:r w:rsidR="00D0688D" w:rsidRPr="00D0688D">
        <w:rPr>
          <w:rFonts w:ascii="Times New Roman" w:eastAsia="Times New Roman" w:hAnsi="Times New Roman" w:cs="Times New Roman"/>
          <w:i/>
          <w:sz w:val="24"/>
          <w:szCs w:val="24"/>
        </w:rPr>
        <w:t>МБУ ДО «</w:t>
      </w:r>
      <w:r w:rsidR="00D0688D" w:rsidRPr="00D0688D">
        <w:rPr>
          <w:rFonts w:ascii="Times New Roman" w:hAnsi="Times New Roman" w:cs="Times New Roman"/>
          <w:i/>
          <w:sz w:val="24"/>
          <w:szCs w:val="24"/>
        </w:rPr>
        <w:t>РДХШ №4 им. П.И. Котова</w:t>
      </w:r>
      <w:r w:rsidR="00D0688D" w:rsidRPr="00D0688D">
        <w:rPr>
          <w:rFonts w:ascii="Times New Roman" w:eastAsia="Times New Roman" w:hAnsi="Times New Roman" w:cs="Times New Roman"/>
          <w:i/>
          <w:sz w:val="24"/>
          <w:szCs w:val="24"/>
        </w:rPr>
        <w:t xml:space="preserve">» </w:t>
      </w:r>
      <w:r w:rsidR="00BB5E6A" w:rsidRPr="00D0688D">
        <w:rPr>
          <w:rFonts w:ascii="Times New Roman" w:eastAsiaTheme="minorHAnsi" w:hAnsi="Times New Roman" w:cs="Times New Roman"/>
          <w:i/>
          <w:sz w:val="24"/>
          <w:szCs w:val="24"/>
          <w:lang w:eastAsia="en-US"/>
        </w:rPr>
        <w:t xml:space="preserve">руководствоваться </w:t>
      </w:r>
      <w:r w:rsidR="00BB5E6A" w:rsidRPr="00D0688D">
        <w:rPr>
          <w:rFonts w:ascii="Times New Roman" w:eastAsia="Calibri" w:hAnsi="Times New Roman" w:cs="Calibri"/>
          <w:bCs/>
          <w:i/>
          <w:color w:val="000000" w:themeColor="text1"/>
          <w:kern w:val="3"/>
          <w:sz w:val="24"/>
          <w:szCs w:val="24"/>
        </w:rPr>
        <w:t>Методическими указаниями по инвентаризации от 13.06.1995 №49</w:t>
      </w:r>
      <w:r w:rsidR="00DA7943" w:rsidRPr="00D0688D">
        <w:rPr>
          <w:rFonts w:ascii="Times New Roman" w:eastAsiaTheme="minorHAnsi" w:hAnsi="Times New Roman" w:cs="Times New Roman"/>
          <w:i/>
          <w:sz w:val="24"/>
          <w:szCs w:val="24"/>
          <w:lang w:eastAsia="en-US"/>
        </w:rPr>
        <w:t>.</w:t>
      </w:r>
    </w:p>
    <w:p w:rsidR="00CE0B3F" w:rsidRPr="00D0688D" w:rsidRDefault="00CE0B3F" w:rsidP="00FA22C3">
      <w:pPr>
        <w:autoSpaceDE w:val="0"/>
        <w:autoSpaceDN w:val="0"/>
        <w:adjustRightInd w:val="0"/>
        <w:spacing w:after="0" w:line="240" w:lineRule="auto"/>
        <w:ind w:firstLine="567"/>
        <w:jc w:val="both"/>
        <w:rPr>
          <w:rFonts w:ascii="Times New Roman" w:eastAsia="Calibri" w:hAnsi="Times New Roman" w:cs="Calibri"/>
          <w:bCs/>
          <w:color w:val="000000" w:themeColor="text1"/>
          <w:kern w:val="3"/>
          <w:sz w:val="24"/>
          <w:szCs w:val="24"/>
        </w:rPr>
      </w:pPr>
      <w:r w:rsidRPr="00D0688D">
        <w:rPr>
          <w:rFonts w:ascii="Times New Roman" w:eastAsiaTheme="minorHAnsi" w:hAnsi="Times New Roman" w:cs="Times New Roman"/>
          <w:sz w:val="24"/>
          <w:szCs w:val="24"/>
          <w:lang w:eastAsia="en-US"/>
        </w:rPr>
        <w:t>Инвентаризационн</w:t>
      </w:r>
      <w:r w:rsidR="00D0688D" w:rsidRPr="00D0688D">
        <w:rPr>
          <w:rFonts w:ascii="Times New Roman" w:eastAsiaTheme="minorHAnsi" w:hAnsi="Times New Roman" w:cs="Times New Roman"/>
          <w:sz w:val="24"/>
          <w:szCs w:val="24"/>
          <w:lang w:eastAsia="en-US"/>
        </w:rPr>
        <w:t>ая опись</w:t>
      </w:r>
      <w:r w:rsidRPr="00D0688D">
        <w:rPr>
          <w:rFonts w:ascii="Times New Roman" w:eastAsiaTheme="minorHAnsi" w:hAnsi="Times New Roman" w:cs="Times New Roman"/>
          <w:sz w:val="24"/>
          <w:szCs w:val="24"/>
          <w:lang w:eastAsia="en-US"/>
        </w:rPr>
        <w:t xml:space="preserve"> по объ</w:t>
      </w:r>
      <w:r w:rsidR="00E354D1" w:rsidRPr="00D0688D">
        <w:rPr>
          <w:rFonts w:ascii="Times New Roman" w:eastAsiaTheme="minorHAnsi" w:hAnsi="Times New Roman" w:cs="Times New Roman"/>
          <w:sz w:val="24"/>
          <w:szCs w:val="24"/>
          <w:lang w:eastAsia="en-US"/>
        </w:rPr>
        <w:t>ектам нефи</w:t>
      </w:r>
      <w:r w:rsidR="00D0688D" w:rsidRPr="00D0688D">
        <w:rPr>
          <w:rFonts w:ascii="Times New Roman" w:eastAsiaTheme="minorHAnsi" w:hAnsi="Times New Roman" w:cs="Times New Roman"/>
          <w:sz w:val="24"/>
          <w:szCs w:val="24"/>
          <w:lang w:eastAsia="en-US"/>
        </w:rPr>
        <w:t>нансовых активов от 27.12.2021 года прилагае</w:t>
      </w:r>
      <w:r w:rsidRPr="00D0688D">
        <w:rPr>
          <w:rFonts w:ascii="Times New Roman" w:eastAsiaTheme="minorHAnsi" w:hAnsi="Times New Roman" w:cs="Times New Roman"/>
          <w:sz w:val="24"/>
          <w:szCs w:val="24"/>
          <w:lang w:eastAsia="en-US"/>
        </w:rPr>
        <w:t>тся.</w:t>
      </w:r>
    </w:p>
    <w:p w:rsidR="00F63198" w:rsidRPr="00D20C2F" w:rsidRDefault="00F63198" w:rsidP="0060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highlight w:val="lightGray"/>
        </w:rPr>
      </w:pPr>
    </w:p>
    <w:p w:rsidR="0045131B" w:rsidRPr="00FA22C3" w:rsidRDefault="00FA22C3" w:rsidP="00FA22C3">
      <w:pPr>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heme="minorHAnsi" w:hAnsi="Times New Roman" w:cs="Times New Roman"/>
          <w:b/>
          <w:sz w:val="24"/>
          <w:szCs w:val="24"/>
          <w:lang w:eastAsia="en-US"/>
        </w:rPr>
        <w:t>9</w:t>
      </w:r>
      <w:r w:rsidR="0045131B" w:rsidRPr="00D35B30">
        <w:rPr>
          <w:rFonts w:ascii="Times New Roman" w:eastAsiaTheme="minorHAnsi" w:hAnsi="Times New Roman" w:cs="Times New Roman"/>
          <w:b/>
          <w:sz w:val="24"/>
          <w:szCs w:val="24"/>
          <w:lang w:eastAsia="en-US"/>
        </w:rPr>
        <w:t>.</w:t>
      </w:r>
      <w:r w:rsidR="0045131B" w:rsidRPr="00D35B30">
        <w:rPr>
          <w:rFonts w:ascii="Times New Roman" w:eastAsiaTheme="minorHAnsi" w:hAnsi="Times New Roman" w:cs="Times New Roman"/>
          <w:sz w:val="24"/>
          <w:szCs w:val="24"/>
          <w:lang w:eastAsia="en-US"/>
        </w:rPr>
        <w:t xml:space="preserve"> </w:t>
      </w:r>
      <w:r w:rsidR="00A65A3E" w:rsidRPr="00D35B30">
        <w:rPr>
          <w:rFonts w:ascii="Times New Roman" w:eastAsia="Lucida Sans Unicode" w:hAnsi="Times New Roman" w:cs="Times New Roman"/>
          <w:b/>
          <w:kern w:val="1"/>
          <w:sz w:val="24"/>
          <w:szCs w:val="24"/>
        </w:rPr>
        <w:t>Проверка законности использования бюджетных средств, направленных на оплату труда работников учреждения</w:t>
      </w:r>
    </w:p>
    <w:p w:rsidR="00A65A3E" w:rsidRPr="00D35B30" w:rsidRDefault="00A65A3E" w:rsidP="00FA22C3">
      <w:pPr>
        <w:autoSpaceDE w:val="0"/>
        <w:autoSpaceDN w:val="0"/>
        <w:adjustRightInd w:val="0"/>
        <w:spacing w:after="0" w:line="240" w:lineRule="auto"/>
        <w:ind w:firstLine="567"/>
        <w:jc w:val="both"/>
        <w:rPr>
          <w:rFonts w:ascii="Times New Roman" w:hAnsi="Times New Roman" w:cs="Times New Roman"/>
          <w:sz w:val="24"/>
          <w:szCs w:val="24"/>
        </w:rPr>
      </w:pPr>
      <w:r w:rsidRPr="00D35B30">
        <w:rPr>
          <w:rFonts w:ascii="Times New Roman" w:hAnsi="Times New Roman" w:cs="Times New Roman"/>
          <w:sz w:val="24"/>
          <w:szCs w:val="24"/>
        </w:rPr>
        <w:t>Проверка законности расходов учреждения,</w:t>
      </w:r>
      <w:r w:rsidRPr="00D35B30">
        <w:rPr>
          <w:rFonts w:ascii="Times New Roman" w:eastAsia="Lucida Sans Unicode" w:hAnsi="Times New Roman" w:cs="Times New Roman"/>
          <w:b/>
          <w:i/>
          <w:kern w:val="1"/>
          <w:sz w:val="24"/>
          <w:szCs w:val="24"/>
        </w:rPr>
        <w:t xml:space="preserve"> </w:t>
      </w:r>
      <w:r w:rsidRPr="00D35B30">
        <w:rPr>
          <w:rFonts w:ascii="Times New Roman" w:hAnsi="Times New Roman" w:cs="Times New Roman"/>
          <w:sz w:val="24"/>
          <w:szCs w:val="24"/>
        </w:rPr>
        <w:t>направленных на оплату труда, осуществлена выборочно.</w:t>
      </w:r>
    </w:p>
    <w:p w:rsidR="00A65A3E" w:rsidRPr="00D35B30" w:rsidRDefault="00FA22C3" w:rsidP="00FA22C3">
      <w:pPr>
        <w:pStyle w:val="aa"/>
        <w:shd w:val="clear" w:color="auto" w:fill="FFFFFF" w:themeFill="background1"/>
        <w:spacing w:after="0" w:line="234" w:lineRule="atLeast"/>
        <w:ind w:left="0" w:firstLine="567"/>
        <w:jc w:val="both"/>
        <w:rPr>
          <w:rFonts w:ascii="Times New Roman" w:hAnsi="Times New Roman" w:cs="Times New Roman"/>
          <w:sz w:val="24"/>
          <w:szCs w:val="24"/>
        </w:rPr>
      </w:pPr>
      <w:r>
        <w:rPr>
          <w:rFonts w:ascii="Times New Roman" w:hAnsi="Times New Roman" w:cs="Times New Roman"/>
          <w:b/>
          <w:sz w:val="24"/>
          <w:szCs w:val="24"/>
        </w:rPr>
        <w:t>9</w:t>
      </w:r>
      <w:r w:rsidR="00A65A3E" w:rsidRPr="00D35B30">
        <w:rPr>
          <w:rFonts w:ascii="Times New Roman" w:hAnsi="Times New Roman" w:cs="Times New Roman"/>
          <w:b/>
          <w:sz w:val="24"/>
          <w:szCs w:val="24"/>
        </w:rPr>
        <w:t>.1.</w:t>
      </w:r>
      <w:r w:rsidR="007A1BF7" w:rsidRPr="00D35B30">
        <w:rPr>
          <w:rFonts w:ascii="Times New Roman" w:hAnsi="Times New Roman" w:cs="Times New Roman"/>
          <w:b/>
          <w:i/>
          <w:sz w:val="24"/>
          <w:szCs w:val="24"/>
        </w:rPr>
        <w:t xml:space="preserve"> </w:t>
      </w:r>
      <w:r w:rsidR="00A65A3E" w:rsidRPr="00D35B30">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w:t>
      </w:r>
      <w:r w:rsidR="00674F2E">
        <w:rPr>
          <w:rFonts w:ascii="Times New Roman" w:hAnsi="Times New Roman" w:cs="Times New Roman"/>
          <w:sz w:val="24"/>
          <w:szCs w:val="24"/>
        </w:rPr>
        <w:t xml:space="preserve"> и тарификационные списки</w:t>
      </w:r>
      <w:r w:rsidR="00674F2E" w:rsidRPr="00674F2E">
        <w:rPr>
          <w:rFonts w:ascii="Times New Roman" w:eastAsia="Times New Roman" w:hAnsi="Times New Roman" w:cs="Times New Roman"/>
          <w:sz w:val="24"/>
          <w:szCs w:val="24"/>
        </w:rPr>
        <w:t xml:space="preserve"> </w:t>
      </w:r>
      <w:r w:rsidR="00674F2E" w:rsidRPr="00BF4586">
        <w:rPr>
          <w:rFonts w:ascii="Times New Roman" w:eastAsia="Times New Roman" w:hAnsi="Times New Roman" w:cs="Times New Roman"/>
          <w:sz w:val="24"/>
          <w:szCs w:val="24"/>
        </w:rPr>
        <w:t>преподавателей</w:t>
      </w:r>
      <w:r w:rsidR="00A65A3E" w:rsidRPr="00D35B30">
        <w:rPr>
          <w:rFonts w:ascii="Times New Roman" w:hAnsi="Times New Roman" w:cs="Times New Roman"/>
          <w:sz w:val="24"/>
          <w:szCs w:val="24"/>
        </w:rPr>
        <w:t>, согласованные с Учредителем:</w:t>
      </w:r>
    </w:p>
    <w:p w:rsidR="00A65A3E" w:rsidRPr="00DE539E" w:rsidRDefault="00A65A3E" w:rsidP="00FA22C3">
      <w:pPr>
        <w:pStyle w:val="aa"/>
        <w:spacing w:line="240" w:lineRule="auto"/>
        <w:ind w:left="0" w:firstLine="567"/>
        <w:jc w:val="both"/>
        <w:rPr>
          <w:rFonts w:ascii="Times New Roman" w:hAnsi="Times New Roman" w:cs="Times New Roman"/>
          <w:b/>
          <w:sz w:val="24"/>
          <w:szCs w:val="24"/>
          <w:u w:val="single"/>
        </w:rPr>
      </w:pPr>
      <w:r w:rsidRPr="00DE539E">
        <w:rPr>
          <w:rFonts w:ascii="Times New Roman" w:hAnsi="Times New Roman" w:cs="Times New Roman"/>
          <w:b/>
          <w:sz w:val="24"/>
          <w:szCs w:val="24"/>
          <w:u w:val="single"/>
        </w:rPr>
        <w:t>На 20</w:t>
      </w:r>
      <w:r w:rsidR="00C5498B" w:rsidRPr="00DE539E">
        <w:rPr>
          <w:rFonts w:ascii="Times New Roman" w:hAnsi="Times New Roman" w:cs="Times New Roman"/>
          <w:b/>
          <w:sz w:val="24"/>
          <w:szCs w:val="24"/>
          <w:u w:val="single"/>
        </w:rPr>
        <w:t>20</w:t>
      </w:r>
      <w:r w:rsidRPr="00DE539E">
        <w:rPr>
          <w:rFonts w:ascii="Times New Roman" w:hAnsi="Times New Roman" w:cs="Times New Roman"/>
          <w:b/>
          <w:sz w:val="24"/>
          <w:szCs w:val="24"/>
          <w:u w:val="single"/>
        </w:rPr>
        <w:t xml:space="preserve"> год</w:t>
      </w:r>
    </w:p>
    <w:p w:rsidR="00A65A3E" w:rsidRPr="00DE539E" w:rsidRDefault="00A65A3E" w:rsidP="00FA22C3">
      <w:pPr>
        <w:pStyle w:val="aa"/>
        <w:spacing w:line="240" w:lineRule="auto"/>
        <w:ind w:left="0" w:firstLine="567"/>
        <w:jc w:val="both"/>
        <w:rPr>
          <w:rFonts w:ascii="Times New Roman" w:hAnsi="Times New Roman" w:cs="Times New Roman"/>
          <w:sz w:val="24"/>
          <w:szCs w:val="24"/>
        </w:rPr>
      </w:pPr>
      <w:r w:rsidRPr="00DE539E">
        <w:rPr>
          <w:rFonts w:ascii="Times New Roman" w:hAnsi="Times New Roman" w:cs="Times New Roman"/>
          <w:sz w:val="24"/>
          <w:szCs w:val="24"/>
        </w:rPr>
        <w:t xml:space="preserve">Приказами от </w:t>
      </w:r>
      <w:r w:rsidR="00DE539E" w:rsidRPr="00DE539E">
        <w:rPr>
          <w:rFonts w:ascii="Times New Roman" w:hAnsi="Times New Roman" w:cs="Times New Roman"/>
          <w:sz w:val="24"/>
          <w:szCs w:val="24"/>
        </w:rPr>
        <w:t>30</w:t>
      </w:r>
      <w:r w:rsidRPr="00DE539E">
        <w:rPr>
          <w:rFonts w:ascii="Times New Roman" w:hAnsi="Times New Roman" w:cs="Times New Roman"/>
          <w:sz w:val="24"/>
          <w:szCs w:val="24"/>
        </w:rPr>
        <w:t>.</w:t>
      </w:r>
      <w:r w:rsidR="00DE539E" w:rsidRPr="00DE539E">
        <w:rPr>
          <w:rFonts w:ascii="Times New Roman" w:hAnsi="Times New Roman" w:cs="Times New Roman"/>
          <w:sz w:val="24"/>
          <w:szCs w:val="24"/>
        </w:rPr>
        <w:t>12.2019 №68</w:t>
      </w:r>
      <w:r w:rsidR="00674F2E">
        <w:rPr>
          <w:rFonts w:ascii="Times New Roman" w:hAnsi="Times New Roman" w:cs="Times New Roman"/>
          <w:sz w:val="24"/>
          <w:szCs w:val="24"/>
        </w:rPr>
        <w:t>,</w:t>
      </w:r>
      <w:r w:rsidRPr="00DE539E">
        <w:rPr>
          <w:rFonts w:ascii="Times New Roman" w:hAnsi="Times New Roman" w:cs="Times New Roman"/>
          <w:sz w:val="24"/>
          <w:szCs w:val="24"/>
        </w:rPr>
        <w:t xml:space="preserve"> от </w:t>
      </w:r>
      <w:r w:rsidR="00DE539E" w:rsidRPr="00DE539E">
        <w:rPr>
          <w:rFonts w:ascii="Times New Roman" w:hAnsi="Times New Roman" w:cs="Times New Roman"/>
          <w:sz w:val="24"/>
          <w:szCs w:val="24"/>
        </w:rPr>
        <w:t>01</w:t>
      </w:r>
      <w:r w:rsidRPr="00DE539E">
        <w:rPr>
          <w:rFonts w:ascii="Times New Roman" w:hAnsi="Times New Roman" w:cs="Times New Roman"/>
          <w:sz w:val="24"/>
          <w:szCs w:val="24"/>
        </w:rPr>
        <w:t>.09.20</w:t>
      </w:r>
      <w:r w:rsidR="00DE539E" w:rsidRPr="00DE539E">
        <w:rPr>
          <w:rFonts w:ascii="Times New Roman" w:hAnsi="Times New Roman" w:cs="Times New Roman"/>
          <w:sz w:val="24"/>
          <w:szCs w:val="24"/>
        </w:rPr>
        <w:t>20</w:t>
      </w:r>
      <w:r w:rsidRPr="00DE539E">
        <w:rPr>
          <w:rFonts w:ascii="Times New Roman" w:hAnsi="Times New Roman" w:cs="Times New Roman"/>
          <w:sz w:val="24"/>
          <w:szCs w:val="24"/>
        </w:rPr>
        <w:t xml:space="preserve"> №</w:t>
      </w:r>
      <w:r w:rsidR="00674F2E">
        <w:rPr>
          <w:rFonts w:ascii="Times New Roman" w:hAnsi="Times New Roman" w:cs="Times New Roman"/>
          <w:sz w:val="24"/>
          <w:szCs w:val="24"/>
        </w:rPr>
        <w:t>33/о</w:t>
      </w:r>
      <w:r w:rsidRPr="00DE539E">
        <w:rPr>
          <w:rFonts w:ascii="Times New Roman" w:hAnsi="Times New Roman" w:cs="Times New Roman"/>
          <w:sz w:val="24"/>
          <w:szCs w:val="24"/>
        </w:rPr>
        <w:t xml:space="preserve">. </w:t>
      </w:r>
    </w:p>
    <w:p w:rsidR="00A65A3E" w:rsidRPr="00DE539E" w:rsidRDefault="00A65A3E" w:rsidP="00FA22C3">
      <w:pPr>
        <w:pStyle w:val="aa"/>
        <w:spacing w:line="240" w:lineRule="auto"/>
        <w:ind w:left="0" w:firstLine="567"/>
        <w:jc w:val="both"/>
        <w:rPr>
          <w:rFonts w:ascii="Times New Roman" w:hAnsi="Times New Roman" w:cs="Times New Roman"/>
          <w:b/>
          <w:sz w:val="24"/>
          <w:szCs w:val="24"/>
          <w:u w:val="single"/>
        </w:rPr>
      </w:pPr>
      <w:r w:rsidRPr="00DE539E">
        <w:rPr>
          <w:rFonts w:ascii="Times New Roman" w:hAnsi="Times New Roman" w:cs="Times New Roman"/>
          <w:b/>
          <w:sz w:val="24"/>
          <w:szCs w:val="24"/>
          <w:u w:val="single"/>
        </w:rPr>
        <w:t>На 202</w:t>
      </w:r>
      <w:r w:rsidR="00C5498B" w:rsidRPr="00DE539E">
        <w:rPr>
          <w:rFonts w:ascii="Times New Roman" w:hAnsi="Times New Roman" w:cs="Times New Roman"/>
          <w:b/>
          <w:sz w:val="24"/>
          <w:szCs w:val="24"/>
          <w:u w:val="single"/>
        </w:rPr>
        <w:t>1</w:t>
      </w:r>
      <w:r w:rsidRPr="00DE539E">
        <w:rPr>
          <w:rFonts w:ascii="Times New Roman" w:hAnsi="Times New Roman" w:cs="Times New Roman"/>
          <w:b/>
          <w:sz w:val="24"/>
          <w:szCs w:val="24"/>
          <w:u w:val="single"/>
        </w:rPr>
        <w:t xml:space="preserve"> год</w:t>
      </w:r>
    </w:p>
    <w:p w:rsidR="00A65A3E" w:rsidRPr="005D34E9" w:rsidRDefault="00A65A3E" w:rsidP="00FA22C3">
      <w:pPr>
        <w:pStyle w:val="aa"/>
        <w:spacing w:line="240" w:lineRule="auto"/>
        <w:ind w:left="0" w:firstLine="567"/>
        <w:jc w:val="both"/>
        <w:rPr>
          <w:rFonts w:ascii="Times New Roman" w:hAnsi="Times New Roman" w:cs="Times New Roman"/>
          <w:sz w:val="24"/>
          <w:szCs w:val="24"/>
        </w:rPr>
      </w:pPr>
      <w:r w:rsidRPr="005D34E9">
        <w:rPr>
          <w:rFonts w:ascii="Times New Roman" w:hAnsi="Times New Roman" w:cs="Times New Roman"/>
          <w:sz w:val="24"/>
          <w:szCs w:val="24"/>
        </w:rPr>
        <w:t xml:space="preserve">Приказами от </w:t>
      </w:r>
      <w:r w:rsidR="005D34E9" w:rsidRPr="005D34E9">
        <w:rPr>
          <w:rFonts w:ascii="Times New Roman" w:hAnsi="Times New Roman" w:cs="Times New Roman"/>
          <w:sz w:val="24"/>
          <w:szCs w:val="24"/>
        </w:rPr>
        <w:t>11</w:t>
      </w:r>
      <w:r w:rsidRPr="005D34E9">
        <w:rPr>
          <w:rFonts w:ascii="Times New Roman" w:hAnsi="Times New Roman" w:cs="Times New Roman"/>
          <w:sz w:val="24"/>
          <w:szCs w:val="24"/>
        </w:rPr>
        <w:t>.</w:t>
      </w:r>
      <w:r w:rsidR="005D34E9" w:rsidRPr="005D34E9">
        <w:rPr>
          <w:rFonts w:ascii="Times New Roman" w:hAnsi="Times New Roman" w:cs="Times New Roman"/>
          <w:sz w:val="24"/>
          <w:szCs w:val="24"/>
        </w:rPr>
        <w:t>0</w:t>
      </w:r>
      <w:r w:rsidRPr="005D34E9">
        <w:rPr>
          <w:rFonts w:ascii="Times New Roman" w:hAnsi="Times New Roman" w:cs="Times New Roman"/>
          <w:sz w:val="24"/>
          <w:szCs w:val="24"/>
        </w:rPr>
        <w:t>1.20</w:t>
      </w:r>
      <w:r w:rsidR="005D34E9" w:rsidRPr="005D34E9">
        <w:rPr>
          <w:rFonts w:ascii="Times New Roman" w:hAnsi="Times New Roman" w:cs="Times New Roman"/>
          <w:sz w:val="24"/>
          <w:szCs w:val="24"/>
        </w:rPr>
        <w:t>21</w:t>
      </w:r>
      <w:r w:rsidRPr="005D34E9">
        <w:rPr>
          <w:rFonts w:ascii="Times New Roman" w:hAnsi="Times New Roman" w:cs="Times New Roman"/>
          <w:sz w:val="24"/>
          <w:szCs w:val="24"/>
        </w:rPr>
        <w:t xml:space="preserve"> №</w:t>
      </w:r>
      <w:r w:rsidR="005D34E9" w:rsidRPr="005D34E9">
        <w:rPr>
          <w:rFonts w:ascii="Times New Roman" w:hAnsi="Times New Roman" w:cs="Times New Roman"/>
          <w:sz w:val="24"/>
          <w:szCs w:val="24"/>
        </w:rPr>
        <w:t>1</w:t>
      </w:r>
      <w:r w:rsidRPr="005D34E9">
        <w:rPr>
          <w:rFonts w:ascii="Times New Roman" w:hAnsi="Times New Roman" w:cs="Times New Roman"/>
          <w:sz w:val="24"/>
          <w:szCs w:val="24"/>
        </w:rPr>
        <w:t>-</w:t>
      </w:r>
      <w:r w:rsidR="005D34E9" w:rsidRPr="005D34E9">
        <w:rPr>
          <w:rFonts w:ascii="Times New Roman" w:hAnsi="Times New Roman" w:cs="Times New Roman"/>
          <w:sz w:val="24"/>
          <w:szCs w:val="24"/>
        </w:rPr>
        <w:t>в/о</w:t>
      </w:r>
      <w:r w:rsidR="00674F2E">
        <w:rPr>
          <w:rFonts w:ascii="Times New Roman" w:hAnsi="Times New Roman" w:cs="Times New Roman"/>
          <w:sz w:val="24"/>
          <w:szCs w:val="24"/>
        </w:rPr>
        <w:t>, от 31.08.2021</w:t>
      </w:r>
      <w:r w:rsidR="00486E6D">
        <w:rPr>
          <w:rFonts w:ascii="Times New Roman" w:hAnsi="Times New Roman" w:cs="Times New Roman"/>
          <w:sz w:val="24"/>
          <w:szCs w:val="24"/>
        </w:rPr>
        <w:t>г.</w:t>
      </w:r>
      <w:r w:rsidR="00674F2E">
        <w:rPr>
          <w:rFonts w:ascii="Times New Roman" w:hAnsi="Times New Roman" w:cs="Times New Roman"/>
          <w:sz w:val="24"/>
          <w:szCs w:val="24"/>
        </w:rPr>
        <w:t xml:space="preserve"> №30-и/</w:t>
      </w:r>
      <w:proofErr w:type="gramStart"/>
      <w:r w:rsidR="00674F2E">
        <w:rPr>
          <w:rFonts w:ascii="Times New Roman" w:hAnsi="Times New Roman" w:cs="Times New Roman"/>
          <w:sz w:val="24"/>
          <w:szCs w:val="24"/>
        </w:rPr>
        <w:t>о</w:t>
      </w:r>
      <w:proofErr w:type="gramEnd"/>
      <w:r w:rsidR="005D34E9" w:rsidRPr="005D34E9">
        <w:rPr>
          <w:rFonts w:ascii="Times New Roman" w:hAnsi="Times New Roman" w:cs="Times New Roman"/>
          <w:sz w:val="24"/>
          <w:szCs w:val="24"/>
        </w:rPr>
        <w:t>.</w:t>
      </w:r>
    </w:p>
    <w:p w:rsidR="00A65A3E" w:rsidRPr="004451DD" w:rsidRDefault="00A65A3E" w:rsidP="00FA22C3">
      <w:pPr>
        <w:tabs>
          <w:tab w:val="left" w:pos="0"/>
        </w:tabs>
        <w:spacing w:after="0" w:line="207" w:lineRule="atLeast"/>
        <w:ind w:firstLine="567"/>
        <w:jc w:val="both"/>
        <w:rPr>
          <w:rFonts w:ascii="Times New Roman" w:eastAsia="Times New Roman" w:hAnsi="Times New Roman" w:cs="Times New Roman"/>
          <w:sz w:val="24"/>
          <w:szCs w:val="24"/>
        </w:rPr>
      </w:pPr>
      <w:r w:rsidRPr="004451DD">
        <w:rPr>
          <w:rFonts w:ascii="Times New Roman" w:eastAsia="Times New Roman" w:hAnsi="Times New Roman" w:cs="Times New Roman"/>
          <w:sz w:val="24"/>
          <w:szCs w:val="24"/>
        </w:rPr>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 которым относятся:</w:t>
      </w:r>
    </w:p>
    <w:p w:rsidR="00A65A3E" w:rsidRPr="004451DD" w:rsidRDefault="00A65A3E" w:rsidP="00FA22C3">
      <w:pPr>
        <w:spacing w:after="0" w:line="207" w:lineRule="atLeast"/>
        <w:ind w:firstLine="567"/>
        <w:jc w:val="both"/>
        <w:rPr>
          <w:rFonts w:ascii="Times New Roman" w:eastAsia="Times New Roman" w:hAnsi="Times New Roman" w:cs="Times New Roman"/>
          <w:sz w:val="24"/>
          <w:szCs w:val="24"/>
        </w:rPr>
      </w:pPr>
      <w:r w:rsidRPr="004451DD">
        <w:rPr>
          <w:rFonts w:ascii="Times New Roman" w:eastAsia="Times New Roman" w:hAnsi="Times New Roman" w:cs="Times New Roman"/>
          <w:sz w:val="24"/>
          <w:szCs w:val="24"/>
        </w:rPr>
        <w:t>- Коллективный договор 201</w:t>
      </w:r>
      <w:r w:rsidR="004451DD" w:rsidRPr="004451DD">
        <w:rPr>
          <w:rFonts w:ascii="Times New Roman" w:eastAsia="Times New Roman" w:hAnsi="Times New Roman" w:cs="Times New Roman"/>
          <w:sz w:val="24"/>
          <w:szCs w:val="24"/>
        </w:rPr>
        <w:t>8</w:t>
      </w:r>
      <w:r w:rsidRPr="004451DD">
        <w:rPr>
          <w:rFonts w:ascii="Times New Roman" w:eastAsia="Times New Roman" w:hAnsi="Times New Roman" w:cs="Times New Roman"/>
          <w:sz w:val="24"/>
          <w:szCs w:val="24"/>
        </w:rPr>
        <w:t>-20</w:t>
      </w:r>
      <w:r w:rsidR="004451DD" w:rsidRPr="004451DD">
        <w:rPr>
          <w:rFonts w:ascii="Times New Roman" w:eastAsia="Times New Roman" w:hAnsi="Times New Roman" w:cs="Times New Roman"/>
          <w:sz w:val="24"/>
          <w:szCs w:val="24"/>
        </w:rPr>
        <w:t>21</w:t>
      </w:r>
      <w:r w:rsidRPr="004451DD">
        <w:rPr>
          <w:rFonts w:ascii="Times New Roman" w:eastAsia="Times New Roman" w:hAnsi="Times New Roman" w:cs="Times New Roman"/>
          <w:sz w:val="24"/>
          <w:szCs w:val="24"/>
        </w:rPr>
        <w:t>г</w:t>
      </w:r>
      <w:r w:rsidR="00E90EE0">
        <w:rPr>
          <w:rFonts w:ascii="Times New Roman" w:eastAsia="Times New Roman" w:hAnsi="Times New Roman" w:cs="Times New Roman"/>
          <w:sz w:val="24"/>
          <w:szCs w:val="24"/>
        </w:rPr>
        <w:t>г.</w:t>
      </w:r>
      <w:r w:rsidRPr="004451DD">
        <w:rPr>
          <w:rFonts w:ascii="Times New Roman" w:eastAsia="Times New Roman" w:hAnsi="Times New Roman" w:cs="Times New Roman"/>
          <w:sz w:val="24"/>
          <w:szCs w:val="24"/>
        </w:rPr>
        <w:t>, зарегистрированный в ГКУАО «Центр социальной поддержки населения Ахтубинского района» №</w:t>
      </w:r>
      <w:r w:rsidR="004451DD" w:rsidRPr="004451DD">
        <w:rPr>
          <w:rFonts w:ascii="Times New Roman" w:eastAsia="Times New Roman" w:hAnsi="Times New Roman" w:cs="Times New Roman"/>
          <w:sz w:val="24"/>
          <w:szCs w:val="24"/>
        </w:rPr>
        <w:t>1</w:t>
      </w:r>
      <w:r w:rsidRPr="004451DD">
        <w:rPr>
          <w:rFonts w:ascii="Times New Roman" w:eastAsia="Times New Roman" w:hAnsi="Times New Roman" w:cs="Times New Roman"/>
          <w:sz w:val="24"/>
          <w:szCs w:val="24"/>
        </w:rPr>
        <w:t>5 от 0</w:t>
      </w:r>
      <w:r w:rsidR="004451DD" w:rsidRPr="004451DD">
        <w:rPr>
          <w:rFonts w:ascii="Times New Roman" w:eastAsia="Times New Roman" w:hAnsi="Times New Roman" w:cs="Times New Roman"/>
          <w:sz w:val="24"/>
          <w:szCs w:val="24"/>
        </w:rPr>
        <w:t>5</w:t>
      </w:r>
      <w:r w:rsidRPr="004451DD">
        <w:rPr>
          <w:rFonts w:ascii="Times New Roman" w:eastAsia="Times New Roman" w:hAnsi="Times New Roman" w:cs="Times New Roman"/>
          <w:sz w:val="24"/>
          <w:szCs w:val="24"/>
        </w:rPr>
        <w:t>.0</w:t>
      </w:r>
      <w:r w:rsidR="004451DD" w:rsidRPr="004451DD">
        <w:rPr>
          <w:rFonts w:ascii="Times New Roman" w:eastAsia="Times New Roman" w:hAnsi="Times New Roman" w:cs="Times New Roman"/>
          <w:sz w:val="24"/>
          <w:szCs w:val="24"/>
        </w:rPr>
        <w:t>2</w:t>
      </w:r>
      <w:r w:rsidRPr="004451DD">
        <w:rPr>
          <w:rFonts w:ascii="Times New Roman" w:eastAsia="Times New Roman" w:hAnsi="Times New Roman" w:cs="Times New Roman"/>
          <w:sz w:val="24"/>
          <w:szCs w:val="24"/>
        </w:rPr>
        <w:t>.201</w:t>
      </w:r>
      <w:r w:rsidR="004451DD" w:rsidRPr="004451DD">
        <w:rPr>
          <w:rFonts w:ascii="Times New Roman" w:eastAsia="Times New Roman" w:hAnsi="Times New Roman" w:cs="Times New Roman"/>
          <w:sz w:val="24"/>
          <w:szCs w:val="24"/>
        </w:rPr>
        <w:t>8</w:t>
      </w:r>
      <w:r w:rsidRPr="004451DD">
        <w:rPr>
          <w:rFonts w:ascii="Times New Roman" w:eastAsia="Times New Roman" w:hAnsi="Times New Roman" w:cs="Times New Roman"/>
          <w:sz w:val="24"/>
          <w:szCs w:val="24"/>
        </w:rPr>
        <w:t xml:space="preserve"> </w:t>
      </w:r>
      <w:r w:rsidR="00486E6D">
        <w:rPr>
          <w:rFonts w:ascii="Times New Roman" w:eastAsia="Times New Roman" w:hAnsi="Times New Roman" w:cs="Times New Roman"/>
          <w:sz w:val="24"/>
          <w:szCs w:val="24"/>
        </w:rPr>
        <w:t xml:space="preserve">г. </w:t>
      </w:r>
      <w:r w:rsidR="00862181">
        <w:rPr>
          <w:rFonts w:ascii="Times New Roman" w:eastAsia="Times New Roman" w:hAnsi="Times New Roman" w:cs="Times New Roman"/>
          <w:sz w:val="24"/>
          <w:szCs w:val="24"/>
        </w:rPr>
        <w:t xml:space="preserve"> (с дополнениями от 19.02.2018 №1, от 29.08.2019 №2, от 17.01.2020 №3, от 22.01.2021 №4</w:t>
      </w:r>
      <w:r w:rsidR="009B760B">
        <w:rPr>
          <w:rFonts w:ascii="Times New Roman" w:eastAsia="Times New Roman" w:hAnsi="Times New Roman" w:cs="Times New Roman"/>
          <w:sz w:val="24"/>
          <w:szCs w:val="24"/>
        </w:rPr>
        <w:t>)</w:t>
      </w:r>
      <w:r w:rsidRPr="004451DD">
        <w:rPr>
          <w:rFonts w:ascii="Times New Roman" w:eastAsia="Times New Roman" w:hAnsi="Times New Roman" w:cs="Times New Roman"/>
          <w:sz w:val="24"/>
          <w:szCs w:val="24"/>
        </w:rPr>
        <w:t xml:space="preserve">; </w:t>
      </w:r>
    </w:p>
    <w:p w:rsidR="00A65A3E" w:rsidRPr="009B760B" w:rsidRDefault="00A65A3E" w:rsidP="00FA22C3">
      <w:pPr>
        <w:autoSpaceDE w:val="0"/>
        <w:autoSpaceDN w:val="0"/>
        <w:adjustRightInd w:val="0"/>
        <w:spacing w:after="0" w:line="240" w:lineRule="auto"/>
        <w:ind w:firstLine="567"/>
        <w:jc w:val="both"/>
        <w:rPr>
          <w:rFonts w:ascii="Times New Roman" w:hAnsi="Times New Roman" w:cs="Times New Roman"/>
          <w:sz w:val="24"/>
          <w:szCs w:val="24"/>
        </w:rPr>
      </w:pPr>
      <w:r w:rsidRPr="00445F62">
        <w:rPr>
          <w:rFonts w:ascii="Times New Roman" w:hAnsi="Times New Roman" w:cs="Times New Roman"/>
          <w:sz w:val="24"/>
          <w:szCs w:val="24"/>
        </w:rPr>
        <w:t xml:space="preserve">- Положение о системе оплаты труда работников муниципального бюджетного учреждения </w:t>
      </w:r>
      <w:r w:rsidR="00F90EA7">
        <w:rPr>
          <w:rFonts w:ascii="Times New Roman" w:hAnsi="Times New Roman" w:cs="Times New Roman"/>
          <w:sz w:val="24"/>
          <w:szCs w:val="24"/>
        </w:rPr>
        <w:t>дополнительного образования «Районная детская художественная школа №4 им. П. И. Котова»</w:t>
      </w:r>
      <w:r w:rsidRPr="00445F62">
        <w:rPr>
          <w:rFonts w:ascii="Times New Roman" w:hAnsi="Times New Roman" w:cs="Times New Roman"/>
          <w:sz w:val="24"/>
          <w:szCs w:val="24"/>
        </w:rPr>
        <w:t xml:space="preserve">, утвержденное </w:t>
      </w:r>
      <w:r w:rsidR="009B760B" w:rsidRPr="00445F62">
        <w:rPr>
          <w:rFonts w:ascii="Times New Roman" w:hAnsi="Times New Roman" w:cs="Times New Roman"/>
          <w:sz w:val="24"/>
          <w:szCs w:val="24"/>
        </w:rPr>
        <w:t xml:space="preserve">приказом </w:t>
      </w:r>
      <w:r w:rsidRPr="00445F62">
        <w:rPr>
          <w:rFonts w:ascii="Times New Roman" w:hAnsi="Times New Roman" w:cs="Times New Roman"/>
          <w:sz w:val="24"/>
          <w:szCs w:val="24"/>
        </w:rPr>
        <w:t>директор</w:t>
      </w:r>
      <w:r w:rsidR="009B760B" w:rsidRPr="00445F62">
        <w:rPr>
          <w:rFonts w:ascii="Times New Roman" w:hAnsi="Times New Roman" w:cs="Times New Roman"/>
          <w:sz w:val="24"/>
          <w:szCs w:val="24"/>
        </w:rPr>
        <w:t>а</w:t>
      </w:r>
      <w:r w:rsidRPr="00445F62">
        <w:rPr>
          <w:rFonts w:ascii="Times New Roman" w:hAnsi="Times New Roman" w:cs="Times New Roman"/>
          <w:sz w:val="24"/>
          <w:szCs w:val="24"/>
        </w:rPr>
        <w:t xml:space="preserve"> </w:t>
      </w:r>
      <w:r w:rsidR="009B760B" w:rsidRPr="00445F62">
        <w:rPr>
          <w:rFonts w:ascii="Times New Roman" w:hAnsi="Times New Roman" w:cs="Times New Roman"/>
          <w:sz w:val="24"/>
          <w:szCs w:val="24"/>
        </w:rPr>
        <w:t>от 19.02.2018</w:t>
      </w:r>
      <w:r w:rsidR="00486E6D">
        <w:rPr>
          <w:rFonts w:ascii="Times New Roman" w:hAnsi="Times New Roman" w:cs="Times New Roman"/>
          <w:sz w:val="24"/>
          <w:szCs w:val="24"/>
        </w:rPr>
        <w:t xml:space="preserve">г. </w:t>
      </w:r>
      <w:r w:rsidR="009B760B" w:rsidRPr="00445F62">
        <w:rPr>
          <w:rFonts w:ascii="Times New Roman" w:hAnsi="Times New Roman" w:cs="Times New Roman"/>
          <w:sz w:val="24"/>
          <w:szCs w:val="24"/>
        </w:rPr>
        <w:t xml:space="preserve"> №8 </w:t>
      </w:r>
      <w:r w:rsidRPr="00445F62">
        <w:rPr>
          <w:rFonts w:ascii="Times New Roman" w:hAnsi="Times New Roman" w:cs="Times New Roman"/>
          <w:sz w:val="24"/>
          <w:szCs w:val="24"/>
        </w:rPr>
        <w:t>и согласованное с Учредителем.</w:t>
      </w:r>
    </w:p>
    <w:p w:rsidR="007A1BF7" w:rsidRPr="00D20C2F" w:rsidRDefault="007A1BF7" w:rsidP="00A65A3E">
      <w:pPr>
        <w:autoSpaceDE w:val="0"/>
        <w:autoSpaceDN w:val="0"/>
        <w:adjustRightInd w:val="0"/>
        <w:spacing w:after="0" w:line="240" w:lineRule="auto"/>
        <w:ind w:firstLine="709"/>
        <w:jc w:val="both"/>
        <w:rPr>
          <w:rFonts w:ascii="Times New Roman" w:hAnsi="Times New Roman" w:cs="Times New Roman"/>
          <w:sz w:val="16"/>
          <w:szCs w:val="16"/>
          <w:highlight w:val="lightGray"/>
        </w:rPr>
      </w:pPr>
    </w:p>
    <w:p w:rsidR="00A65A3E" w:rsidRPr="00F90EA7" w:rsidRDefault="00FA22C3" w:rsidP="00FA22C3">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r>
        <w:rPr>
          <w:rFonts w:ascii="Times New Roman" w:hAnsi="Times New Roman" w:cs="Times New Roman"/>
          <w:b/>
          <w:sz w:val="24"/>
          <w:szCs w:val="24"/>
        </w:rPr>
        <w:t>9</w:t>
      </w:r>
      <w:r w:rsidR="00A65A3E" w:rsidRPr="00F90EA7">
        <w:rPr>
          <w:rFonts w:ascii="Times New Roman" w:hAnsi="Times New Roman" w:cs="Times New Roman"/>
          <w:b/>
          <w:sz w:val="24"/>
          <w:szCs w:val="24"/>
        </w:rPr>
        <w:t>.2.</w:t>
      </w:r>
      <w:r w:rsidR="00A65A3E" w:rsidRPr="00F90EA7">
        <w:rPr>
          <w:rFonts w:ascii="Times New Roman" w:hAnsi="Times New Roman" w:cs="Times New Roman"/>
          <w:sz w:val="24"/>
          <w:szCs w:val="24"/>
        </w:rPr>
        <w:t xml:space="preserve"> </w:t>
      </w:r>
      <w:r w:rsidR="00A65A3E" w:rsidRPr="00F90EA7">
        <w:rPr>
          <w:rFonts w:ascii="Times New Roman" w:eastAsia="Times New Roman" w:hAnsi="Times New Roman" w:cs="Times New Roman"/>
          <w:color w:val="262626"/>
          <w:sz w:val="24"/>
          <w:szCs w:val="24"/>
        </w:rPr>
        <w:t>Начисление и выплата заработной платы работникам учреждения производились в соответствии со штатным расписанием</w:t>
      </w:r>
      <w:r w:rsidR="00F90EA7" w:rsidRPr="00F90EA7">
        <w:rPr>
          <w:rFonts w:ascii="Times New Roman" w:eastAsia="Times New Roman" w:hAnsi="Times New Roman" w:cs="Times New Roman"/>
          <w:color w:val="262626"/>
          <w:sz w:val="24"/>
          <w:szCs w:val="24"/>
        </w:rPr>
        <w:t>, тарификационным спискам</w:t>
      </w:r>
      <w:r w:rsidR="00A65A3E" w:rsidRPr="00F90EA7">
        <w:rPr>
          <w:rFonts w:ascii="Times New Roman" w:eastAsia="Times New Roman" w:hAnsi="Times New Roman" w:cs="Times New Roman"/>
          <w:color w:val="262626"/>
          <w:sz w:val="24"/>
          <w:szCs w:val="24"/>
        </w:rPr>
        <w:t xml:space="preserve"> и табелями учета </w:t>
      </w:r>
      <w:r w:rsidR="00A65A3E" w:rsidRPr="00F90EA7">
        <w:rPr>
          <w:rFonts w:ascii="Times New Roman" w:eastAsia="Times New Roman" w:hAnsi="Times New Roman" w:cs="Times New Roman"/>
          <w:color w:val="262626"/>
          <w:sz w:val="24"/>
          <w:szCs w:val="24"/>
        </w:rPr>
        <w:lastRenderedPageBreak/>
        <w:t>использования рабочего времени. Предоставление и оплата отпусков, выплата премий работникам осуществлялись на основании приказов руководителя Учреждения.</w:t>
      </w:r>
    </w:p>
    <w:p w:rsidR="00A65A3E" w:rsidRPr="00AF1A0B" w:rsidRDefault="00FA22C3" w:rsidP="00FA22C3">
      <w:pPr>
        <w:pStyle w:val="af1"/>
        <w:tabs>
          <w:tab w:val="left" w:pos="0"/>
        </w:tabs>
        <w:spacing w:before="1"/>
        <w:ind w:left="0" w:right="123" w:firstLine="567"/>
        <w:rPr>
          <w:sz w:val="24"/>
          <w:szCs w:val="24"/>
        </w:rPr>
      </w:pPr>
      <w:r>
        <w:rPr>
          <w:b/>
          <w:sz w:val="24"/>
          <w:szCs w:val="24"/>
        </w:rPr>
        <w:t>9</w:t>
      </w:r>
      <w:r w:rsidR="007A1BF7" w:rsidRPr="00AF1A0B">
        <w:rPr>
          <w:b/>
          <w:sz w:val="24"/>
          <w:szCs w:val="24"/>
        </w:rPr>
        <w:t>.2.1.</w:t>
      </w:r>
      <w:r w:rsidR="007A1BF7" w:rsidRPr="00AF1A0B">
        <w:rPr>
          <w:sz w:val="24"/>
          <w:szCs w:val="24"/>
        </w:rPr>
        <w:t xml:space="preserve"> </w:t>
      </w:r>
      <w:r w:rsidR="00A65A3E" w:rsidRPr="00AF1A0B">
        <w:rPr>
          <w:sz w:val="24"/>
          <w:szCs w:val="24"/>
        </w:rPr>
        <w:t>Выплаты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A65A3E" w:rsidRPr="00AF1A0B" w:rsidRDefault="00A65A3E" w:rsidP="00FA22C3">
      <w:pPr>
        <w:pStyle w:val="af1"/>
        <w:tabs>
          <w:tab w:val="left" w:pos="0"/>
        </w:tabs>
        <w:ind w:left="0" w:right="131" w:firstLine="567"/>
        <w:rPr>
          <w:sz w:val="24"/>
          <w:szCs w:val="24"/>
        </w:rPr>
      </w:pPr>
      <w:r w:rsidRPr="00AF1A0B">
        <w:rPr>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A65A3E" w:rsidRPr="00AF1A0B" w:rsidRDefault="00FA22C3" w:rsidP="00FA22C3">
      <w:pPr>
        <w:pStyle w:val="af1"/>
        <w:tabs>
          <w:tab w:val="left" w:pos="0"/>
        </w:tabs>
        <w:ind w:left="0" w:right="124" w:firstLine="567"/>
        <w:rPr>
          <w:sz w:val="24"/>
          <w:szCs w:val="24"/>
        </w:rPr>
      </w:pPr>
      <w:r>
        <w:rPr>
          <w:b/>
          <w:sz w:val="24"/>
          <w:szCs w:val="24"/>
        </w:rPr>
        <w:t>9</w:t>
      </w:r>
      <w:r w:rsidR="007A1BF7" w:rsidRPr="00AF1A0B">
        <w:rPr>
          <w:b/>
          <w:sz w:val="24"/>
          <w:szCs w:val="24"/>
        </w:rPr>
        <w:t>.2.2.</w:t>
      </w:r>
      <w:r w:rsidR="00A65A3E" w:rsidRPr="00AF1A0B">
        <w:rPr>
          <w:sz w:val="24"/>
          <w:szCs w:val="24"/>
        </w:rPr>
        <w:t xml:space="preserve"> Выплаты компенсационного характера, размеры и условия их</w:t>
      </w:r>
      <w:r w:rsidR="00A65A3E" w:rsidRPr="00AF1A0B">
        <w:rPr>
          <w:spacing w:val="-35"/>
          <w:sz w:val="24"/>
          <w:szCs w:val="24"/>
        </w:rPr>
        <w:t xml:space="preserve"> </w:t>
      </w:r>
      <w:r w:rsidR="00A65A3E" w:rsidRPr="00AF1A0B">
        <w:rPr>
          <w:sz w:val="24"/>
          <w:szCs w:val="24"/>
        </w:rPr>
        <w:t xml:space="preserve">осуществления установлены </w:t>
      </w:r>
      <w:r w:rsidR="00A65A3E" w:rsidRPr="00AF1A0B">
        <w:rPr>
          <w:spacing w:val="-3"/>
          <w:sz w:val="24"/>
          <w:szCs w:val="24"/>
        </w:rPr>
        <w:t xml:space="preserve">коллективным </w:t>
      </w:r>
      <w:r w:rsidR="00A65A3E" w:rsidRPr="00AF1A0B">
        <w:rPr>
          <w:sz w:val="24"/>
          <w:szCs w:val="24"/>
        </w:rPr>
        <w:t xml:space="preserve">договором Учреждения, локальными нормативными актами Учреждения в соответствии с </w:t>
      </w:r>
      <w:r w:rsidR="00A65A3E" w:rsidRPr="00AF1A0B">
        <w:rPr>
          <w:spacing w:val="-3"/>
          <w:sz w:val="24"/>
          <w:szCs w:val="24"/>
        </w:rPr>
        <w:t xml:space="preserve">трудовым законодательством </w:t>
      </w:r>
      <w:r w:rsidR="00A65A3E" w:rsidRPr="00AF1A0B">
        <w:rPr>
          <w:sz w:val="24"/>
          <w:szCs w:val="24"/>
        </w:rPr>
        <w:t xml:space="preserve">и иными нормативными правовыми актами, содержащими нормы </w:t>
      </w:r>
      <w:r w:rsidR="00A65A3E" w:rsidRPr="00AF1A0B">
        <w:rPr>
          <w:spacing w:val="-4"/>
          <w:sz w:val="24"/>
          <w:szCs w:val="24"/>
        </w:rPr>
        <w:t>трудового</w:t>
      </w:r>
      <w:r w:rsidR="00A65A3E" w:rsidRPr="00AF1A0B">
        <w:rPr>
          <w:spacing w:val="-12"/>
          <w:sz w:val="24"/>
          <w:szCs w:val="24"/>
        </w:rPr>
        <w:t xml:space="preserve"> </w:t>
      </w:r>
      <w:r w:rsidR="00A65A3E" w:rsidRPr="00AF1A0B">
        <w:rPr>
          <w:sz w:val="24"/>
          <w:szCs w:val="24"/>
        </w:rPr>
        <w:t>права.</w:t>
      </w:r>
    </w:p>
    <w:p w:rsidR="00A65A3E" w:rsidRPr="00674F2E" w:rsidRDefault="00A65A3E" w:rsidP="00FA22C3">
      <w:pPr>
        <w:spacing w:after="0" w:line="207" w:lineRule="atLeast"/>
        <w:ind w:firstLine="567"/>
        <w:jc w:val="both"/>
        <w:rPr>
          <w:rFonts w:ascii="Times New Roman" w:eastAsia="Times New Roman" w:hAnsi="Times New Roman" w:cs="Times New Roman"/>
          <w:sz w:val="24"/>
          <w:szCs w:val="24"/>
        </w:rPr>
      </w:pPr>
      <w:r w:rsidRPr="00674F2E">
        <w:rPr>
          <w:rFonts w:ascii="Times New Roman" w:eastAsia="Times New Roman" w:hAnsi="Times New Roman" w:cs="Times New Roman"/>
          <w:color w:val="262626"/>
          <w:sz w:val="24"/>
          <w:szCs w:val="24"/>
        </w:rPr>
        <w:tab/>
      </w:r>
      <w:r w:rsidRPr="00674F2E">
        <w:rPr>
          <w:rFonts w:ascii="Times New Roman" w:eastAsia="Times New Roman" w:hAnsi="Times New Roman" w:cs="Times New Roman"/>
          <w:sz w:val="24"/>
          <w:szCs w:val="24"/>
        </w:rPr>
        <w:t xml:space="preserve">К проверке Учреждением предоставлены результаты специальной оценки условий труда (СОУТ), проведенной ООО «ЦЭРОТ». По результатам проведенной СОУТ вредные и (или) опасные производственные факторы не выявлены, в учреждении установлен 2 класс условий труда (допустимые условия труда) на рабочих местах, о чем свидетельствует </w:t>
      </w:r>
      <w:r w:rsidR="00674F2E" w:rsidRPr="00674F2E">
        <w:rPr>
          <w:rFonts w:ascii="Times New Roman" w:hAnsi="Times New Roman" w:cs="Times New Roman"/>
          <w:sz w:val="24"/>
          <w:szCs w:val="24"/>
        </w:rPr>
        <w:t>Заключение эксперта №17-19-ЗЭ от 13.02.2019</w:t>
      </w:r>
      <w:r w:rsidRPr="00674F2E">
        <w:rPr>
          <w:rFonts w:ascii="Times New Roman" w:eastAsia="Times New Roman" w:hAnsi="Times New Roman" w:cs="Times New Roman"/>
          <w:sz w:val="24"/>
          <w:szCs w:val="24"/>
        </w:rPr>
        <w:t>.</w:t>
      </w:r>
    </w:p>
    <w:p w:rsidR="00A65A3E" w:rsidRPr="00674F2E" w:rsidRDefault="00A65A3E" w:rsidP="00FA22C3">
      <w:pPr>
        <w:spacing w:after="0" w:line="207" w:lineRule="atLeast"/>
        <w:ind w:firstLine="567"/>
        <w:jc w:val="both"/>
        <w:rPr>
          <w:rFonts w:ascii="Times New Roman" w:eastAsia="Times New Roman" w:hAnsi="Times New Roman" w:cs="Times New Roman"/>
          <w:sz w:val="24"/>
          <w:szCs w:val="24"/>
        </w:rPr>
      </w:pPr>
      <w:r w:rsidRPr="00674F2E">
        <w:rPr>
          <w:rFonts w:ascii="Times New Roman" w:eastAsia="Times New Roman" w:hAnsi="Times New Roman" w:cs="Times New Roman"/>
          <w:sz w:val="24"/>
          <w:szCs w:val="24"/>
        </w:rPr>
        <w:t>2 класс условий труда является условно безопасным. Следовательно, в данном случае работодатель не обязан предоставлять никаких особых льгот работникам таких подразделений.</w:t>
      </w:r>
    </w:p>
    <w:p w:rsidR="00A65A3E" w:rsidRPr="00674F2E" w:rsidRDefault="00A65A3E" w:rsidP="00FA22C3">
      <w:pPr>
        <w:spacing w:after="0" w:line="207" w:lineRule="atLeast"/>
        <w:ind w:firstLine="567"/>
        <w:jc w:val="both"/>
        <w:rPr>
          <w:rFonts w:ascii="Times New Roman" w:eastAsia="Times New Roman" w:hAnsi="Times New Roman" w:cs="Times New Roman"/>
          <w:sz w:val="24"/>
          <w:szCs w:val="24"/>
        </w:rPr>
      </w:pPr>
      <w:r w:rsidRPr="00674F2E">
        <w:rPr>
          <w:rFonts w:ascii="Times New Roman" w:eastAsia="Times New Roman" w:hAnsi="Times New Roman" w:cs="Times New Roman"/>
          <w:sz w:val="24"/>
          <w:szCs w:val="24"/>
        </w:rPr>
        <w:t>Доплаты компенсационного характера - надбавка за работу с вредными и (или) опасными и иными особыми условиями труда, в учреждении за период 20</w:t>
      </w:r>
      <w:r w:rsidR="00674F2E" w:rsidRPr="00674F2E">
        <w:rPr>
          <w:rFonts w:ascii="Times New Roman" w:eastAsia="Times New Roman" w:hAnsi="Times New Roman" w:cs="Times New Roman"/>
          <w:sz w:val="24"/>
          <w:szCs w:val="24"/>
        </w:rPr>
        <w:t>20</w:t>
      </w:r>
      <w:r w:rsidR="00486E6D">
        <w:rPr>
          <w:rFonts w:ascii="Times New Roman" w:eastAsia="Times New Roman" w:hAnsi="Times New Roman" w:cs="Times New Roman"/>
          <w:sz w:val="24"/>
          <w:szCs w:val="24"/>
        </w:rPr>
        <w:t>г.</w:t>
      </w:r>
      <w:r w:rsidRPr="00674F2E">
        <w:rPr>
          <w:rFonts w:ascii="Times New Roman" w:eastAsia="Times New Roman" w:hAnsi="Times New Roman" w:cs="Times New Roman"/>
          <w:sz w:val="24"/>
          <w:szCs w:val="24"/>
        </w:rPr>
        <w:t xml:space="preserve"> и проверяемый период 202</w:t>
      </w:r>
      <w:r w:rsidR="00674F2E" w:rsidRPr="00674F2E">
        <w:rPr>
          <w:rFonts w:ascii="Times New Roman" w:eastAsia="Times New Roman" w:hAnsi="Times New Roman" w:cs="Times New Roman"/>
          <w:sz w:val="24"/>
          <w:szCs w:val="24"/>
        </w:rPr>
        <w:t>1</w:t>
      </w:r>
      <w:r w:rsidRPr="00674F2E">
        <w:rPr>
          <w:rFonts w:ascii="Times New Roman" w:eastAsia="Times New Roman" w:hAnsi="Times New Roman" w:cs="Times New Roman"/>
          <w:sz w:val="24"/>
          <w:szCs w:val="24"/>
        </w:rPr>
        <w:t xml:space="preserve"> </w:t>
      </w:r>
      <w:r w:rsidR="00486E6D">
        <w:rPr>
          <w:rFonts w:ascii="Times New Roman" w:eastAsia="Times New Roman" w:hAnsi="Times New Roman" w:cs="Times New Roman"/>
          <w:sz w:val="24"/>
          <w:szCs w:val="24"/>
        </w:rPr>
        <w:t xml:space="preserve">г. </w:t>
      </w:r>
      <w:r w:rsidR="00674F2E" w:rsidRPr="00674F2E">
        <w:rPr>
          <w:rFonts w:ascii="Times New Roman" w:eastAsia="Times New Roman" w:hAnsi="Times New Roman" w:cs="Times New Roman"/>
          <w:sz w:val="24"/>
          <w:szCs w:val="24"/>
        </w:rPr>
        <w:t xml:space="preserve"> </w:t>
      </w:r>
      <w:r w:rsidRPr="00674F2E">
        <w:rPr>
          <w:rFonts w:ascii="Times New Roman" w:eastAsia="Times New Roman" w:hAnsi="Times New Roman" w:cs="Times New Roman"/>
          <w:sz w:val="24"/>
          <w:szCs w:val="24"/>
        </w:rPr>
        <w:t>не производились.</w:t>
      </w:r>
    </w:p>
    <w:p w:rsidR="00A65A3E" w:rsidRPr="00E90EE0" w:rsidRDefault="00FA22C3" w:rsidP="00FA22C3">
      <w:pPr>
        <w:pStyle w:val="af1"/>
        <w:tabs>
          <w:tab w:val="left" w:pos="0"/>
        </w:tabs>
        <w:ind w:left="0" w:right="124" w:firstLine="567"/>
        <w:rPr>
          <w:sz w:val="24"/>
          <w:szCs w:val="24"/>
        </w:rPr>
      </w:pPr>
      <w:r>
        <w:rPr>
          <w:b/>
          <w:sz w:val="24"/>
          <w:szCs w:val="24"/>
        </w:rPr>
        <w:t>9</w:t>
      </w:r>
      <w:r w:rsidR="007A1BF7" w:rsidRPr="00E90EE0">
        <w:rPr>
          <w:b/>
          <w:sz w:val="24"/>
          <w:szCs w:val="24"/>
        </w:rPr>
        <w:t>.2.3</w:t>
      </w:r>
      <w:r w:rsidR="00A65A3E" w:rsidRPr="00E90EE0">
        <w:rPr>
          <w:b/>
          <w:sz w:val="24"/>
          <w:szCs w:val="24"/>
        </w:rPr>
        <w:t>.</w:t>
      </w:r>
      <w:r w:rsidR="00A65A3E" w:rsidRPr="00E90EE0">
        <w:rPr>
          <w:sz w:val="24"/>
          <w:szCs w:val="24"/>
        </w:rPr>
        <w:t xml:space="preserve"> Выборочной проверкой правильности установления должностных окладов, доплат и надбавок, начисления и выплаты заработной платы, премий работникам за 20</w:t>
      </w:r>
      <w:r w:rsidR="007D09F3" w:rsidRPr="00E90EE0">
        <w:rPr>
          <w:sz w:val="24"/>
          <w:szCs w:val="24"/>
        </w:rPr>
        <w:t xml:space="preserve">20 </w:t>
      </w:r>
      <w:r w:rsidR="00A65A3E" w:rsidRPr="00E90EE0">
        <w:rPr>
          <w:sz w:val="24"/>
          <w:szCs w:val="24"/>
        </w:rPr>
        <w:t>и проверяемый период 20</w:t>
      </w:r>
      <w:r w:rsidR="007D09F3" w:rsidRPr="00E90EE0">
        <w:rPr>
          <w:sz w:val="24"/>
          <w:szCs w:val="24"/>
        </w:rPr>
        <w:t>21</w:t>
      </w:r>
      <w:r w:rsidR="00A65A3E" w:rsidRPr="00E90EE0">
        <w:rPr>
          <w:sz w:val="24"/>
          <w:szCs w:val="24"/>
        </w:rPr>
        <w:t xml:space="preserve"> года нарушений не установлено.</w:t>
      </w:r>
    </w:p>
    <w:p w:rsidR="00A65A3E" w:rsidRPr="00E90EE0" w:rsidRDefault="00A65A3E" w:rsidP="00FA22C3">
      <w:pPr>
        <w:pStyle w:val="af1"/>
        <w:tabs>
          <w:tab w:val="left" w:pos="0"/>
        </w:tabs>
        <w:ind w:left="0" w:right="124" w:firstLine="567"/>
        <w:rPr>
          <w:sz w:val="24"/>
          <w:szCs w:val="24"/>
        </w:rPr>
      </w:pPr>
      <w:r w:rsidRPr="00E90EE0">
        <w:rPr>
          <w:sz w:val="24"/>
          <w:szCs w:val="24"/>
        </w:rPr>
        <w:t>В ходе выборочной проверки обоснованности начисления заработной платы работникам Учреждения за 20</w:t>
      </w:r>
      <w:r w:rsidR="007D09F3" w:rsidRPr="00E90EE0">
        <w:rPr>
          <w:sz w:val="24"/>
          <w:szCs w:val="24"/>
        </w:rPr>
        <w:t>20</w:t>
      </w:r>
      <w:r w:rsidR="00E90EE0">
        <w:rPr>
          <w:sz w:val="24"/>
          <w:szCs w:val="24"/>
        </w:rPr>
        <w:t xml:space="preserve"> и проверяемый период 2021</w:t>
      </w:r>
      <w:r w:rsidRPr="00E90EE0">
        <w:rPr>
          <w:sz w:val="24"/>
          <w:szCs w:val="24"/>
        </w:rPr>
        <w:t xml:space="preserve"> года за фактически отработанное время нарушений не установлено.</w:t>
      </w:r>
    </w:p>
    <w:p w:rsidR="00A65A3E" w:rsidRPr="005055AD" w:rsidRDefault="00FA22C3" w:rsidP="00FA22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sidR="007A1BF7" w:rsidRPr="007D09F3">
        <w:rPr>
          <w:rFonts w:ascii="Times New Roman" w:hAnsi="Times New Roman" w:cs="Times New Roman"/>
          <w:b/>
          <w:sz w:val="24"/>
          <w:szCs w:val="24"/>
        </w:rPr>
        <w:t>.3</w:t>
      </w:r>
      <w:r w:rsidR="00A65A3E" w:rsidRPr="007D09F3">
        <w:rPr>
          <w:rFonts w:ascii="Times New Roman" w:hAnsi="Times New Roman" w:cs="Times New Roman"/>
          <w:b/>
          <w:sz w:val="24"/>
          <w:szCs w:val="24"/>
        </w:rPr>
        <w:t>.</w:t>
      </w:r>
      <w:r w:rsidR="00A65A3E" w:rsidRPr="007D09F3">
        <w:rPr>
          <w:rFonts w:ascii="Times New Roman" w:hAnsi="Times New Roman" w:cs="Times New Roman"/>
          <w:sz w:val="24"/>
          <w:szCs w:val="24"/>
        </w:rPr>
        <w:t xml:space="preserve"> В нарушение п.2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00A65A3E" w:rsidRPr="005055AD">
        <w:rPr>
          <w:rFonts w:ascii="Times New Roman" w:hAnsi="Times New Roman" w:cs="Times New Roman"/>
          <w:sz w:val="24"/>
          <w:szCs w:val="24"/>
        </w:rPr>
        <w:t>муниципальными) учреждениями к Приказу Минфина от 30.03.2015 №52н предоставленных карточках-справках за 20</w:t>
      </w:r>
      <w:r w:rsidR="007D09F3" w:rsidRPr="005055AD">
        <w:rPr>
          <w:rFonts w:ascii="Times New Roman" w:hAnsi="Times New Roman" w:cs="Times New Roman"/>
          <w:sz w:val="24"/>
          <w:szCs w:val="24"/>
        </w:rPr>
        <w:t>20</w:t>
      </w:r>
      <w:r w:rsidR="00A65A3E" w:rsidRPr="005055AD">
        <w:rPr>
          <w:rFonts w:ascii="Times New Roman" w:hAnsi="Times New Roman" w:cs="Times New Roman"/>
          <w:sz w:val="24"/>
          <w:szCs w:val="24"/>
        </w:rPr>
        <w:t xml:space="preserve"> год, 20</w:t>
      </w:r>
      <w:r w:rsidR="007D09F3" w:rsidRPr="005055AD">
        <w:rPr>
          <w:rFonts w:ascii="Times New Roman" w:hAnsi="Times New Roman" w:cs="Times New Roman"/>
          <w:sz w:val="24"/>
          <w:szCs w:val="24"/>
        </w:rPr>
        <w:t>21</w:t>
      </w:r>
      <w:r w:rsidR="00A65A3E" w:rsidRPr="005055AD">
        <w:rPr>
          <w:rFonts w:ascii="Times New Roman" w:hAnsi="Times New Roman" w:cs="Times New Roman"/>
          <w:sz w:val="24"/>
          <w:szCs w:val="24"/>
        </w:rPr>
        <w:t xml:space="preserve"> год </w:t>
      </w:r>
      <w:r w:rsidR="00A65A3E" w:rsidRPr="005055AD">
        <w:rPr>
          <w:rFonts w:ascii="Times New Roman" w:hAnsi="Times New Roman" w:cs="Times New Roman"/>
          <w:sz w:val="24"/>
          <w:szCs w:val="24"/>
          <w:u w:val="single"/>
        </w:rPr>
        <w:t>повсеместно</w:t>
      </w:r>
      <w:r w:rsidR="00A65A3E" w:rsidRPr="005055AD">
        <w:rPr>
          <w:rFonts w:ascii="Times New Roman" w:hAnsi="Times New Roman" w:cs="Times New Roman"/>
          <w:sz w:val="24"/>
          <w:szCs w:val="24"/>
        </w:rPr>
        <w:t xml:space="preserve"> не заполнялись следующие реквизиты: </w:t>
      </w:r>
    </w:p>
    <w:p w:rsidR="00A65A3E" w:rsidRPr="005055AD" w:rsidRDefault="00A65A3E" w:rsidP="00FA22C3">
      <w:pPr>
        <w:pStyle w:val="aa"/>
        <w:spacing w:after="0" w:line="240" w:lineRule="auto"/>
        <w:ind w:left="0" w:firstLine="567"/>
        <w:jc w:val="both"/>
        <w:rPr>
          <w:rFonts w:ascii="Times New Roman" w:hAnsi="Times New Roman" w:cs="Times New Roman"/>
          <w:sz w:val="24"/>
          <w:szCs w:val="24"/>
        </w:rPr>
      </w:pPr>
      <w:r w:rsidRPr="005055AD">
        <w:rPr>
          <w:rFonts w:ascii="Times New Roman" w:hAnsi="Times New Roman" w:cs="Times New Roman"/>
          <w:sz w:val="24"/>
          <w:szCs w:val="24"/>
        </w:rPr>
        <w:t>- сведения о квалификации, категории, сведения об образовании, сведения о стаже работы, сведения о количестве детей, число иждивенцев.</w:t>
      </w:r>
    </w:p>
    <w:p w:rsidR="00A65A3E" w:rsidRPr="00CB4A3D" w:rsidRDefault="00CB4A3D" w:rsidP="00CB4A3D">
      <w:pPr>
        <w:autoSpaceDE w:val="0"/>
        <w:autoSpaceDN w:val="0"/>
        <w:adjustRightInd w:val="0"/>
        <w:spacing w:before="120" w:after="120" w:line="240" w:lineRule="auto"/>
        <w:ind w:firstLine="539"/>
        <w:jc w:val="both"/>
        <w:rPr>
          <w:rFonts w:ascii="Times New Roman" w:eastAsia="Times New Roman" w:hAnsi="Times New Roman" w:cs="Times New Roman"/>
          <w:b/>
          <w:bCs/>
          <w:i/>
          <w:kern w:val="3"/>
          <w:sz w:val="24"/>
          <w:szCs w:val="24"/>
        </w:rPr>
      </w:pPr>
      <w:r w:rsidRPr="00CB4A3D">
        <w:rPr>
          <w:rFonts w:ascii="Times New Roman" w:eastAsia="Times New Roman" w:hAnsi="Times New Roman" w:cs="Times New Roman"/>
          <w:b/>
          <w:bCs/>
          <w:i/>
          <w:kern w:val="3"/>
          <w:sz w:val="24"/>
          <w:szCs w:val="24"/>
        </w:rPr>
        <w:t>Указанные нарушения неоднократно выявлялись Контрольно-счетной палатой при проверке других учреждений, подведомственных Управлению</w:t>
      </w:r>
      <w:r w:rsidRPr="00CB4A3D">
        <w:rPr>
          <w:rStyle w:val="a3"/>
          <w:b/>
          <w:bCs/>
          <w:i/>
          <w:sz w:val="24"/>
          <w:szCs w:val="24"/>
        </w:rPr>
        <w:t xml:space="preserve"> </w:t>
      </w:r>
      <w:r w:rsidRPr="00CB4A3D">
        <w:rPr>
          <w:rFonts w:ascii="Times New Roman" w:hAnsi="Times New Roman" w:cs="Times New Roman"/>
          <w:b/>
          <w:bCs/>
          <w:i/>
          <w:iCs/>
          <w:sz w:val="24"/>
          <w:szCs w:val="24"/>
        </w:rPr>
        <w:t>культуры и кинофикации</w:t>
      </w:r>
      <w:r>
        <w:rPr>
          <w:rFonts w:ascii="Times New Roman" w:eastAsia="Times New Roman" w:hAnsi="Times New Roman" w:cs="Times New Roman"/>
          <w:b/>
          <w:bCs/>
          <w:i/>
          <w:kern w:val="3"/>
          <w:sz w:val="24"/>
          <w:szCs w:val="24"/>
        </w:rPr>
        <w:t>.</w:t>
      </w:r>
    </w:p>
    <w:p w:rsidR="005055AD" w:rsidRPr="00990F2A" w:rsidRDefault="007A1BF7" w:rsidP="005055AD">
      <w:pPr>
        <w:shd w:val="clear" w:color="auto" w:fill="FFFFFF" w:themeFill="background1"/>
        <w:suppressAutoHyphens/>
        <w:spacing w:after="0" w:line="240" w:lineRule="auto"/>
        <w:jc w:val="center"/>
        <w:rPr>
          <w:rFonts w:ascii="Times New Roman" w:hAnsi="Times New Roman" w:cs="Times New Roman"/>
          <w:b/>
          <w:sz w:val="24"/>
          <w:szCs w:val="24"/>
          <w:u w:val="single"/>
        </w:rPr>
      </w:pPr>
      <w:r w:rsidRPr="00772915">
        <w:rPr>
          <w:rFonts w:ascii="Times New Roman" w:hAnsi="Times New Roman" w:cs="Times New Roman"/>
          <w:b/>
          <w:sz w:val="24"/>
          <w:szCs w:val="24"/>
        </w:rPr>
        <w:t>1</w:t>
      </w:r>
      <w:r w:rsidR="00FA22C3">
        <w:rPr>
          <w:rFonts w:ascii="Times New Roman" w:hAnsi="Times New Roman" w:cs="Times New Roman"/>
          <w:b/>
          <w:sz w:val="24"/>
          <w:szCs w:val="24"/>
        </w:rPr>
        <w:t>0</w:t>
      </w:r>
      <w:r w:rsidR="00351772" w:rsidRPr="00772915">
        <w:rPr>
          <w:rFonts w:ascii="Times New Roman" w:hAnsi="Times New Roman" w:cs="Times New Roman"/>
          <w:b/>
          <w:sz w:val="24"/>
          <w:szCs w:val="24"/>
        </w:rPr>
        <w:t xml:space="preserve">. </w:t>
      </w:r>
      <w:r w:rsidR="005055AD" w:rsidRPr="00772915">
        <w:rPr>
          <w:rFonts w:ascii="Times New Roman" w:hAnsi="Times New Roman" w:cs="Times New Roman"/>
          <w:b/>
          <w:sz w:val="24"/>
          <w:szCs w:val="24"/>
          <w:u w:val="single"/>
        </w:rPr>
        <w:t>Размещение</w:t>
      </w:r>
      <w:r w:rsidR="005055AD" w:rsidRPr="005055AD">
        <w:rPr>
          <w:rFonts w:ascii="Times New Roman" w:hAnsi="Times New Roman" w:cs="Times New Roman"/>
          <w:b/>
          <w:sz w:val="24"/>
          <w:szCs w:val="24"/>
          <w:u w:val="single"/>
        </w:rPr>
        <w:t xml:space="preserve"> информации о государственных и муниципальных учреждениях на официальном сайте в </w:t>
      </w:r>
      <w:r w:rsidR="005055AD" w:rsidRPr="00990F2A">
        <w:rPr>
          <w:rFonts w:ascii="Times New Roman" w:hAnsi="Times New Roman" w:cs="Times New Roman"/>
          <w:b/>
          <w:sz w:val="24"/>
          <w:szCs w:val="24"/>
          <w:u w:val="single"/>
        </w:rPr>
        <w:t>информационно-телекоммуникационной сети «Интернет» (</w:t>
      </w:r>
      <w:hyperlink r:id="rId12" w:history="1">
        <w:r w:rsidR="005055AD" w:rsidRPr="00990F2A">
          <w:rPr>
            <w:rStyle w:val="ad"/>
            <w:rFonts w:ascii="Times New Roman" w:hAnsi="Times New Roman" w:cs="Times New Roman"/>
            <w:b/>
            <w:color w:val="auto"/>
            <w:sz w:val="24"/>
            <w:szCs w:val="24"/>
          </w:rPr>
          <w:t>www.bus.gov.ru</w:t>
        </w:r>
      </w:hyperlink>
      <w:r w:rsidR="005055AD" w:rsidRPr="00990F2A">
        <w:rPr>
          <w:rFonts w:ascii="Times New Roman" w:hAnsi="Times New Roman" w:cs="Times New Roman"/>
          <w:b/>
          <w:sz w:val="24"/>
          <w:szCs w:val="24"/>
          <w:u w:val="single"/>
        </w:rPr>
        <w:t>)</w:t>
      </w:r>
    </w:p>
    <w:p w:rsidR="005055AD" w:rsidRPr="00990F2A" w:rsidRDefault="005055AD" w:rsidP="005055AD">
      <w:pPr>
        <w:shd w:val="clear" w:color="auto" w:fill="FFFFFF" w:themeFill="background1"/>
        <w:suppressAutoHyphens/>
        <w:spacing w:after="0" w:line="240" w:lineRule="auto"/>
        <w:jc w:val="both"/>
        <w:rPr>
          <w:rFonts w:ascii="Times New Roman" w:eastAsia="Times New Roman" w:hAnsi="Times New Roman" w:cs="Times New Roman"/>
          <w:b/>
          <w:sz w:val="16"/>
          <w:szCs w:val="16"/>
          <w:u w:val="single"/>
          <w:lang w:eastAsia="ar-SA"/>
        </w:rPr>
      </w:pPr>
    </w:p>
    <w:p w:rsidR="005055AD" w:rsidRPr="005055AD" w:rsidRDefault="005055AD" w:rsidP="005055AD">
      <w:pPr>
        <w:pStyle w:val="aa"/>
        <w:spacing w:after="0" w:line="240" w:lineRule="auto"/>
        <w:ind w:left="0" w:firstLine="567"/>
        <w:jc w:val="both"/>
        <w:rPr>
          <w:rFonts w:ascii="Times New Roman" w:hAnsi="Times New Roman" w:cs="Times New Roman"/>
          <w:sz w:val="24"/>
          <w:szCs w:val="24"/>
        </w:rPr>
      </w:pPr>
      <w:proofErr w:type="gramStart"/>
      <w:r w:rsidRPr="005055AD">
        <w:rPr>
          <w:rFonts w:ascii="Times New Roman" w:hAnsi="Times New Roman" w:cs="Times New Roman"/>
          <w:sz w:val="24"/>
          <w:szCs w:val="24"/>
        </w:rPr>
        <w:t xml:space="preserve">В силу </w:t>
      </w:r>
      <w:r w:rsidRPr="00990F2A">
        <w:rPr>
          <w:rFonts w:ascii="Times New Roman" w:hAnsi="Times New Roman" w:cs="Times New Roman"/>
          <w:sz w:val="24"/>
          <w:szCs w:val="24"/>
        </w:rPr>
        <w:t>п.7 Порядка от 26.01.2017 №27 (в ред</w:t>
      </w:r>
      <w:r w:rsidRPr="005055AD">
        <w:rPr>
          <w:rFonts w:ascii="Times New Roman" w:hAnsi="Times New Roman" w:cs="Times New Roman"/>
          <w:sz w:val="24"/>
          <w:szCs w:val="24"/>
        </w:rPr>
        <w:t>.</w:t>
      </w:r>
      <w:r w:rsidRPr="005055AD">
        <w:rPr>
          <w:rFonts w:ascii="Times New Roman" w:hAnsi="Times New Roman" w:cs="Times New Roman"/>
          <w:bCs/>
          <w:kern w:val="3"/>
          <w:sz w:val="24"/>
          <w:szCs w:val="24"/>
        </w:rPr>
        <w:t xml:space="preserve"> от 30.12.2019 </w:t>
      </w:r>
      <w:r w:rsidR="000F5C01">
        <w:rPr>
          <w:rFonts w:ascii="Times New Roman" w:hAnsi="Times New Roman" w:cs="Times New Roman"/>
          <w:bCs/>
          <w:kern w:val="3"/>
          <w:sz w:val="24"/>
          <w:szCs w:val="24"/>
        </w:rPr>
        <w:t>№</w:t>
      </w:r>
      <w:r w:rsidRPr="005055AD">
        <w:rPr>
          <w:rFonts w:ascii="Times New Roman" w:hAnsi="Times New Roman" w:cs="Times New Roman"/>
          <w:bCs/>
          <w:kern w:val="3"/>
          <w:sz w:val="24"/>
          <w:szCs w:val="24"/>
        </w:rPr>
        <w:t>982</w:t>
      </w:r>
      <w:r w:rsidRPr="005055AD">
        <w:rPr>
          <w:rFonts w:ascii="Times New Roman" w:hAnsi="Times New Roman" w:cs="Times New Roman"/>
          <w:i/>
          <w:sz w:val="24"/>
          <w:szCs w:val="24"/>
        </w:rPr>
        <w:t>)</w:t>
      </w:r>
      <w:r w:rsidRPr="005055AD">
        <w:rPr>
          <w:rFonts w:ascii="Times New Roman" w:hAnsi="Times New Roman" w:cs="Times New Roman"/>
          <w:sz w:val="24"/>
          <w:szCs w:val="24"/>
        </w:rPr>
        <w:t xml:space="preserve">, муниципальное задание и отчет о выполнении муниципального задания, формируемый по форме, согласно </w:t>
      </w:r>
      <w:hyperlink r:id="rId13" w:history="1">
        <w:r w:rsidRPr="005055AD">
          <w:rPr>
            <w:rStyle w:val="af0"/>
            <w:rFonts w:ascii="Times New Roman" w:hAnsi="Times New Roman"/>
            <w:sz w:val="24"/>
            <w:szCs w:val="24"/>
          </w:rPr>
          <w:t>приложению</w:t>
        </w:r>
      </w:hyperlink>
      <w:r w:rsidRPr="005055AD">
        <w:rPr>
          <w:rFonts w:ascii="Times New Roman" w:hAnsi="Times New Roman" w:cs="Times New Roman"/>
          <w:sz w:val="24"/>
          <w:szCs w:val="24"/>
        </w:rPr>
        <w:t xml:space="preserve"> №2 к настоящему Порядку,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r w:rsidR="00CB4A3D">
        <w:rPr>
          <w:rFonts w:ascii="Times New Roman" w:hAnsi="Times New Roman" w:cs="Times New Roman"/>
          <w:sz w:val="24"/>
          <w:szCs w:val="24"/>
        </w:rPr>
        <w:t>,</w:t>
      </w:r>
      <w:r w:rsidRPr="005055AD">
        <w:rPr>
          <w:rFonts w:ascii="Times New Roman" w:hAnsi="Times New Roman" w:cs="Times New Roman"/>
          <w:sz w:val="24"/>
          <w:szCs w:val="24"/>
        </w:rPr>
        <w:t xml:space="preserve"> а также могут</w:t>
      </w:r>
      <w:proofErr w:type="gramEnd"/>
      <w:r w:rsidRPr="005055AD">
        <w:rPr>
          <w:rFonts w:ascii="Times New Roman" w:hAnsi="Times New Roman" w:cs="Times New Roman"/>
          <w:sz w:val="24"/>
          <w:szCs w:val="24"/>
        </w:rPr>
        <w:t xml:space="preserve"> быть размещены на официальных сайтах в информационно-телекоммуникационной сети Интернет главных </w:t>
      </w:r>
      <w:r w:rsidRPr="005055AD">
        <w:rPr>
          <w:rFonts w:ascii="Times New Roman" w:hAnsi="Times New Roman" w:cs="Times New Roman"/>
          <w:sz w:val="24"/>
          <w:szCs w:val="24"/>
        </w:rPr>
        <w:lastRenderedPageBreak/>
        <w:t>распорядителей средств бюджета МО «Ахтубинский район»,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
    <w:p w:rsidR="005055AD" w:rsidRPr="005055AD" w:rsidRDefault="005055AD" w:rsidP="00990F2A">
      <w:pPr>
        <w:pStyle w:val="aa"/>
        <w:spacing w:after="0" w:line="240" w:lineRule="auto"/>
        <w:ind w:left="0" w:firstLine="567"/>
        <w:jc w:val="both"/>
        <w:rPr>
          <w:rFonts w:ascii="Times New Roman" w:hAnsi="Times New Roman" w:cs="Times New Roman"/>
          <w:sz w:val="24"/>
          <w:szCs w:val="24"/>
        </w:rPr>
      </w:pPr>
      <w:r w:rsidRPr="005055AD">
        <w:rPr>
          <w:rFonts w:ascii="Times New Roman" w:hAnsi="Times New Roman" w:cs="Times New Roman"/>
          <w:sz w:val="24"/>
          <w:szCs w:val="24"/>
        </w:rPr>
        <w:t>В соответствии с п.6 Приказа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w:t>
      </w:r>
      <w:r w:rsidRPr="005055AD">
        <w:rPr>
          <w:rFonts w:ascii="Times New Roman" w:hAnsi="Times New Roman" w:cs="Times New Roman"/>
          <w:i/>
          <w:sz w:val="24"/>
          <w:szCs w:val="24"/>
        </w:rPr>
        <w:t xml:space="preserve"> </w:t>
      </w:r>
      <w:r w:rsidRPr="005055AD">
        <w:rPr>
          <w:rFonts w:ascii="Times New Roman" w:hAnsi="Times New Roman" w:cs="Times New Roman"/>
          <w:sz w:val="24"/>
          <w:szCs w:val="24"/>
        </w:rPr>
        <w:t>Интернет и ведения указанного сайта» (далее - Порядок от 21.07.2011 №86н), Учреждение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решения учредителя о создании учреждения;</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учредительных документов (устава) учреждения, в том числе внесенных в них изменений;</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свидетельства о государственной регистрации учреждения;</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решения учредителя о назначении руководителя учреждения;</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положений о филиалах, представительствах учреждения;</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документов, содержащих сведения о составе наблюдательного совета автономного учреждения;</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государственного (муниципального) задания на оказание услуг (выполнение работ);</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плана финансово-хозяйственной деятельности государственного (муниципального) учреждения (для автономных и бюджетных учреждений);</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годовой бухгалтерской отчетности учреждения, составленной в порядке, определенном нормативными правовыми актами Российской Федерации;</w:t>
      </w:r>
    </w:p>
    <w:p w:rsidR="005055AD" w:rsidRPr="005055AD"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5055AD" w:rsidRPr="00990F2A" w:rsidRDefault="005055AD" w:rsidP="00990F2A">
      <w:pPr>
        <w:spacing w:after="0" w:line="240" w:lineRule="auto"/>
        <w:ind w:firstLine="567"/>
        <w:jc w:val="both"/>
        <w:rPr>
          <w:rFonts w:ascii="Times New Roman" w:eastAsia="Times New Roman" w:hAnsi="Times New Roman" w:cs="Times New Roman"/>
          <w:sz w:val="24"/>
          <w:szCs w:val="24"/>
        </w:rPr>
      </w:pPr>
      <w:r w:rsidRPr="005055AD">
        <w:rPr>
          <w:rFonts w:ascii="Times New Roman" w:eastAsia="Times New Roman" w:hAnsi="Times New Roman" w:cs="Times New Roman"/>
          <w:sz w:val="24"/>
          <w:szCs w:val="24"/>
        </w:rPr>
        <w:t xml:space="preserve">сведений (документов) о проведенных в отношении учреждения контрольных </w:t>
      </w:r>
      <w:r w:rsidRPr="00990F2A">
        <w:rPr>
          <w:rFonts w:ascii="Times New Roman" w:eastAsia="Times New Roman" w:hAnsi="Times New Roman" w:cs="Times New Roman"/>
          <w:sz w:val="24"/>
          <w:szCs w:val="24"/>
        </w:rPr>
        <w:t>мероприятиях и их результатах.</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 xml:space="preserve">Согласно п. 7. Порядок от 21.07.2011 №86н на основании документов, указанных в </w:t>
      </w:r>
      <w:hyperlink r:id="rId14" w:history="1">
        <w:r w:rsidRPr="00990F2A">
          <w:rPr>
            <w:rFonts w:ascii="Times New Roman" w:hAnsi="Times New Roman" w:cs="Times New Roman"/>
            <w:sz w:val="24"/>
            <w:szCs w:val="24"/>
          </w:rPr>
          <w:t>пункте 6</w:t>
        </w:r>
      </w:hyperlink>
      <w:r w:rsidRPr="00990F2A">
        <w:rPr>
          <w:rFonts w:ascii="Times New Roman" w:hAnsi="Times New Roman" w:cs="Times New Roman"/>
          <w:sz w:val="24"/>
          <w:szCs w:val="24"/>
        </w:rPr>
        <w:t xml:space="preserve"> настоящего Порядка, учреждение формирует и предоставляет через официальный сайт информацию в электронном структурированном виде (далее - структурированная информация об учреждении), в которую включаются показатели согласно </w:t>
      </w:r>
      <w:hyperlink r:id="rId15" w:history="1">
        <w:r w:rsidRPr="00990F2A">
          <w:rPr>
            <w:rFonts w:ascii="Times New Roman" w:hAnsi="Times New Roman" w:cs="Times New Roman"/>
            <w:sz w:val="24"/>
            <w:szCs w:val="24"/>
          </w:rPr>
          <w:t>приложению</w:t>
        </w:r>
      </w:hyperlink>
      <w:r w:rsidRPr="00990F2A">
        <w:rPr>
          <w:rFonts w:ascii="Times New Roman" w:hAnsi="Times New Roman" w:cs="Times New Roman"/>
          <w:sz w:val="24"/>
          <w:szCs w:val="24"/>
        </w:rPr>
        <w:t xml:space="preserve"> к настоящему Порядку, сгруппированные по следующим разделам:</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общая информация об учреждении;</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информация о государственном (муниципальном) задании на оказание государственных (муниципальных) услуг (выполнение работ) и его исполнении;</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информация о плане финансово-хозяйственной деятельности;</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информация об операциях с целевыми средствами из бюджета;</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информация о показателях бюджетной сметы;</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 xml:space="preserve">(в ред. </w:t>
      </w:r>
      <w:hyperlink r:id="rId16" w:history="1">
        <w:r w:rsidRPr="00990F2A">
          <w:rPr>
            <w:rFonts w:ascii="Times New Roman" w:hAnsi="Times New Roman" w:cs="Times New Roman"/>
            <w:sz w:val="24"/>
            <w:szCs w:val="24"/>
          </w:rPr>
          <w:t>Приказа</w:t>
        </w:r>
      </w:hyperlink>
      <w:r w:rsidRPr="00990F2A">
        <w:rPr>
          <w:rFonts w:ascii="Times New Roman" w:hAnsi="Times New Roman" w:cs="Times New Roman"/>
          <w:sz w:val="24"/>
          <w:szCs w:val="24"/>
        </w:rPr>
        <w:t xml:space="preserve"> Минфина России от 23.09.2013 </w:t>
      </w:r>
      <w:r w:rsidR="00990F2A" w:rsidRPr="00990F2A">
        <w:rPr>
          <w:rFonts w:ascii="Times New Roman" w:hAnsi="Times New Roman" w:cs="Times New Roman"/>
          <w:sz w:val="24"/>
          <w:szCs w:val="24"/>
        </w:rPr>
        <w:t>№</w:t>
      </w:r>
      <w:r w:rsidRPr="00990F2A">
        <w:rPr>
          <w:rFonts w:ascii="Times New Roman" w:hAnsi="Times New Roman" w:cs="Times New Roman"/>
          <w:sz w:val="24"/>
          <w:szCs w:val="24"/>
        </w:rPr>
        <w:t>98н)</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информация о результатах деятельности и об использовании имущества;</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сведения о проведенных в отношении учреждения контрольных мероприятиях и их результатах;</w:t>
      </w:r>
    </w:p>
    <w:p w:rsidR="005055AD" w:rsidRPr="00990F2A" w:rsidRDefault="005055AD" w:rsidP="00990F2A">
      <w:pPr>
        <w:autoSpaceDE w:val="0"/>
        <w:autoSpaceDN w:val="0"/>
        <w:adjustRightInd w:val="0"/>
        <w:spacing w:after="0" w:line="240" w:lineRule="auto"/>
        <w:ind w:firstLine="567"/>
        <w:jc w:val="both"/>
        <w:rPr>
          <w:rFonts w:ascii="Times New Roman" w:hAnsi="Times New Roman" w:cs="Times New Roman"/>
          <w:sz w:val="24"/>
          <w:szCs w:val="24"/>
        </w:rPr>
      </w:pPr>
      <w:r w:rsidRPr="00990F2A">
        <w:rPr>
          <w:rFonts w:ascii="Times New Roman" w:hAnsi="Times New Roman" w:cs="Times New Roman"/>
          <w:sz w:val="24"/>
          <w:szCs w:val="24"/>
        </w:rPr>
        <w:t>информация о годовой бухгалтерской отчетности учреждения.</w:t>
      </w:r>
    </w:p>
    <w:p w:rsidR="005055AD" w:rsidRPr="00990F2A" w:rsidRDefault="005055AD" w:rsidP="00990F2A">
      <w:pPr>
        <w:spacing w:after="0" w:line="240" w:lineRule="auto"/>
        <w:ind w:firstLine="567"/>
        <w:jc w:val="both"/>
        <w:rPr>
          <w:rFonts w:ascii="Times New Roman" w:hAnsi="Times New Roman" w:cs="Times New Roman"/>
          <w:sz w:val="12"/>
          <w:szCs w:val="12"/>
        </w:rPr>
      </w:pPr>
    </w:p>
    <w:p w:rsidR="005055AD" w:rsidRPr="00772915" w:rsidRDefault="005055AD" w:rsidP="00990F2A">
      <w:pPr>
        <w:autoSpaceDE w:val="0"/>
        <w:autoSpaceDN w:val="0"/>
        <w:adjustRightInd w:val="0"/>
        <w:spacing w:after="0" w:line="240" w:lineRule="auto"/>
        <w:ind w:firstLine="567"/>
        <w:jc w:val="both"/>
        <w:rPr>
          <w:rFonts w:ascii="Times New Roman" w:hAnsi="Times New Roman" w:cs="Times New Roman"/>
          <w:sz w:val="24"/>
          <w:szCs w:val="24"/>
          <w:u w:val="single"/>
        </w:rPr>
      </w:pPr>
      <w:proofErr w:type="gramStart"/>
      <w:r w:rsidRPr="00990F2A">
        <w:rPr>
          <w:rFonts w:ascii="Times New Roman" w:hAnsi="Times New Roman" w:cs="Times New Roman"/>
          <w:sz w:val="24"/>
          <w:szCs w:val="24"/>
        </w:rPr>
        <w:t>В соответствии с п.15 Порядка от 21.07.2011 №86н</w:t>
      </w:r>
      <w:r w:rsidRPr="00772915">
        <w:rPr>
          <w:rFonts w:ascii="Times New Roman" w:hAnsi="Times New Roman" w:cs="Times New Roman"/>
          <w:i/>
          <w:sz w:val="24"/>
          <w:szCs w:val="24"/>
        </w:rPr>
        <w:t>,</w:t>
      </w:r>
      <w:r w:rsidRPr="00772915">
        <w:rPr>
          <w:rFonts w:ascii="Times New Roman" w:hAnsi="Times New Roman" w:cs="Times New Roman"/>
          <w:sz w:val="24"/>
          <w:szCs w:val="24"/>
        </w:rPr>
        <w:t xml:space="preserve"> </w:t>
      </w:r>
      <w:r w:rsidRPr="00772915">
        <w:rPr>
          <w:rFonts w:ascii="Times New Roman" w:hAnsi="Times New Roman" w:cs="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772915">
        <w:rPr>
          <w:rFonts w:ascii="Times New Roman" w:hAnsi="Times New Roman" w:cs="Times New Roman"/>
          <w:b/>
          <w:sz w:val="24"/>
          <w:szCs w:val="24"/>
          <w:u w:val="single"/>
        </w:rPr>
        <w:t>не позднее пяти рабочих дней</w:t>
      </w:r>
      <w:r w:rsidRPr="00772915">
        <w:rPr>
          <w:rFonts w:ascii="Times New Roman" w:hAnsi="Times New Roman" w:cs="Times New Roman"/>
          <w:sz w:val="24"/>
          <w:szCs w:val="24"/>
          <w:u w:val="single"/>
        </w:rPr>
        <w:t xml:space="preserve">, следующих за днем принятия документов </w:t>
      </w:r>
      <w:r w:rsidRPr="00772915">
        <w:rPr>
          <w:rFonts w:ascii="Times New Roman" w:hAnsi="Times New Roman" w:cs="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772915">
        <w:rPr>
          <w:rFonts w:ascii="Times New Roman" w:hAnsi="Times New Roman" w:cs="Times New Roman"/>
          <w:sz w:val="24"/>
          <w:szCs w:val="24"/>
          <w:u w:val="single"/>
        </w:rPr>
        <w:t>с приложением соответствующих электронных копий документов.</w:t>
      </w:r>
      <w:proofErr w:type="gramEnd"/>
    </w:p>
    <w:p w:rsidR="005055AD" w:rsidRPr="00772915" w:rsidRDefault="005055AD" w:rsidP="00990F2A">
      <w:pPr>
        <w:autoSpaceDE w:val="0"/>
        <w:autoSpaceDN w:val="0"/>
        <w:adjustRightInd w:val="0"/>
        <w:spacing w:after="0" w:line="240" w:lineRule="auto"/>
        <w:ind w:firstLine="567"/>
        <w:jc w:val="both"/>
        <w:rPr>
          <w:rFonts w:ascii="Times New Roman" w:hAnsi="Times New Roman" w:cs="Times New Roman"/>
          <w:sz w:val="12"/>
          <w:szCs w:val="12"/>
          <w:highlight w:val="yellow"/>
          <w:u w:val="single"/>
        </w:rPr>
      </w:pPr>
    </w:p>
    <w:p w:rsidR="00BF4F9C" w:rsidRDefault="00772915" w:rsidP="00990F2A">
      <w:pPr>
        <w:autoSpaceDE w:val="0"/>
        <w:autoSpaceDN w:val="0"/>
        <w:adjustRightInd w:val="0"/>
        <w:spacing w:after="0" w:line="240" w:lineRule="auto"/>
        <w:ind w:firstLine="567"/>
        <w:jc w:val="both"/>
        <w:rPr>
          <w:rFonts w:ascii="Times New Roman" w:hAnsi="Times New Roman" w:cs="Times New Roman"/>
          <w:color w:val="FF0000"/>
          <w:sz w:val="24"/>
          <w:szCs w:val="24"/>
        </w:rPr>
      </w:pPr>
      <w:r w:rsidRPr="00772915">
        <w:rPr>
          <w:rFonts w:ascii="Times New Roman" w:hAnsi="Times New Roman" w:cs="Times New Roman"/>
          <w:sz w:val="24"/>
          <w:szCs w:val="24"/>
        </w:rPr>
        <w:t xml:space="preserve">Муниципальное задание на 2020 год и плановый период 2021 и 2022 годов, </w:t>
      </w:r>
      <w:r>
        <w:rPr>
          <w:rFonts w:ascii="Times New Roman" w:hAnsi="Times New Roman" w:cs="Times New Roman"/>
          <w:sz w:val="24"/>
          <w:szCs w:val="24"/>
        </w:rPr>
        <w:t>м</w:t>
      </w:r>
      <w:r w:rsidRPr="00772915">
        <w:rPr>
          <w:rFonts w:ascii="Times New Roman" w:hAnsi="Times New Roman" w:cs="Times New Roman"/>
          <w:sz w:val="24"/>
          <w:szCs w:val="24"/>
        </w:rPr>
        <w:t xml:space="preserve">униципальное задание на 2021 год и плановый период 2022 и 2023 годов, предварительные отчёты о выполнении муниципального задания за 2020 год, за 2021 год и </w:t>
      </w:r>
      <w:r w:rsidRPr="00772915">
        <w:rPr>
          <w:rFonts w:ascii="Times New Roman" w:hAnsi="Times New Roman" w:cs="Times New Roman"/>
          <w:sz w:val="24"/>
          <w:szCs w:val="24"/>
        </w:rPr>
        <w:lastRenderedPageBreak/>
        <w:t xml:space="preserve">отчеты о выполнении муниципального задания за 2020 год, за 2021 год размещены на </w:t>
      </w:r>
      <w:r>
        <w:rPr>
          <w:rFonts w:ascii="Times New Roman" w:hAnsi="Times New Roman" w:cs="Times New Roman"/>
          <w:sz w:val="24"/>
          <w:szCs w:val="24"/>
        </w:rPr>
        <w:t xml:space="preserve">официальном </w:t>
      </w:r>
      <w:r w:rsidRPr="00772915">
        <w:rPr>
          <w:rFonts w:ascii="Times New Roman" w:hAnsi="Times New Roman" w:cs="Times New Roman"/>
          <w:sz w:val="24"/>
          <w:szCs w:val="24"/>
        </w:rPr>
        <w:t xml:space="preserve">сайте </w:t>
      </w:r>
      <w:hyperlink r:id="rId17" w:history="1">
        <w:r w:rsidRPr="00990F2A">
          <w:rPr>
            <w:rStyle w:val="ad"/>
            <w:rFonts w:ascii="Times New Roman" w:hAnsi="Times New Roman" w:cs="Times New Roman"/>
            <w:color w:val="auto"/>
            <w:sz w:val="24"/>
            <w:szCs w:val="24"/>
            <w:u w:val="none"/>
          </w:rPr>
          <w:t>www.bus.gov.ru</w:t>
        </w:r>
      </w:hyperlink>
      <w:r w:rsidRPr="00990F2A">
        <w:rPr>
          <w:rStyle w:val="ad"/>
          <w:rFonts w:ascii="Times New Roman" w:hAnsi="Times New Roman" w:cs="Times New Roman"/>
          <w:color w:val="auto"/>
          <w:sz w:val="24"/>
          <w:szCs w:val="24"/>
          <w:u w:val="none"/>
        </w:rPr>
        <w:t xml:space="preserve"> в соответствии с</w:t>
      </w:r>
      <w:r w:rsidRPr="00990F2A">
        <w:rPr>
          <w:rFonts w:ascii="Times New Roman" w:hAnsi="Times New Roman" w:cs="Times New Roman"/>
          <w:sz w:val="24"/>
          <w:szCs w:val="24"/>
        </w:rPr>
        <w:t xml:space="preserve"> п</w:t>
      </w:r>
      <w:r w:rsidRPr="00772915">
        <w:rPr>
          <w:rFonts w:ascii="Times New Roman" w:hAnsi="Times New Roman" w:cs="Times New Roman"/>
          <w:sz w:val="24"/>
          <w:szCs w:val="24"/>
        </w:rPr>
        <w:t>.15 Порядка от 21.07.2011 №86н</w:t>
      </w:r>
      <w:r w:rsidRPr="00772915">
        <w:t>.</w:t>
      </w:r>
    </w:p>
    <w:p w:rsidR="008E36C9" w:rsidRPr="008E36C9" w:rsidRDefault="008E36C9" w:rsidP="008E36C9">
      <w:pPr>
        <w:autoSpaceDE w:val="0"/>
        <w:autoSpaceDN w:val="0"/>
        <w:adjustRightInd w:val="0"/>
        <w:spacing w:after="0" w:line="240" w:lineRule="auto"/>
        <w:ind w:firstLine="540"/>
        <w:jc w:val="both"/>
        <w:rPr>
          <w:rFonts w:ascii="Times New Roman" w:hAnsi="Times New Roman" w:cs="Times New Roman"/>
          <w:color w:val="FF0000"/>
          <w:sz w:val="12"/>
          <w:szCs w:val="12"/>
        </w:rPr>
      </w:pPr>
    </w:p>
    <w:p w:rsidR="008E36C9" w:rsidRPr="008E36C9" w:rsidRDefault="008E36C9" w:rsidP="008E36C9">
      <w:pPr>
        <w:spacing w:after="0" w:line="240" w:lineRule="auto"/>
        <w:jc w:val="center"/>
        <w:rPr>
          <w:rFonts w:ascii="Times New Roman" w:eastAsia="Times New Roman" w:hAnsi="Times New Roman" w:cs="Times New Roman"/>
          <w:b/>
          <w:bCs/>
          <w:kern w:val="3"/>
          <w:sz w:val="24"/>
          <w:szCs w:val="24"/>
          <w:lang w:eastAsia="en-US"/>
        </w:rPr>
      </w:pPr>
      <w:r>
        <w:rPr>
          <w:rFonts w:ascii="Times New Roman" w:eastAsia="Times New Roman" w:hAnsi="Times New Roman" w:cs="Times New Roman"/>
          <w:b/>
          <w:bCs/>
          <w:kern w:val="3"/>
          <w:sz w:val="24"/>
          <w:szCs w:val="24"/>
          <w:lang w:eastAsia="en-US"/>
        </w:rPr>
        <w:t>1</w:t>
      </w:r>
      <w:r w:rsidR="00990F2A">
        <w:rPr>
          <w:rFonts w:ascii="Times New Roman" w:eastAsia="Times New Roman" w:hAnsi="Times New Roman" w:cs="Times New Roman"/>
          <w:b/>
          <w:bCs/>
          <w:kern w:val="3"/>
          <w:sz w:val="24"/>
          <w:szCs w:val="24"/>
          <w:lang w:eastAsia="en-US"/>
        </w:rPr>
        <w:t>1</w:t>
      </w:r>
      <w:r w:rsidRPr="008E36C9">
        <w:rPr>
          <w:rFonts w:ascii="Times New Roman" w:eastAsia="Times New Roman" w:hAnsi="Times New Roman" w:cs="Times New Roman"/>
          <w:b/>
          <w:bCs/>
          <w:kern w:val="3"/>
          <w:sz w:val="24"/>
          <w:szCs w:val="24"/>
          <w:lang w:eastAsia="en-US"/>
        </w:rPr>
        <w:t>. Проверка соблюдения требований законодательства о контрактной системе в сфере закупок</w:t>
      </w:r>
    </w:p>
    <w:p w:rsidR="008E36C9" w:rsidRPr="008E36C9" w:rsidRDefault="008E36C9" w:rsidP="008E36C9">
      <w:pPr>
        <w:autoSpaceDE w:val="0"/>
        <w:autoSpaceDN w:val="0"/>
        <w:adjustRightInd w:val="0"/>
        <w:spacing w:after="0" w:line="240" w:lineRule="auto"/>
        <w:ind w:firstLine="540"/>
        <w:jc w:val="both"/>
        <w:rPr>
          <w:rFonts w:ascii="Times New Roman" w:eastAsiaTheme="minorHAnsi" w:hAnsi="Times New Roman" w:cs="Times New Roman"/>
          <w:sz w:val="12"/>
          <w:szCs w:val="12"/>
          <w:highlight w:val="lightGray"/>
          <w:lang w:eastAsia="en-US"/>
        </w:rPr>
      </w:pPr>
    </w:p>
    <w:p w:rsidR="008E36C9" w:rsidRPr="008E36C9" w:rsidRDefault="00990F2A" w:rsidP="008E36C9">
      <w:pPr>
        <w:widowControl w:val="0"/>
        <w:autoSpaceDE w:val="0"/>
        <w:autoSpaceDN w:val="0"/>
        <w:spacing w:after="0" w:line="240" w:lineRule="auto"/>
        <w:ind w:firstLine="567"/>
        <w:jc w:val="both"/>
        <w:rPr>
          <w:rFonts w:ascii="Times New Roman" w:eastAsia="Times New Roman" w:hAnsi="Times New Roman" w:cs="Times New Roman"/>
          <w:bCs/>
          <w:iCs/>
          <w:sz w:val="24"/>
          <w:szCs w:val="24"/>
          <w:lang w:bidi="ru-RU"/>
        </w:rPr>
      </w:pPr>
      <w:r>
        <w:rPr>
          <w:rFonts w:ascii="Times New Roman" w:eastAsia="Times New Roman" w:hAnsi="Times New Roman" w:cs="Times New Roman"/>
          <w:b/>
          <w:bCs/>
          <w:iCs/>
          <w:sz w:val="24"/>
          <w:szCs w:val="24"/>
          <w:lang w:bidi="ru-RU"/>
        </w:rPr>
        <w:t>11</w:t>
      </w:r>
      <w:r w:rsidR="008E36C9" w:rsidRPr="008E36C9">
        <w:rPr>
          <w:rFonts w:ascii="Times New Roman" w:eastAsia="Times New Roman" w:hAnsi="Times New Roman" w:cs="Times New Roman"/>
          <w:b/>
          <w:bCs/>
          <w:iCs/>
          <w:sz w:val="24"/>
          <w:szCs w:val="24"/>
          <w:lang w:bidi="ru-RU"/>
        </w:rPr>
        <w:t>.1.</w:t>
      </w:r>
      <w:r w:rsidR="008E36C9" w:rsidRPr="008E36C9">
        <w:rPr>
          <w:rFonts w:ascii="Times New Roman" w:eastAsia="Times New Roman" w:hAnsi="Times New Roman" w:cs="Times New Roman"/>
          <w:bCs/>
          <w:iCs/>
          <w:sz w:val="24"/>
          <w:szCs w:val="24"/>
          <w:lang w:bidi="ru-RU"/>
        </w:rPr>
        <w:t xml:space="preserve"> В соответствии с п.7 ч.1 ст.3, ч.1 ст.15 ФЗ №44-ФЗ </w:t>
      </w:r>
      <w:r w:rsidR="008E36C9" w:rsidRPr="005F31E9">
        <w:rPr>
          <w:rFonts w:ascii="Times New Roman" w:eastAsia="Times New Roman" w:hAnsi="Times New Roman" w:cs="Times New Roman"/>
          <w:sz w:val="24"/>
          <w:szCs w:val="24"/>
        </w:rPr>
        <w:t xml:space="preserve">МБУ ДО «РДХШ </w:t>
      </w:r>
      <w:r w:rsidR="000F5C01">
        <w:rPr>
          <w:rFonts w:ascii="Times New Roman" w:eastAsia="Times New Roman" w:hAnsi="Times New Roman" w:cs="Times New Roman"/>
          <w:sz w:val="24"/>
          <w:szCs w:val="24"/>
        </w:rPr>
        <w:t>№</w:t>
      </w:r>
      <w:r>
        <w:rPr>
          <w:rFonts w:ascii="Times New Roman" w:eastAsia="Times New Roman" w:hAnsi="Times New Roman" w:cs="Times New Roman"/>
          <w:sz w:val="24"/>
          <w:szCs w:val="24"/>
        </w:rPr>
        <w:t>4 им. П.</w:t>
      </w:r>
      <w:r w:rsidR="008E36C9" w:rsidRPr="005F31E9">
        <w:rPr>
          <w:rFonts w:ascii="Times New Roman" w:eastAsia="Times New Roman" w:hAnsi="Times New Roman" w:cs="Times New Roman"/>
          <w:sz w:val="24"/>
          <w:szCs w:val="24"/>
        </w:rPr>
        <w:t>И.</w:t>
      </w:r>
      <w:r w:rsidR="008E36C9" w:rsidRPr="005F31E9">
        <w:rPr>
          <w:rFonts w:ascii="Times New Roman" w:hAnsi="Times New Roman" w:cs="Times New Roman"/>
          <w:sz w:val="24"/>
          <w:szCs w:val="24"/>
        </w:rPr>
        <w:t xml:space="preserve"> Котова»</w:t>
      </w:r>
      <w:r w:rsidR="008E36C9" w:rsidRPr="008E36C9">
        <w:rPr>
          <w:rFonts w:ascii="Times New Roman" w:eastAsia="Times New Roman" w:hAnsi="Times New Roman" w:cs="Times New Roman"/>
          <w:bCs/>
          <w:iCs/>
          <w:sz w:val="24"/>
          <w:szCs w:val="24"/>
          <w:lang w:bidi="ru-RU"/>
        </w:rPr>
        <w:t xml:space="preserve"> является </w:t>
      </w:r>
      <w:r w:rsidR="008E36C9" w:rsidRPr="008E36C9">
        <w:rPr>
          <w:rFonts w:ascii="Times New Roman" w:eastAsia="Times New Roman" w:hAnsi="Times New Roman" w:cs="Times New Roman"/>
          <w:bCs/>
          <w:i/>
          <w:iCs/>
          <w:sz w:val="24"/>
          <w:szCs w:val="24"/>
          <w:lang w:bidi="ru-RU"/>
        </w:rPr>
        <w:t>заказчиком</w:t>
      </w:r>
      <w:r w:rsidR="008E36C9" w:rsidRPr="008E36C9">
        <w:rPr>
          <w:rFonts w:ascii="Times New Roman" w:eastAsia="Times New Roman" w:hAnsi="Times New Roman" w:cs="Times New Roman"/>
          <w:bCs/>
          <w:iCs/>
          <w:sz w:val="24"/>
          <w:szCs w:val="24"/>
          <w:lang w:bidi="ru-RU"/>
        </w:rPr>
        <w:t>, осуществляющим закупки за счет субсидий, предоставляемых из бюджетов бюджетной системы, и иных сре</w:t>
      </w:r>
      <w:proofErr w:type="gramStart"/>
      <w:r w:rsidR="008E36C9" w:rsidRPr="008E36C9">
        <w:rPr>
          <w:rFonts w:ascii="Times New Roman" w:eastAsia="Times New Roman" w:hAnsi="Times New Roman" w:cs="Times New Roman"/>
          <w:bCs/>
          <w:iCs/>
          <w:sz w:val="24"/>
          <w:szCs w:val="24"/>
          <w:lang w:bidi="ru-RU"/>
        </w:rPr>
        <w:t>дств в с</w:t>
      </w:r>
      <w:proofErr w:type="gramEnd"/>
      <w:r w:rsidR="008E36C9" w:rsidRPr="008E36C9">
        <w:rPr>
          <w:rFonts w:ascii="Times New Roman" w:eastAsia="Times New Roman" w:hAnsi="Times New Roman" w:cs="Times New Roman"/>
          <w:bCs/>
          <w:iCs/>
          <w:sz w:val="24"/>
          <w:szCs w:val="24"/>
          <w:lang w:bidi="ru-RU"/>
        </w:rPr>
        <w:t>оответствии с требованиями настоящего федерального закона.</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8E36C9">
        <w:rPr>
          <w:rFonts w:ascii="Times New Roman" w:eastAsiaTheme="minorHAnsi" w:hAnsi="Times New Roman" w:cs="Times New Roman"/>
          <w:bCs/>
          <w:iCs/>
          <w:sz w:val="24"/>
          <w:szCs w:val="24"/>
          <w:lang w:eastAsia="en-US"/>
        </w:rPr>
        <w:t xml:space="preserve">В соответствии с ч.1 ст.38 ФЗ №44-ФЗ </w:t>
      </w:r>
      <w:r w:rsidRPr="008E36C9">
        <w:rPr>
          <w:rFonts w:ascii="Times New Roman" w:eastAsiaTheme="minorHAnsi" w:hAnsi="Times New Roman" w:cs="Times New Roman"/>
          <w:sz w:val="24"/>
          <w:szCs w:val="24"/>
          <w:lang w:eastAsia="en-US"/>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E36C9" w:rsidRPr="008E36C9" w:rsidRDefault="008E36C9" w:rsidP="008E36C9">
      <w:pPr>
        <w:widowControl w:val="0"/>
        <w:autoSpaceDE w:val="0"/>
        <w:autoSpaceDN w:val="0"/>
        <w:spacing w:after="0" w:line="240" w:lineRule="auto"/>
        <w:ind w:firstLine="567"/>
        <w:jc w:val="both"/>
        <w:rPr>
          <w:rFonts w:ascii="Times New Roman" w:eastAsia="Times New Roman" w:hAnsi="Times New Roman" w:cs="Times New Roman"/>
          <w:bCs/>
          <w:iCs/>
          <w:sz w:val="24"/>
          <w:szCs w:val="24"/>
          <w:lang w:bidi="ru-RU"/>
        </w:rPr>
      </w:pPr>
      <w:r w:rsidRPr="008E36C9">
        <w:rPr>
          <w:rFonts w:ascii="Times New Roman" w:eastAsia="Times New Roman" w:hAnsi="Times New Roman" w:cs="Times New Roman"/>
          <w:bCs/>
          <w:iCs/>
          <w:sz w:val="24"/>
          <w:szCs w:val="24"/>
          <w:lang w:bidi="ru-RU"/>
        </w:rPr>
        <w:t xml:space="preserve">В соответствии с ч.2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271E13" w:rsidRDefault="008E36C9" w:rsidP="008E36C9">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8E36C9">
        <w:rPr>
          <w:rFonts w:ascii="Times New Roman" w:eastAsia="Times New Roman" w:hAnsi="Times New Roman" w:cs="Times New Roman"/>
          <w:bCs/>
          <w:iCs/>
          <w:sz w:val="24"/>
          <w:szCs w:val="24"/>
          <w:lang w:bidi="ru-RU"/>
        </w:rPr>
        <w:t>Совокупный годовой объем закупок Учреждения в проверяемом периоде не превышал ста миллионов рублей. П</w:t>
      </w:r>
      <w:r w:rsidRPr="008E36C9">
        <w:rPr>
          <w:rFonts w:ascii="Times New Roman" w:eastAsia="Times New Roman" w:hAnsi="Times New Roman" w:cs="Times New Roman"/>
          <w:sz w:val="24"/>
          <w:szCs w:val="24"/>
          <w:lang w:bidi="ru-RU"/>
        </w:rPr>
        <w:t xml:space="preserve">риказом </w:t>
      </w:r>
      <w:r w:rsidRPr="005F31E9">
        <w:rPr>
          <w:rFonts w:ascii="Times New Roman" w:eastAsia="Times New Roman" w:hAnsi="Times New Roman" w:cs="Times New Roman"/>
          <w:sz w:val="24"/>
          <w:szCs w:val="24"/>
        </w:rPr>
        <w:t xml:space="preserve">МБУ ДО «РДХШ </w:t>
      </w:r>
      <w:r w:rsidR="000F5C01">
        <w:rPr>
          <w:rFonts w:ascii="Times New Roman" w:eastAsia="Times New Roman" w:hAnsi="Times New Roman" w:cs="Times New Roman"/>
          <w:sz w:val="24"/>
          <w:szCs w:val="24"/>
        </w:rPr>
        <w:t>№</w:t>
      </w:r>
      <w:r w:rsidRPr="005F31E9">
        <w:rPr>
          <w:rFonts w:ascii="Times New Roman" w:eastAsia="Times New Roman" w:hAnsi="Times New Roman" w:cs="Times New Roman"/>
          <w:sz w:val="24"/>
          <w:szCs w:val="24"/>
        </w:rPr>
        <w:t>4 им. П. И.</w:t>
      </w:r>
      <w:r w:rsidRPr="005F31E9">
        <w:rPr>
          <w:rFonts w:ascii="Times New Roman" w:hAnsi="Times New Roman" w:cs="Times New Roman"/>
          <w:sz w:val="24"/>
          <w:szCs w:val="24"/>
        </w:rPr>
        <w:t xml:space="preserve"> Котова»</w:t>
      </w:r>
      <w:r>
        <w:rPr>
          <w:rFonts w:ascii="Times New Roman" w:eastAsia="Times New Roman" w:hAnsi="Times New Roman" w:cs="Times New Roman"/>
          <w:sz w:val="24"/>
          <w:szCs w:val="24"/>
          <w:lang w:bidi="ru-RU"/>
        </w:rPr>
        <w:t xml:space="preserve"> от 01.09.2016 №26/О</w:t>
      </w:r>
      <w:r w:rsidRPr="008E36C9">
        <w:rPr>
          <w:rFonts w:ascii="Times New Roman" w:eastAsia="Times New Roman" w:hAnsi="Times New Roman" w:cs="Times New Roman"/>
          <w:sz w:val="24"/>
          <w:szCs w:val="24"/>
          <w:lang w:bidi="ru-RU"/>
        </w:rPr>
        <w:t xml:space="preserve"> за</w:t>
      </w:r>
      <w:r>
        <w:rPr>
          <w:rFonts w:ascii="Times New Roman" w:eastAsia="Times New Roman" w:hAnsi="Times New Roman" w:cs="Times New Roman"/>
          <w:sz w:val="24"/>
          <w:szCs w:val="24"/>
          <w:lang w:bidi="ru-RU"/>
        </w:rPr>
        <w:t xml:space="preserve">м. директора по УВР </w:t>
      </w:r>
      <w:r w:rsidR="00990F2A" w:rsidRPr="005F31E9">
        <w:rPr>
          <w:rFonts w:ascii="Times New Roman" w:eastAsia="Times New Roman" w:hAnsi="Times New Roman" w:cs="Times New Roman"/>
          <w:sz w:val="24"/>
          <w:szCs w:val="24"/>
        </w:rPr>
        <w:t xml:space="preserve">МБУ ДО </w:t>
      </w:r>
      <w:r w:rsidR="00990F2A">
        <w:rPr>
          <w:rFonts w:ascii="Times New Roman" w:eastAsia="Times New Roman" w:hAnsi="Times New Roman" w:cs="Times New Roman"/>
          <w:sz w:val="24"/>
          <w:szCs w:val="24"/>
        </w:rPr>
        <w:t>«</w:t>
      </w:r>
      <w:r>
        <w:rPr>
          <w:rFonts w:ascii="Times New Roman" w:eastAsia="Times New Roman" w:hAnsi="Times New Roman" w:cs="Times New Roman"/>
          <w:sz w:val="24"/>
          <w:szCs w:val="24"/>
          <w:lang w:bidi="ru-RU"/>
        </w:rPr>
        <w:t xml:space="preserve">РДХШ </w:t>
      </w:r>
      <w:r w:rsidR="000F5C01">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4 им. П.И. Котова</w:t>
      </w:r>
      <w:r w:rsidR="00990F2A">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 xml:space="preserve"> </w:t>
      </w:r>
      <w:proofErr w:type="spellStart"/>
      <w:r>
        <w:rPr>
          <w:rFonts w:ascii="Times New Roman" w:eastAsia="Times New Roman" w:hAnsi="Times New Roman" w:cs="Times New Roman"/>
          <w:sz w:val="24"/>
          <w:szCs w:val="24"/>
          <w:lang w:bidi="ru-RU"/>
        </w:rPr>
        <w:t>Лесун</w:t>
      </w:r>
      <w:proofErr w:type="spellEnd"/>
      <w:r>
        <w:rPr>
          <w:rFonts w:ascii="Times New Roman" w:eastAsia="Times New Roman" w:hAnsi="Times New Roman" w:cs="Times New Roman"/>
          <w:sz w:val="24"/>
          <w:szCs w:val="24"/>
          <w:lang w:bidi="ru-RU"/>
        </w:rPr>
        <w:t xml:space="preserve"> А.А</w:t>
      </w:r>
      <w:r w:rsidRPr="008E36C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назначена ответственным за осуществлением закупок (контрактным управляющим), </w:t>
      </w:r>
      <w:r w:rsidR="00271E13">
        <w:rPr>
          <w:rFonts w:ascii="Times New Roman" w:eastAsia="Times New Roman" w:hAnsi="Times New Roman" w:cs="Times New Roman"/>
          <w:sz w:val="24"/>
          <w:szCs w:val="24"/>
          <w:lang w:bidi="ru-RU"/>
        </w:rPr>
        <w:t>включая</w:t>
      </w:r>
      <w:r>
        <w:rPr>
          <w:rFonts w:ascii="Times New Roman" w:eastAsia="Times New Roman" w:hAnsi="Times New Roman" w:cs="Times New Roman"/>
          <w:sz w:val="24"/>
          <w:szCs w:val="24"/>
          <w:lang w:bidi="ru-RU"/>
        </w:rPr>
        <w:t xml:space="preserve"> </w:t>
      </w:r>
      <w:r w:rsidR="00271E13">
        <w:rPr>
          <w:rFonts w:ascii="Times New Roman" w:eastAsia="Times New Roman" w:hAnsi="Times New Roman" w:cs="Times New Roman"/>
          <w:sz w:val="24"/>
          <w:szCs w:val="24"/>
          <w:lang w:bidi="ru-RU"/>
        </w:rPr>
        <w:t>исполнение каждого контракта в</w:t>
      </w:r>
      <w:r w:rsidR="00990F2A" w:rsidRPr="00990F2A">
        <w:rPr>
          <w:rFonts w:ascii="Times New Roman" w:eastAsia="Times New Roman" w:hAnsi="Times New Roman" w:cs="Times New Roman"/>
          <w:sz w:val="24"/>
          <w:szCs w:val="24"/>
        </w:rPr>
        <w:t xml:space="preserve"> </w:t>
      </w:r>
      <w:r w:rsidR="00990F2A" w:rsidRPr="005F31E9">
        <w:rPr>
          <w:rFonts w:ascii="Times New Roman" w:eastAsia="Times New Roman" w:hAnsi="Times New Roman" w:cs="Times New Roman"/>
          <w:sz w:val="24"/>
          <w:szCs w:val="24"/>
        </w:rPr>
        <w:t>МБУ ДО</w:t>
      </w:r>
      <w:r w:rsidR="00271E13">
        <w:rPr>
          <w:rFonts w:ascii="Times New Roman" w:eastAsia="Times New Roman" w:hAnsi="Times New Roman" w:cs="Times New Roman"/>
          <w:sz w:val="24"/>
          <w:szCs w:val="24"/>
          <w:lang w:bidi="ru-RU"/>
        </w:rPr>
        <w:t xml:space="preserve"> </w:t>
      </w:r>
      <w:r w:rsidR="00990F2A">
        <w:rPr>
          <w:rFonts w:ascii="Times New Roman" w:eastAsia="Times New Roman" w:hAnsi="Times New Roman" w:cs="Times New Roman"/>
          <w:sz w:val="24"/>
          <w:szCs w:val="24"/>
          <w:lang w:bidi="ru-RU"/>
        </w:rPr>
        <w:t>«</w:t>
      </w:r>
      <w:r w:rsidR="00271E13">
        <w:rPr>
          <w:rFonts w:ascii="Times New Roman" w:eastAsia="Times New Roman" w:hAnsi="Times New Roman" w:cs="Times New Roman"/>
          <w:sz w:val="24"/>
          <w:szCs w:val="24"/>
          <w:lang w:bidi="ru-RU"/>
        </w:rPr>
        <w:t xml:space="preserve">РДХШ </w:t>
      </w:r>
      <w:r w:rsidR="000F5C01">
        <w:rPr>
          <w:rFonts w:ascii="Times New Roman" w:eastAsia="Times New Roman" w:hAnsi="Times New Roman" w:cs="Times New Roman"/>
          <w:sz w:val="24"/>
          <w:szCs w:val="24"/>
          <w:lang w:bidi="ru-RU"/>
        </w:rPr>
        <w:t>№</w:t>
      </w:r>
      <w:r w:rsidR="00271E13">
        <w:rPr>
          <w:rFonts w:ascii="Times New Roman" w:eastAsia="Times New Roman" w:hAnsi="Times New Roman" w:cs="Times New Roman"/>
          <w:sz w:val="24"/>
          <w:szCs w:val="24"/>
          <w:lang w:bidi="ru-RU"/>
        </w:rPr>
        <w:t>4 им. П.И. Котова</w:t>
      </w:r>
      <w:r w:rsidR="00990F2A">
        <w:rPr>
          <w:rFonts w:ascii="Times New Roman" w:eastAsia="Times New Roman" w:hAnsi="Times New Roman" w:cs="Times New Roman"/>
          <w:sz w:val="24"/>
          <w:szCs w:val="24"/>
          <w:lang w:bidi="ru-RU"/>
        </w:rPr>
        <w:t>»</w:t>
      </w:r>
      <w:r w:rsidRPr="008E36C9">
        <w:rPr>
          <w:rFonts w:ascii="Times New Roman" w:eastAsia="Times New Roman" w:hAnsi="Times New Roman" w:cs="Times New Roman"/>
          <w:sz w:val="24"/>
          <w:szCs w:val="24"/>
          <w:lang w:bidi="ru-RU"/>
        </w:rPr>
        <w:t>.</w:t>
      </w:r>
    </w:p>
    <w:p w:rsidR="008E36C9" w:rsidRDefault="00271E13" w:rsidP="008E36C9">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Приказом «О назначении контрактного управляющего» от 01.09.2021г. </w:t>
      </w:r>
      <w:r w:rsidR="000F5C01">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31-ж</w:t>
      </w:r>
      <w:proofErr w:type="gramStart"/>
      <w:r>
        <w:rPr>
          <w:rFonts w:ascii="Times New Roman" w:eastAsia="Times New Roman" w:hAnsi="Times New Roman" w:cs="Times New Roman"/>
          <w:sz w:val="24"/>
          <w:szCs w:val="24"/>
          <w:lang w:bidi="ru-RU"/>
        </w:rPr>
        <w:t>/О</w:t>
      </w:r>
      <w:proofErr w:type="gramEnd"/>
      <w:r>
        <w:rPr>
          <w:rFonts w:ascii="Times New Roman" w:eastAsia="Times New Roman" w:hAnsi="Times New Roman" w:cs="Times New Roman"/>
          <w:sz w:val="24"/>
          <w:szCs w:val="24"/>
          <w:lang w:bidi="ru-RU"/>
        </w:rPr>
        <w:t xml:space="preserve"> директор Школы Карпова М.А.</w:t>
      </w:r>
      <w:r w:rsidR="008E36C9" w:rsidRPr="008E36C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временно назначена</w:t>
      </w:r>
      <w:r w:rsidRPr="00271E13">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ответственным за осуществлением закупок (контрактным управляющим), включая исполнение каждого контракта в</w:t>
      </w:r>
      <w:r w:rsidR="00990F2A" w:rsidRPr="00990F2A">
        <w:rPr>
          <w:rFonts w:ascii="Times New Roman" w:eastAsia="Times New Roman" w:hAnsi="Times New Roman" w:cs="Times New Roman"/>
          <w:sz w:val="24"/>
          <w:szCs w:val="24"/>
        </w:rPr>
        <w:t xml:space="preserve"> </w:t>
      </w:r>
      <w:r w:rsidR="00990F2A" w:rsidRPr="005F31E9">
        <w:rPr>
          <w:rFonts w:ascii="Times New Roman" w:eastAsia="Times New Roman" w:hAnsi="Times New Roman" w:cs="Times New Roman"/>
          <w:sz w:val="24"/>
          <w:szCs w:val="24"/>
        </w:rPr>
        <w:t>МБУ ДО</w:t>
      </w:r>
      <w:r>
        <w:rPr>
          <w:rFonts w:ascii="Times New Roman" w:eastAsia="Times New Roman" w:hAnsi="Times New Roman" w:cs="Times New Roman"/>
          <w:sz w:val="24"/>
          <w:szCs w:val="24"/>
          <w:lang w:bidi="ru-RU"/>
        </w:rPr>
        <w:t xml:space="preserve"> </w:t>
      </w:r>
      <w:r w:rsidR="00990F2A">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 xml:space="preserve">РДХШ </w:t>
      </w:r>
      <w:r w:rsidR="000F5C01">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4 им. П.И. Котова</w:t>
      </w:r>
      <w:r w:rsidR="00990F2A">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w:t>
      </w:r>
    </w:p>
    <w:p w:rsidR="00271E13" w:rsidRPr="00271E13" w:rsidRDefault="00271E13" w:rsidP="00271E13">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С 01.10.2021г. приказом «О назначении контрактного управляющего» от 01.10.2021г. </w:t>
      </w:r>
      <w:r w:rsidR="000F5C01">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39-а</w:t>
      </w:r>
      <w:proofErr w:type="gramStart"/>
      <w:r>
        <w:rPr>
          <w:rFonts w:ascii="Times New Roman" w:eastAsia="Times New Roman" w:hAnsi="Times New Roman" w:cs="Times New Roman"/>
          <w:sz w:val="24"/>
          <w:szCs w:val="24"/>
          <w:lang w:bidi="ru-RU"/>
        </w:rPr>
        <w:t>/О</w:t>
      </w:r>
      <w:proofErr w:type="gramEnd"/>
      <w:r>
        <w:rPr>
          <w:rFonts w:ascii="Times New Roman" w:eastAsia="Times New Roman" w:hAnsi="Times New Roman" w:cs="Times New Roman"/>
          <w:sz w:val="24"/>
          <w:szCs w:val="24"/>
          <w:lang w:bidi="ru-RU"/>
        </w:rPr>
        <w:t xml:space="preserve"> ответственным за осуществлением закупок (контрактным управляющим), включая исполнение каждого контракта в </w:t>
      </w:r>
      <w:r w:rsidR="00990F2A" w:rsidRPr="005F31E9">
        <w:rPr>
          <w:rFonts w:ascii="Times New Roman" w:eastAsia="Times New Roman" w:hAnsi="Times New Roman" w:cs="Times New Roman"/>
          <w:sz w:val="24"/>
          <w:szCs w:val="24"/>
        </w:rPr>
        <w:t xml:space="preserve">МБУ ДО </w:t>
      </w:r>
      <w:r w:rsidR="00990F2A">
        <w:rPr>
          <w:rFonts w:ascii="Times New Roman" w:eastAsia="Times New Roman" w:hAnsi="Times New Roman" w:cs="Times New Roman"/>
          <w:sz w:val="24"/>
          <w:szCs w:val="24"/>
        </w:rPr>
        <w:t>«</w:t>
      </w:r>
      <w:r>
        <w:rPr>
          <w:rFonts w:ascii="Times New Roman" w:eastAsia="Times New Roman" w:hAnsi="Times New Roman" w:cs="Times New Roman"/>
          <w:sz w:val="24"/>
          <w:szCs w:val="24"/>
          <w:lang w:bidi="ru-RU"/>
        </w:rPr>
        <w:t xml:space="preserve">РДХШ </w:t>
      </w:r>
      <w:r w:rsidR="000F5C01">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4 им. П.И. Котова</w:t>
      </w:r>
      <w:r w:rsidR="00990F2A">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 xml:space="preserve"> назначена секретарь по учебной части </w:t>
      </w:r>
      <w:r w:rsidR="00990F2A" w:rsidRPr="005F31E9">
        <w:rPr>
          <w:rFonts w:ascii="Times New Roman" w:eastAsia="Times New Roman" w:hAnsi="Times New Roman" w:cs="Times New Roman"/>
          <w:sz w:val="24"/>
          <w:szCs w:val="24"/>
        </w:rPr>
        <w:t xml:space="preserve">МБУ ДО </w:t>
      </w:r>
      <w:r w:rsidR="00990F2A">
        <w:rPr>
          <w:rFonts w:ascii="Times New Roman" w:eastAsia="Times New Roman" w:hAnsi="Times New Roman" w:cs="Times New Roman"/>
          <w:sz w:val="24"/>
          <w:szCs w:val="24"/>
        </w:rPr>
        <w:t>«</w:t>
      </w:r>
      <w:r>
        <w:rPr>
          <w:rFonts w:ascii="Times New Roman" w:eastAsia="Times New Roman" w:hAnsi="Times New Roman" w:cs="Times New Roman"/>
          <w:sz w:val="24"/>
          <w:szCs w:val="24"/>
          <w:lang w:bidi="ru-RU"/>
        </w:rPr>
        <w:t xml:space="preserve">РДХШ </w:t>
      </w:r>
      <w:r w:rsidR="000F5C01">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4 им. П.И. Котова</w:t>
      </w:r>
      <w:r w:rsidR="00990F2A">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 xml:space="preserve"> Иконникова М.В.</w:t>
      </w:r>
    </w:p>
    <w:p w:rsidR="008E36C9" w:rsidRPr="00364EEA" w:rsidRDefault="00364EEA" w:rsidP="00364EEA">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w:t>
      </w:r>
      <w:r w:rsidR="00271E13">
        <w:rPr>
          <w:rFonts w:ascii="Times New Roman" w:eastAsia="Times New Roman" w:hAnsi="Times New Roman" w:cs="Times New Roman"/>
          <w:sz w:val="24"/>
          <w:szCs w:val="24"/>
          <w:lang w:bidi="ru-RU"/>
        </w:rPr>
        <w:t xml:space="preserve"> п</w:t>
      </w:r>
      <w:r>
        <w:rPr>
          <w:rFonts w:ascii="Times New Roman" w:eastAsia="Times New Roman" w:hAnsi="Times New Roman" w:cs="Times New Roman"/>
          <w:sz w:val="24"/>
          <w:szCs w:val="24"/>
          <w:lang w:bidi="ru-RU"/>
        </w:rPr>
        <w:t>ункте</w:t>
      </w:r>
      <w:r w:rsidR="00271E13">
        <w:rPr>
          <w:rFonts w:ascii="Times New Roman" w:eastAsia="Times New Roman" w:hAnsi="Times New Roman" w:cs="Times New Roman"/>
          <w:sz w:val="24"/>
          <w:szCs w:val="24"/>
          <w:lang w:bidi="ru-RU"/>
        </w:rPr>
        <w:t xml:space="preserve"> 2</w:t>
      </w:r>
      <w:r w:rsidR="008E36C9" w:rsidRPr="008E36C9">
        <w:rPr>
          <w:rFonts w:ascii="Times New Roman" w:eastAsia="Times New Roman" w:hAnsi="Times New Roman" w:cs="Times New Roman"/>
          <w:sz w:val="24"/>
          <w:szCs w:val="24"/>
          <w:lang w:bidi="ru-RU"/>
        </w:rPr>
        <w:t xml:space="preserve"> </w:t>
      </w:r>
      <w:r w:rsidR="00271E13">
        <w:rPr>
          <w:rFonts w:ascii="Times New Roman" w:eastAsia="Times New Roman" w:hAnsi="Times New Roman" w:cs="Times New Roman"/>
          <w:sz w:val="24"/>
          <w:szCs w:val="24"/>
          <w:lang w:bidi="ru-RU"/>
        </w:rPr>
        <w:t xml:space="preserve">приказа «О назначении контрактного управляющего» от 01.10.2021г. </w:t>
      </w:r>
      <w:r w:rsidR="000F5C01">
        <w:rPr>
          <w:rFonts w:ascii="Times New Roman" w:eastAsia="Times New Roman" w:hAnsi="Times New Roman" w:cs="Times New Roman"/>
          <w:sz w:val="24"/>
          <w:szCs w:val="24"/>
          <w:lang w:bidi="ru-RU"/>
        </w:rPr>
        <w:t>№</w:t>
      </w:r>
      <w:r w:rsidR="00271E13">
        <w:rPr>
          <w:rFonts w:ascii="Times New Roman" w:eastAsia="Times New Roman" w:hAnsi="Times New Roman" w:cs="Times New Roman"/>
          <w:sz w:val="24"/>
          <w:szCs w:val="24"/>
          <w:lang w:bidi="ru-RU"/>
        </w:rPr>
        <w:t>39-а</w:t>
      </w:r>
      <w:proofErr w:type="gramStart"/>
      <w:r w:rsidR="00271E13">
        <w:rPr>
          <w:rFonts w:ascii="Times New Roman" w:eastAsia="Times New Roman" w:hAnsi="Times New Roman" w:cs="Times New Roman"/>
          <w:sz w:val="24"/>
          <w:szCs w:val="24"/>
          <w:lang w:bidi="ru-RU"/>
        </w:rPr>
        <w:t>/О</w:t>
      </w:r>
      <w:proofErr w:type="gramEnd"/>
      <w:r w:rsidR="00271E13" w:rsidRPr="008E36C9">
        <w:rPr>
          <w:rFonts w:ascii="Times New Roman" w:eastAsia="Times New Roman" w:hAnsi="Times New Roman" w:cs="Times New Roman"/>
          <w:sz w:val="24"/>
          <w:szCs w:val="24"/>
          <w:lang w:bidi="ru-RU"/>
        </w:rPr>
        <w:t xml:space="preserve"> </w:t>
      </w:r>
      <w:r w:rsidR="00271E13">
        <w:rPr>
          <w:rFonts w:ascii="Times New Roman" w:eastAsia="Times New Roman" w:hAnsi="Times New Roman" w:cs="Times New Roman"/>
          <w:sz w:val="24"/>
          <w:szCs w:val="24"/>
          <w:lang w:bidi="ru-RU"/>
        </w:rPr>
        <w:t xml:space="preserve">на секретаря по учебной части </w:t>
      </w:r>
      <w:r w:rsidR="00990F2A" w:rsidRPr="005F31E9">
        <w:rPr>
          <w:rFonts w:ascii="Times New Roman" w:eastAsia="Times New Roman" w:hAnsi="Times New Roman" w:cs="Times New Roman"/>
          <w:sz w:val="24"/>
          <w:szCs w:val="24"/>
        </w:rPr>
        <w:t xml:space="preserve">МБУ ДО </w:t>
      </w:r>
      <w:r w:rsidR="00990F2A">
        <w:rPr>
          <w:rFonts w:ascii="Times New Roman" w:eastAsia="Times New Roman" w:hAnsi="Times New Roman" w:cs="Times New Roman"/>
          <w:sz w:val="24"/>
          <w:szCs w:val="24"/>
        </w:rPr>
        <w:t>«</w:t>
      </w:r>
      <w:r w:rsidR="00271E13">
        <w:rPr>
          <w:rFonts w:ascii="Times New Roman" w:eastAsia="Times New Roman" w:hAnsi="Times New Roman" w:cs="Times New Roman"/>
          <w:sz w:val="24"/>
          <w:szCs w:val="24"/>
          <w:lang w:bidi="ru-RU"/>
        </w:rPr>
        <w:t xml:space="preserve">РДХШ </w:t>
      </w:r>
      <w:r w:rsidR="000F5C01">
        <w:rPr>
          <w:rFonts w:ascii="Times New Roman" w:eastAsia="Times New Roman" w:hAnsi="Times New Roman" w:cs="Times New Roman"/>
          <w:sz w:val="24"/>
          <w:szCs w:val="24"/>
          <w:lang w:bidi="ru-RU"/>
        </w:rPr>
        <w:t>№</w:t>
      </w:r>
      <w:r w:rsidR="00271E13">
        <w:rPr>
          <w:rFonts w:ascii="Times New Roman" w:eastAsia="Times New Roman" w:hAnsi="Times New Roman" w:cs="Times New Roman"/>
          <w:sz w:val="24"/>
          <w:szCs w:val="24"/>
          <w:lang w:bidi="ru-RU"/>
        </w:rPr>
        <w:t>4 им. П.И. Котова</w:t>
      </w:r>
      <w:r w:rsidR="00990F2A">
        <w:rPr>
          <w:rFonts w:ascii="Times New Roman" w:eastAsia="Times New Roman" w:hAnsi="Times New Roman" w:cs="Times New Roman"/>
          <w:sz w:val="24"/>
          <w:szCs w:val="24"/>
          <w:lang w:bidi="ru-RU"/>
        </w:rPr>
        <w:t>»</w:t>
      </w:r>
      <w:r w:rsidR="00271E13">
        <w:rPr>
          <w:rFonts w:ascii="Times New Roman" w:eastAsia="Times New Roman" w:hAnsi="Times New Roman" w:cs="Times New Roman"/>
          <w:sz w:val="24"/>
          <w:szCs w:val="24"/>
          <w:lang w:bidi="ru-RU"/>
        </w:rPr>
        <w:t xml:space="preserve"> Иконникову М.В.</w:t>
      </w:r>
      <w:r>
        <w:rPr>
          <w:rFonts w:ascii="Times New Roman" w:eastAsia="Times New Roman" w:hAnsi="Times New Roman" w:cs="Times New Roman"/>
          <w:sz w:val="24"/>
          <w:szCs w:val="24"/>
          <w:lang w:bidi="ru-RU"/>
        </w:rPr>
        <w:t xml:space="preserve"> возложены</w:t>
      </w:r>
      <w:r w:rsidR="00271E13">
        <w:rPr>
          <w:rFonts w:ascii="Times New Roman" w:eastAsia="Times New Roman" w:hAnsi="Times New Roman" w:cs="Times New Roman"/>
          <w:sz w:val="24"/>
          <w:szCs w:val="24"/>
          <w:lang w:bidi="ru-RU"/>
        </w:rPr>
        <w:t xml:space="preserve"> функции и полномочия </w:t>
      </w:r>
      <w:r>
        <w:rPr>
          <w:rFonts w:ascii="Times New Roman" w:eastAsia="Times New Roman" w:hAnsi="Times New Roman" w:cs="Times New Roman"/>
          <w:sz w:val="24"/>
          <w:szCs w:val="24"/>
          <w:lang w:bidi="ru-RU"/>
        </w:rPr>
        <w:t xml:space="preserve">в соответствии </w:t>
      </w:r>
      <w:r w:rsidR="008E36C9" w:rsidRPr="008E36C9">
        <w:rPr>
          <w:rFonts w:ascii="Times New Roman" w:eastAsia="Times New Roman" w:hAnsi="Times New Roman" w:cs="Times New Roman"/>
          <w:sz w:val="24"/>
          <w:szCs w:val="24"/>
          <w:lang w:bidi="ru-RU"/>
        </w:rPr>
        <w:t xml:space="preserve">с ч.4 </w:t>
      </w:r>
      <w:r w:rsidR="008E36C9" w:rsidRPr="008E36C9">
        <w:rPr>
          <w:rFonts w:ascii="Times New Roman" w:eastAsia="Times New Roman" w:hAnsi="Times New Roman" w:cs="Times New Roman"/>
          <w:bCs/>
          <w:iCs/>
          <w:sz w:val="24"/>
          <w:szCs w:val="24"/>
          <w:lang w:bidi="ru-RU"/>
        </w:rPr>
        <w:t>ст.38 ФЗ №44-ФЗ</w:t>
      </w:r>
      <w:r>
        <w:rPr>
          <w:rFonts w:ascii="Times New Roman" w:eastAsia="Times New Roman" w:hAnsi="Times New Roman" w:cs="Times New Roman"/>
          <w:bCs/>
          <w:iCs/>
          <w:sz w:val="24"/>
          <w:szCs w:val="24"/>
          <w:lang w:bidi="ru-RU"/>
        </w:rPr>
        <w:t>.</w:t>
      </w:r>
    </w:p>
    <w:p w:rsidR="008E36C9" w:rsidRPr="008E36C9" w:rsidRDefault="008E36C9" w:rsidP="008E36C9">
      <w:pPr>
        <w:widowControl w:val="0"/>
        <w:autoSpaceDE w:val="0"/>
        <w:autoSpaceDN w:val="0"/>
        <w:spacing w:after="0" w:line="240" w:lineRule="auto"/>
        <w:ind w:firstLine="567"/>
        <w:jc w:val="both"/>
        <w:rPr>
          <w:rFonts w:ascii="Times New Roman" w:eastAsia="Times New Roman" w:hAnsi="Times New Roman" w:cs="Times New Roman"/>
          <w:bCs/>
          <w:iCs/>
          <w:sz w:val="24"/>
          <w:szCs w:val="24"/>
          <w:lang w:bidi="ru-RU"/>
        </w:rPr>
      </w:pPr>
      <w:r w:rsidRPr="008E36C9">
        <w:rPr>
          <w:rFonts w:ascii="Times New Roman" w:eastAsia="Times New Roman" w:hAnsi="Times New Roman" w:cs="Times New Roman"/>
          <w:bCs/>
          <w:iCs/>
          <w:sz w:val="24"/>
          <w:szCs w:val="24"/>
          <w:lang w:bidi="ru-RU"/>
        </w:rPr>
        <w:t xml:space="preserve">В соответствии с ч.6 ст.38 ФЗ №44-ФЗ контрактный управляющий должен иметь высшее образование или дополнительное профессиональное образование в сфере закупок. </w:t>
      </w:r>
    </w:p>
    <w:p w:rsidR="008E36C9" w:rsidRPr="008E36C9" w:rsidRDefault="008E36C9" w:rsidP="008E36C9">
      <w:pPr>
        <w:widowControl w:val="0"/>
        <w:autoSpaceDE w:val="0"/>
        <w:autoSpaceDN w:val="0"/>
        <w:spacing w:after="0" w:line="240" w:lineRule="auto"/>
        <w:ind w:firstLine="567"/>
        <w:jc w:val="both"/>
        <w:rPr>
          <w:rFonts w:ascii="Times New Roman" w:eastAsia="Times New Roman" w:hAnsi="Times New Roman" w:cs="Times New Roman"/>
          <w:bCs/>
          <w:iCs/>
          <w:sz w:val="24"/>
          <w:szCs w:val="24"/>
          <w:lang w:bidi="ru-RU"/>
        </w:rPr>
      </w:pPr>
      <w:r w:rsidRPr="008E36C9">
        <w:rPr>
          <w:rFonts w:ascii="Times New Roman" w:eastAsia="Times New Roman" w:hAnsi="Times New Roman" w:cs="Times New Roman"/>
          <w:bCs/>
          <w:iCs/>
          <w:sz w:val="24"/>
          <w:szCs w:val="24"/>
          <w:lang w:bidi="ru-RU"/>
        </w:rPr>
        <w:t>В соответствии с ч.2 п.</w:t>
      </w:r>
      <w:r w:rsidRPr="008E36C9">
        <w:rPr>
          <w:rFonts w:ascii="Times New Roman" w:eastAsia="Times New Roman" w:hAnsi="Times New Roman" w:cs="Times New Roman"/>
          <w:sz w:val="24"/>
          <w:szCs w:val="24"/>
          <w:lang w:bidi="ru-RU"/>
        </w:rPr>
        <w:t xml:space="preserve">2.8 методических рекомендаций, приведенных в письме Минэкономразвития России №5594-ЕЕ/Д28и, </w:t>
      </w:r>
      <w:proofErr w:type="spellStart"/>
      <w:r w:rsidRPr="008E36C9">
        <w:rPr>
          <w:rFonts w:ascii="Times New Roman" w:eastAsia="Times New Roman" w:hAnsi="Times New Roman" w:cs="Times New Roman"/>
          <w:sz w:val="24"/>
          <w:szCs w:val="24"/>
          <w:lang w:bidi="ru-RU"/>
        </w:rPr>
        <w:t>Минобрнауки</w:t>
      </w:r>
      <w:proofErr w:type="spellEnd"/>
      <w:r w:rsidRPr="008E36C9">
        <w:rPr>
          <w:rFonts w:ascii="Times New Roman" w:eastAsia="Times New Roman" w:hAnsi="Times New Roman" w:cs="Times New Roman"/>
          <w:sz w:val="24"/>
          <w:szCs w:val="24"/>
          <w:lang w:bidi="ru-RU"/>
        </w:rPr>
        <w:t xml:space="preserve"> России №АК-553/06 от 12.03.2015</w:t>
      </w:r>
      <w:r w:rsidRPr="008E36C9">
        <w:rPr>
          <w:rFonts w:ascii="Times New Roman" w:eastAsia="Times New Roman" w:hAnsi="Times New Roman" w:cs="Times New Roman"/>
          <w:bCs/>
          <w:iCs/>
          <w:sz w:val="24"/>
          <w:szCs w:val="24"/>
          <w:lang w:bidi="ru-RU"/>
        </w:rPr>
        <w:t xml:space="preserve">, обучение контрактного управляющего в сфере закупок рекомендуется проводить по мере необходимости, но не реже, чем каждые три года. </w:t>
      </w:r>
    </w:p>
    <w:p w:rsidR="008E36C9" w:rsidRPr="008E36C9" w:rsidRDefault="008E36C9" w:rsidP="008E36C9">
      <w:pPr>
        <w:widowControl w:val="0"/>
        <w:autoSpaceDE w:val="0"/>
        <w:autoSpaceDN w:val="0"/>
        <w:spacing w:after="0" w:line="240" w:lineRule="auto"/>
        <w:ind w:firstLine="567"/>
        <w:jc w:val="both"/>
        <w:rPr>
          <w:rFonts w:ascii="Times New Roman" w:eastAsia="Times New Roman" w:hAnsi="Times New Roman" w:cs="Times New Roman"/>
          <w:bCs/>
          <w:iCs/>
          <w:sz w:val="24"/>
          <w:szCs w:val="24"/>
          <w:lang w:bidi="ru-RU"/>
        </w:rPr>
      </w:pPr>
      <w:r w:rsidRPr="008E36C9">
        <w:rPr>
          <w:rFonts w:ascii="Times New Roman" w:eastAsia="Times New Roman" w:hAnsi="Times New Roman" w:cs="Times New Roman"/>
          <w:bCs/>
          <w:iCs/>
          <w:sz w:val="24"/>
          <w:szCs w:val="24"/>
          <w:lang w:bidi="ru-RU"/>
        </w:rPr>
        <w:t xml:space="preserve">Контрактный управляющий имеет профессиональное образование в сфере закупок, что подтверждается удостоверением о повышении квалификации, выданном </w:t>
      </w:r>
      <w:r w:rsidR="00364EEA">
        <w:rPr>
          <w:rFonts w:ascii="Times New Roman" w:eastAsia="Times New Roman" w:hAnsi="Times New Roman" w:cs="Times New Roman"/>
          <w:bCs/>
          <w:iCs/>
          <w:sz w:val="24"/>
          <w:szCs w:val="24"/>
          <w:lang w:bidi="ru-RU"/>
        </w:rPr>
        <w:t>Иконниковой М.В., прошедшей обучение с 09.09.2021г. по 30.09.2021г.</w:t>
      </w:r>
    </w:p>
    <w:p w:rsidR="008E36C9" w:rsidRDefault="008E36C9" w:rsidP="008E36C9">
      <w:pPr>
        <w:widowControl w:val="0"/>
        <w:tabs>
          <w:tab w:val="left" w:pos="567"/>
        </w:tabs>
        <w:autoSpaceDE w:val="0"/>
        <w:autoSpaceDN w:val="0"/>
        <w:spacing w:after="0" w:line="240" w:lineRule="auto"/>
        <w:ind w:firstLine="567"/>
        <w:jc w:val="both"/>
        <w:rPr>
          <w:rFonts w:ascii="Times New Roman" w:eastAsia="Times New Roman" w:hAnsi="Times New Roman" w:cs="Times New Roman"/>
          <w:bCs/>
          <w:iCs/>
          <w:sz w:val="24"/>
          <w:szCs w:val="24"/>
          <w:lang w:bidi="ru-RU"/>
        </w:rPr>
      </w:pPr>
      <w:r w:rsidRPr="008E36C9">
        <w:rPr>
          <w:rFonts w:ascii="Times New Roman" w:eastAsia="Times New Roman" w:hAnsi="Times New Roman" w:cs="Times New Roman"/>
          <w:bCs/>
          <w:iCs/>
          <w:sz w:val="24"/>
          <w:szCs w:val="24"/>
          <w:lang w:bidi="ru-RU"/>
        </w:rPr>
        <w:t xml:space="preserve">В соответствии со ст.16 ФЗ №44-ФЗ планирование закупок осуществляется посредством формирования, утверждения и ведения планов-графиков. </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8E36C9">
        <w:rPr>
          <w:rFonts w:ascii="Times New Roman" w:eastAsiaTheme="minorHAnsi" w:hAnsi="Times New Roman" w:cs="Times New Roman"/>
          <w:sz w:val="24"/>
          <w:szCs w:val="24"/>
          <w:lang w:eastAsia="en-US"/>
        </w:rPr>
        <w:t xml:space="preserve">В соответствии с п.8 ст.17 </w:t>
      </w:r>
      <w:r w:rsidRPr="008E36C9">
        <w:rPr>
          <w:rFonts w:ascii="Times New Roman" w:eastAsiaTheme="minorHAnsi" w:hAnsi="Times New Roman" w:cs="Times New Roman"/>
          <w:bCs/>
          <w:iCs/>
          <w:sz w:val="24"/>
          <w:szCs w:val="24"/>
          <w:lang w:eastAsia="en-US"/>
        </w:rPr>
        <w:t>ФЗ №44-ФЗ (до 01.10.2019 года)</w:t>
      </w:r>
      <w:r w:rsidRPr="008E36C9">
        <w:rPr>
          <w:rFonts w:ascii="Times New Roman" w:eastAsiaTheme="minorHAnsi" w:hAnsi="Times New Roman" w:cs="Times New Roman"/>
          <w:sz w:val="24"/>
          <w:szCs w:val="24"/>
          <w:lang w:eastAsia="en-US"/>
        </w:rPr>
        <w:t xml:space="preserve"> план закупок формируется бюджетным учреждением при планировании финансово-хозяйственной деятельности бюджетного учреждения и утверждается </w:t>
      </w:r>
      <w:r w:rsidRPr="008E36C9">
        <w:rPr>
          <w:rFonts w:ascii="Times New Roman" w:eastAsiaTheme="minorHAnsi" w:hAnsi="Times New Roman" w:cs="Times New Roman"/>
          <w:sz w:val="24"/>
          <w:szCs w:val="24"/>
          <w:u w:val="single"/>
          <w:lang w:eastAsia="en-US"/>
        </w:rPr>
        <w:t>в течение десяти рабочих дней</w:t>
      </w:r>
      <w:r w:rsidRPr="008E36C9">
        <w:rPr>
          <w:rFonts w:ascii="Times New Roman" w:eastAsiaTheme="minorHAnsi" w:hAnsi="Times New Roman" w:cs="Times New Roman"/>
          <w:sz w:val="24"/>
          <w:szCs w:val="24"/>
          <w:lang w:eastAsia="en-US"/>
        </w:rPr>
        <w:t xml:space="preserve"> после утверждения соответственно плана финансово-хозяйственной деятельности бюджетного учреждения. В силу п.9 ст.17</w:t>
      </w:r>
      <w:r w:rsidRPr="008E36C9">
        <w:rPr>
          <w:rFonts w:ascii="Times New Roman" w:eastAsiaTheme="minorHAnsi" w:hAnsi="Times New Roman" w:cs="Times New Roman"/>
          <w:bCs/>
          <w:iCs/>
          <w:sz w:val="24"/>
          <w:szCs w:val="24"/>
          <w:lang w:eastAsia="en-US"/>
        </w:rPr>
        <w:t xml:space="preserve"> ФЗ №44-ФЗ</w:t>
      </w:r>
      <w:r w:rsidRPr="008E36C9">
        <w:rPr>
          <w:rFonts w:ascii="Times New Roman" w:eastAsiaTheme="minorHAnsi" w:hAnsi="Times New Roman" w:cs="Times New Roman"/>
          <w:sz w:val="24"/>
          <w:szCs w:val="24"/>
          <w:lang w:eastAsia="en-US"/>
        </w:rPr>
        <w:t xml:space="preserve"> утвержденный план закупок подлежит размещению в единой информационной системе </w:t>
      </w:r>
      <w:r w:rsidRPr="008E36C9">
        <w:rPr>
          <w:rFonts w:ascii="Times New Roman" w:eastAsiaTheme="minorHAnsi" w:hAnsi="Times New Roman" w:cs="Times New Roman"/>
          <w:sz w:val="24"/>
          <w:szCs w:val="24"/>
          <w:u w:val="single"/>
          <w:lang w:eastAsia="en-US"/>
        </w:rPr>
        <w:t>в течение трех рабочих дней со дня утверждения или изменения такого плана</w:t>
      </w:r>
      <w:r w:rsidRPr="008E36C9">
        <w:rPr>
          <w:rFonts w:ascii="Times New Roman" w:eastAsiaTheme="minorHAnsi" w:hAnsi="Times New Roman" w:cs="Times New Roman"/>
          <w:sz w:val="24"/>
          <w:szCs w:val="24"/>
          <w:lang w:eastAsia="en-US"/>
        </w:rPr>
        <w:t xml:space="preserve">, за исключением </w:t>
      </w:r>
      <w:hyperlink r:id="rId18" w:history="1">
        <w:r w:rsidRPr="008E36C9">
          <w:rPr>
            <w:rFonts w:ascii="Times New Roman" w:eastAsiaTheme="minorHAnsi" w:hAnsi="Times New Roman" w:cs="Times New Roman"/>
            <w:sz w:val="24"/>
            <w:szCs w:val="24"/>
            <w:lang w:eastAsia="en-US"/>
          </w:rPr>
          <w:t>сведений</w:t>
        </w:r>
      </w:hyperlink>
      <w:r w:rsidRPr="008E36C9">
        <w:rPr>
          <w:rFonts w:ascii="Times New Roman" w:eastAsiaTheme="minorHAnsi" w:hAnsi="Times New Roman" w:cs="Times New Roman"/>
          <w:sz w:val="24"/>
          <w:szCs w:val="24"/>
          <w:lang w:eastAsia="en-US"/>
        </w:rPr>
        <w:t>, составляющих государственную тайну.</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8E36C9">
        <w:rPr>
          <w:rFonts w:ascii="Times New Roman" w:eastAsiaTheme="minorHAnsi" w:hAnsi="Times New Roman" w:cs="Times New Roman"/>
          <w:sz w:val="24"/>
          <w:szCs w:val="24"/>
          <w:lang w:eastAsia="en-US"/>
        </w:rPr>
        <w:lastRenderedPageBreak/>
        <w:t xml:space="preserve">Пунктами 2 и 3 части 3 статьи 16 </w:t>
      </w:r>
      <w:r w:rsidRPr="008E36C9">
        <w:rPr>
          <w:rFonts w:ascii="Times New Roman" w:eastAsiaTheme="minorHAnsi" w:hAnsi="Times New Roman" w:cs="Times New Roman"/>
          <w:bCs/>
          <w:iCs/>
          <w:sz w:val="24"/>
          <w:szCs w:val="24"/>
          <w:lang w:eastAsia="en-US"/>
        </w:rPr>
        <w:t>ФЗ №44-ФЗ</w:t>
      </w:r>
      <w:r w:rsidRPr="008E36C9">
        <w:rPr>
          <w:rFonts w:ascii="Times New Roman" w:eastAsiaTheme="minorHAnsi" w:hAnsi="Times New Roman" w:cs="Times New Roman"/>
          <w:sz w:val="24"/>
          <w:szCs w:val="24"/>
          <w:lang w:eastAsia="en-US"/>
        </w:rPr>
        <w:t xml:space="preserve"> Правительством РФ устанавливаются порядок формирования, утверждения планов-графиков, внесения изменений в такие планы-графики и </w:t>
      </w:r>
      <w:hyperlink r:id="rId19" w:history="1">
        <w:r w:rsidRPr="008E36C9">
          <w:rPr>
            <w:rFonts w:ascii="Times New Roman" w:eastAsiaTheme="minorHAnsi" w:hAnsi="Times New Roman" w:cs="Times New Roman"/>
            <w:sz w:val="24"/>
            <w:szCs w:val="24"/>
            <w:lang w:eastAsia="en-US"/>
          </w:rPr>
          <w:t>порядок</w:t>
        </w:r>
      </w:hyperlink>
      <w:r w:rsidRPr="008E36C9">
        <w:rPr>
          <w:rFonts w:ascii="Times New Roman" w:eastAsiaTheme="minorHAnsi" w:hAnsi="Times New Roman" w:cs="Times New Roman"/>
          <w:sz w:val="24"/>
          <w:szCs w:val="24"/>
          <w:lang w:eastAsia="en-US"/>
        </w:rPr>
        <w:t xml:space="preserve"> размещения планов-графиков в единой информационной системе.</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8E36C9">
        <w:rPr>
          <w:rFonts w:ascii="Times New Roman" w:eastAsiaTheme="minorHAnsi" w:hAnsi="Times New Roman" w:cs="Times New Roman"/>
          <w:sz w:val="24"/>
          <w:szCs w:val="24"/>
          <w:lang w:eastAsia="en-US"/>
        </w:rPr>
        <w:t xml:space="preserve">В соответствии с п.12 Постановления Правительства РФ от 30.09.2019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Постановления Правительства РФ №1279) план-график утверждается в течение 10 рабочих дней со дня, следующего </w:t>
      </w:r>
      <w:r w:rsidRPr="008E36C9">
        <w:rPr>
          <w:rFonts w:ascii="Times New Roman" w:eastAsiaTheme="minorHAnsi" w:hAnsi="Times New Roman" w:cs="Times New Roman"/>
          <w:sz w:val="24"/>
          <w:szCs w:val="24"/>
          <w:u w:val="single"/>
          <w:lang w:eastAsia="en-US"/>
        </w:rPr>
        <w:t>за днем утверждения плана финансово-хозяйственной деятельности учреждения</w:t>
      </w:r>
      <w:r w:rsidRPr="008E36C9">
        <w:rPr>
          <w:rFonts w:ascii="Times New Roman" w:eastAsiaTheme="minorHAnsi" w:hAnsi="Times New Roman" w:cs="Times New Roman"/>
          <w:sz w:val="24"/>
          <w:szCs w:val="24"/>
          <w:lang w:eastAsia="en-US"/>
        </w:rPr>
        <w:t>.</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8E36C9">
        <w:rPr>
          <w:rFonts w:ascii="Times New Roman" w:eastAsiaTheme="minorHAnsi" w:hAnsi="Times New Roman" w:cs="Times New Roman"/>
          <w:sz w:val="24"/>
          <w:szCs w:val="24"/>
          <w:lang w:eastAsia="en-US"/>
        </w:rPr>
        <w:t>В силу п.19. Постановления Правительства РФ №1279 заказчики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8E36C9" w:rsidRPr="000155AD" w:rsidRDefault="008E36C9" w:rsidP="008E36C9">
      <w:pPr>
        <w:autoSpaceDE w:val="0"/>
        <w:autoSpaceDN w:val="0"/>
        <w:adjustRightInd w:val="0"/>
        <w:spacing w:after="0" w:line="240" w:lineRule="auto"/>
        <w:ind w:firstLine="567"/>
        <w:jc w:val="both"/>
        <w:rPr>
          <w:rFonts w:ascii="Times New Roman" w:eastAsiaTheme="minorHAnsi" w:hAnsi="Times New Roman" w:cs="Times New Roman"/>
          <w:b/>
          <w:sz w:val="24"/>
          <w:szCs w:val="24"/>
          <w:u w:val="single"/>
          <w:lang w:eastAsia="en-US"/>
        </w:rPr>
      </w:pPr>
      <w:r w:rsidRPr="000155AD">
        <w:rPr>
          <w:rFonts w:ascii="Times New Roman" w:eastAsiaTheme="minorHAnsi" w:hAnsi="Times New Roman" w:cs="Times New Roman"/>
          <w:b/>
          <w:sz w:val="24"/>
          <w:szCs w:val="24"/>
          <w:u w:val="single"/>
          <w:lang w:eastAsia="en-US"/>
        </w:rPr>
        <w:t xml:space="preserve">2020 год </w:t>
      </w:r>
    </w:p>
    <w:p w:rsidR="008E36C9" w:rsidRPr="000155AD" w:rsidRDefault="00985830"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Директором</w:t>
      </w:r>
      <w:r w:rsidR="008E36C9" w:rsidRPr="000155AD">
        <w:rPr>
          <w:rFonts w:ascii="Times New Roman" w:eastAsiaTheme="minorHAnsi" w:hAnsi="Times New Roman" w:cs="Times New Roman"/>
          <w:bCs/>
          <w:iCs/>
          <w:sz w:val="24"/>
          <w:szCs w:val="24"/>
          <w:lang w:eastAsia="en-US"/>
        </w:rPr>
        <w:t xml:space="preserve"> </w:t>
      </w:r>
      <w:r w:rsidR="000155AD">
        <w:rPr>
          <w:rFonts w:ascii="Times New Roman" w:eastAsiaTheme="minorHAnsi" w:hAnsi="Times New Roman" w:cs="Times New Roman"/>
          <w:bCs/>
          <w:iCs/>
          <w:sz w:val="24"/>
          <w:szCs w:val="24"/>
          <w:lang w:eastAsia="en-US"/>
        </w:rPr>
        <w:t xml:space="preserve">МБУ ДО «РДШИ </w:t>
      </w:r>
      <w:r w:rsidR="000F5C01">
        <w:rPr>
          <w:rFonts w:ascii="Times New Roman" w:eastAsiaTheme="minorHAnsi" w:hAnsi="Times New Roman" w:cs="Times New Roman"/>
          <w:bCs/>
          <w:iCs/>
          <w:sz w:val="24"/>
          <w:szCs w:val="24"/>
          <w:lang w:eastAsia="en-US"/>
        </w:rPr>
        <w:t>№</w:t>
      </w:r>
      <w:r w:rsidR="000155AD">
        <w:rPr>
          <w:rFonts w:ascii="Times New Roman" w:eastAsiaTheme="minorHAnsi" w:hAnsi="Times New Roman" w:cs="Times New Roman"/>
          <w:bCs/>
          <w:iCs/>
          <w:sz w:val="24"/>
          <w:szCs w:val="24"/>
          <w:lang w:eastAsia="en-US"/>
        </w:rPr>
        <w:t>4 им. П.И. Котова</w:t>
      </w:r>
      <w:r w:rsidR="008E36C9" w:rsidRPr="000155AD">
        <w:rPr>
          <w:rFonts w:ascii="Times New Roman" w:eastAsiaTheme="minorHAnsi" w:hAnsi="Times New Roman" w:cs="Times New Roman"/>
          <w:bCs/>
          <w:iCs/>
          <w:sz w:val="24"/>
          <w:szCs w:val="24"/>
          <w:lang w:eastAsia="en-US"/>
        </w:rPr>
        <w:t xml:space="preserve">» </w:t>
      </w:r>
      <w:proofErr w:type="gramStart"/>
      <w:r w:rsidR="008E36C9" w:rsidRPr="000155AD">
        <w:rPr>
          <w:rFonts w:ascii="Times New Roman" w:eastAsiaTheme="minorHAnsi" w:hAnsi="Times New Roman" w:cs="Times New Roman"/>
          <w:bCs/>
          <w:iCs/>
          <w:sz w:val="24"/>
          <w:szCs w:val="24"/>
          <w:lang w:eastAsia="en-US"/>
        </w:rPr>
        <w:t>утверждены</w:t>
      </w:r>
      <w:proofErr w:type="gramEnd"/>
      <w:r w:rsidR="008E36C9" w:rsidRPr="000155AD">
        <w:rPr>
          <w:rFonts w:ascii="Times New Roman" w:eastAsiaTheme="minorHAnsi" w:hAnsi="Times New Roman" w:cs="Times New Roman"/>
          <w:bCs/>
          <w:iCs/>
          <w:sz w:val="24"/>
          <w:szCs w:val="24"/>
          <w:lang w:eastAsia="en-US"/>
        </w:rPr>
        <w:t>:</w:t>
      </w:r>
    </w:p>
    <w:p w:rsidR="008E36C9" w:rsidRPr="000155AD"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0155AD">
        <w:rPr>
          <w:rFonts w:ascii="Times New Roman" w:eastAsiaTheme="minorHAnsi" w:hAnsi="Times New Roman" w:cs="Times New Roman"/>
          <w:bCs/>
          <w:iCs/>
          <w:sz w:val="24"/>
          <w:szCs w:val="24"/>
          <w:lang w:eastAsia="en-US"/>
        </w:rPr>
        <w:t>1. План финансово-хозяйственной деятельности учреждения на 2020 год и планов</w:t>
      </w:r>
      <w:r w:rsidR="000155AD" w:rsidRPr="000155AD">
        <w:rPr>
          <w:rFonts w:ascii="Times New Roman" w:eastAsiaTheme="minorHAnsi" w:hAnsi="Times New Roman" w:cs="Times New Roman"/>
          <w:bCs/>
          <w:iCs/>
          <w:sz w:val="24"/>
          <w:szCs w:val="24"/>
          <w:lang w:eastAsia="en-US"/>
        </w:rPr>
        <w:t>ый период 2021 и 2022 годов - 16</w:t>
      </w:r>
      <w:r w:rsidRPr="000155AD">
        <w:rPr>
          <w:rFonts w:ascii="Times New Roman" w:eastAsiaTheme="minorHAnsi" w:hAnsi="Times New Roman" w:cs="Times New Roman"/>
          <w:bCs/>
          <w:iCs/>
          <w:sz w:val="24"/>
          <w:szCs w:val="24"/>
          <w:lang w:eastAsia="en-US"/>
        </w:rPr>
        <w:t>.01.2020г.;</w:t>
      </w:r>
    </w:p>
    <w:p w:rsidR="008E36C9" w:rsidRPr="000155AD"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0155AD">
        <w:rPr>
          <w:rFonts w:ascii="Times New Roman" w:eastAsiaTheme="minorHAnsi" w:hAnsi="Times New Roman" w:cs="Times New Roman"/>
          <w:bCs/>
          <w:iCs/>
          <w:sz w:val="24"/>
          <w:szCs w:val="24"/>
          <w:lang w:eastAsia="en-US"/>
        </w:rPr>
        <w:t>2. План-график закупок на 2020 год и планов</w:t>
      </w:r>
      <w:r w:rsidR="00527DA0">
        <w:rPr>
          <w:rFonts w:ascii="Times New Roman" w:eastAsiaTheme="minorHAnsi" w:hAnsi="Times New Roman" w:cs="Times New Roman"/>
          <w:bCs/>
          <w:iCs/>
          <w:sz w:val="24"/>
          <w:szCs w:val="24"/>
          <w:lang w:eastAsia="en-US"/>
        </w:rPr>
        <w:t>ый период 2021 и 2022 годов - 23</w:t>
      </w:r>
      <w:r w:rsidRPr="000155AD">
        <w:rPr>
          <w:rFonts w:ascii="Times New Roman" w:eastAsiaTheme="minorHAnsi" w:hAnsi="Times New Roman" w:cs="Times New Roman"/>
          <w:bCs/>
          <w:iCs/>
          <w:sz w:val="24"/>
          <w:szCs w:val="24"/>
          <w:lang w:eastAsia="en-US"/>
        </w:rPr>
        <w:t xml:space="preserve">.01.2020г., что соответствует срокам, установленным п.7 ст.16 ФЗ №44-ФЗ. </w:t>
      </w:r>
    </w:p>
    <w:p w:rsidR="008E36C9" w:rsidRPr="000155AD"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0155AD">
        <w:rPr>
          <w:rFonts w:ascii="Times New Roman" w:eastAsiaTheme="minorHAnsi" w:hAnsi="Times New Roman" w:cs="Times New Roman"/>
          <w:bCs/>
          <w:iCs/>
          <w:sz w:val="24"/>
          <w:szCs w:val="24"/>
          <w:lang w:eastAsia="en-US"/>
        </w:rPr>
        <w:t>План-график размещен на официальном сайте в сфере закупок</w:t>
      </w:r>
      <w:r w:rsidR="00527DA0">
        <w:rPr>
          <w:rFonts w:ascii="Times New Roman" w:eastAsiaTheme="minorHAnsi" w:hAnsi="Times New Roman" w:cs="Times New Roman"/>
          <w:bCs/>
          <w:iCs/>
          <w:sz w:val="24"/>
          <w:szCs w:val="24"/>
          <w:lang w:eastAsia="en-US"/>
        </w:rPr>
        <w:t xml:space="preserve"> 24.01.2020г.</w:t>
      </w:r>
      <w:r w:rsidRPr="000155AD">
        <w:rPr>
          <w:rFonts w:ascii="Times New Roman" w:eastAsiaTheme="minorHAnsi" w:hAnsi="Times New Roman" w:cs="Times New Roman"/>
          <w:bCs/>
          <w:iCs/>
          <w:sz w:val="24"/>
          <w:szCs w:val="24"/>
          <w:lang w:eastAsia="en-US"/>
        </w:rPr>
        <w:t xml:space="preserve">. </w:t>
      </w:r>
    </w:p>
    <w:p w:rsidR="008E36C9" w:rsidRPr="000155AD"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
          <w:iCs/>
          <w:sz w:val="24"/>
          <w:szCs w:val="24"/>
          <w:lang w:eastAsia="en-US"/>
        </w:rPr>
      </w:pPr>
      <w:r w:rsidRPr="000155AD">
        <w:rPr>
          <w:rFonts w:ascii="Times New Roman" w:eastAsiaTheme="minorHAnsi" w:hAnsi="Times New Roman" w:cs="Times New Roman"/>
          <w:bCs/>
          <w:i/>
          <w:iCs/>
          <w:sz w:val="24"/>
          <w:szCs w:val="24"/>
          <w:lang w:eastAsia="en-US"/>
        </w:rPr>
        <w:t>Нарушений не установлено.</w:t>
      </w:r>
    </w:p>
    <w:p w:rsidR="008E36C9" w:rsidRPr="00985830" w:rsidRDefault="008E36C9" w:rsidP="008E36C9">
      <w:pPr>
        <w:autoSpaceDE w:val="0"/>
        <w:autoSpaceDN w:val="0"/>
        <w:adjustRightInd w:val="0"/>
        <w:spacing w:after="0" w:line="240" w:lineRule="auto"/>
        <w:ind w:firstLine="567"/>
        <w:jc w:val="both"/>
        <w:rPr>
          <w:rFonts w:ascii="Times New Roman" w:eastAsiaTheme="minorHAnsi" w:hAnsi="Times New Roman" w:cs="Times New Roman"/>
          <w:b/>
          <w:bCs/>
          <w:iCs/>
          <w:sz w:val="24"/>
          <w:szCs w:val="24"/>
          <w:u w:val="single"/>
          <w:lang w:eastAsia="en-US"/>
        </w:rPr>
      </w:pPr>
      <w:r w:rsidRPr="00985830">
        <w:rPr>
          <w:rFonts w:ascii="Times New Roman" w:eastAsiaTheme="minorHAnsi" w:hAnsi="Times New Roman" w:cs="Times New Roman"/>
          <w:b/>
          <w:bCs/>
          <w:iCs/>
          <w:sz w:val="24"/>
          <w:szCs w:val="24"/>
          <w:u w:val="single"/>
          <w:lang w:eastAsia="en-US"/>
        </w:rPr>
        <w:t>2021 год</w:t>
      </w:r>
    </w:p>
    <w:p w:rsidR="008E36C9" w:rsidRPr="00985830" w:rsidRDefault="00985830"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Директором</w:t>
      </w:r>
      <w:r w:rsidRPr="000155AD">
        <w:rPr>
          <w:rFonts w:ascii="Times New Roman" w:eastAsiaTheme="minorHAnsi" w:hAnsi="Times New Roman" w:cs="Times New Roman"/>
          <w:bCs/>
          <w:iCs/>
          <w:sz w:val="24"/>
          <w:szCs w:val="24"/>
          <w:lang w:eastAsia="en-US"/>
        </w:rPr>
        <w:t xml:space="preserve"> </w:t>
      </w:r>
      <w:r>
        <w:rPr>
          <w:rFonts w:ascii="Times New Roman" w:eastAsiaTheme="minorHAnsi" w:hAnsi="Times New Roman" w:cs="Times New Roman"/>
          <w:bCs/>
          <w:iCs/>
          <w:sz w:val="24"/>
          <w:szCs w:val="24"/>
          <w:lang w:eastAsia="en-US"/>
        </w:rPr>
        <w:t xml:space="preserve">МБУ ДО «РДШИ </w:t>
      </w:r>
      <w:r w:rsidR="000F5C01">
        <w:rPr>
          <w:rFonts w:ascii="Times New Roman" w:eastAsiaTheme="minorHAnsi" w:hAnsi="Times New Roman" w:cs="Times New Roman"/>
          <w:bCs/>
          <w:iCs/>
          <w:sz w:val="24"/>
          <w:szCs w:val="24"/>
          <w:lang w:eastAsia="en-US"/>
        </w:rPr>
        <w:t>№</w:t>
      </w:r>
      <w:r>
        <w:rPr>
          <w:rFonts w:ascii="Times New Roman" w:eastAsiaTheme="minorHAnsi" w:hAnsi="Times New Roman" w:cs="Times New Roman"/>
          <w:bCs/>
          <w:iCs/>
          <w:sz w:val="24"/>
          <w:szCs w:val="24"/>
          <w:lang w:eastAsia="en-US"/>
        </w:rPr>
        <w:t>4 им. П.И. Котова</w:t>
      </w:r>
      <w:r w:rsidRPr="000155AD">
        <w:rPr>
          <w:rFonts w:ascii="Times New Roman" w:eastAsiaTheme="minorHAnsi" w:hAnsi="Times New Roman" w:cs="Times New Roman"/>
          <w:bCs/>
          <w:iCs/>
          <w:sz w:val="24"/>
          <w:szCs w:val="24"/>
          <w:lang w:eastAsia="en-US"/>
        </w:rPr>
        <w:t xml:space="preserve">» </w:t>
      </w:r>
      <w:proofErr w:type="gramStart"/>
      <w:r w:rsidRPr="000155AD">
        <w:rPr>
          <w:rFonts w:ascii="Times New Roman" w:eastAsiaTheme="minorHAnsi" w:hAnsi="Times New Roman" w:cs="Times New Roman"/>
          <w:bCs/>
          <w:iCs/>
          <w:sz w:val="24"/>
          <w:szCs w:val="24"/>
          <w:lang w:eastAsia="en-US"/>
        </w:rPr>
        <w:t>утверждены</w:t>
      </w:r>
      <w:proofErr w:type="gramEnd"/>
      <w:r w:rsidR="008E36C9" w:rsidRPr="00985830">
        <w:rPr>
          <w:rFonts w:ascii="Times New Roman" w:eastAsiaTheme="minorHAnsi" w:hAnsi="Times New Roman" w:cs="Times New Roman"/>
          <w:bCs/>
          <w:iCs/>
          <w:sz w:val="24"/>
          <w:szCs w:val="24"/>
          <w:lang w:eastAsia="en-US"/>
        </w:rPr>
        <w:t>:</w:t>
      </w:r>
    </w:p>
    <w:p w:rsidR="008E36C9" w:rsidRPr="00985830"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985830">
        <w:rPr>
          <w:rFonts w:ascii="Times New Roman" w:eastAsiaTheme="minorHAnsi" w:hAnsi="Times New Roman" w:cs="Times New Roman"/>
          <w:bCs/>
          <w:iCs/>
          <w:sz w:val="24"/>
          <w:szCs w:val="24"/>
          <w:lang w:eastAsia="en-US"/>
        </w:rPr>
        <w:t>1. План финансово-хозяйственной деятельности учреждения на 2021 год и планов</w:t>
      </w:r>
      <w:r w:rsidR="00985830" w:rsidRPr="00985830">
        <w:rPr>
          <w:rFonts w:ascii="Times New Roman" w:eastAsiaTheme="minorHAnsi" w:hAnsi="Times New Roman" w:cs="Times New Roman"/>
          <w:bCs/>
          <w:iCs/>
          <w:sz w:val="24"/>
          <w:szCs w:val="24"/>
          <w:lang w:eastAsia="en-US"/>
        </w:rPr>
        <w:t>ый период 2022 и 2023 годов - 15.01.2021</w:t>
      </w:r>
      <w:r w:rsidRPr="00985830">
        <w:rPr>
          <w:rFonts w:ascii="Times New Roman" w:eastAsiaTheme="minorHAnsi" w:hAnsi="Times New Roman" w:cs="Times New Roman"/>
          <w:bCs/>
          <w:iCs/>
          <w:sz w:val="24"/>
          <w:szCs w:val="24"/>
          <w:lang w:eastAsia="en-US"/>
        </w:rPr>
        <w:t>г.;</w:t>
      </w:r>
    </w:p>
    <w:p w:rsidR="008E36C9" w:rsidRPr="00985830"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985830">
        <w:rPr>
          <w:rFonts w:ascii="Times New Roman" w:eastAsiaTheme="minorHAnsi" w:hAnsi="Times New Roman" w:cs="Times New Roman"/>
          <w:bCs/>
          <w:iCs/>
          <w:sz w:val="24"/>
          <w:szCs w:val="24"/>
          <w:lang w:eastAsia="en-US"/>
        </w:rPr>
        <w:t xml:space="preserve">2. План-график закупок на 2021 год и плановый период 2022 и 2023 годов </w:t>
      </w:r>
      <w:r w:rsidR="00985830" w:rsidRPr="00985830">
        <w:rPr>
          <w:rFonts w:ascii="Times New Roman" w:eastAsiaTheme="minorHAnsi" w:hAnsi="Times New Roman" w:cs="Times New Roman"/>
          <w:bCs/>
          <w:iCs/>
          <w:sz w:val="24"/>
          <w:szCs w:val="24"/>
          <w:lang w:eastAsia="en-US"/>
        </w:rPr>
        <w:t>- 18</w:t>
      </w:r>
      <w:r w:rsidRPr="00985830">
        <w:rPr>
          <w:rFonts w:ascii="Times New Roman" w:eastAsiaTheme="minorHAnsi" w:hAnsi="Times New Roman" w:cs="Times New Roman"/>
          <w:bCs/>
          <w:iCs/>
          <w:sz w:val="24"/>
          <w:szCs w:val="24"/>
          <w:lang w:eastAsia="en-US"/>
        </w:rPr>
        <w:t xml:space="preserve">.01.2021г., что соответствует срокам, установленным п.7 ст.16 ФЗ №44-ФЗ. </w:t>
      </w:r>
    </w:p>
    <w:p w:rsidR="008E36C9" w:rsidRPr="00985830"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985830">
        <w:rPr>
          <w:rFonts w:ascii="Times New Roman" w:eastAsiaTheme="minorHAnsi" w:hAnsi="Times New Roman" w:cs="Times New Roman"/>
          <w:bCs/>
          <w:iCs/>
          <w:sz w:val="24"/>
          <w:szCs w:val="24"/>
          <w:lang w:eastAsia="en-US"/>
        </w:rPr>
        <w:t>План-график размещен на официальном сайте в сфере закупок</w:t>
      </w:r>
      <w:r w:rsidR="00527DA0">
        <w:rPr>
          <w:rFonts w:ascii="Times New Roman" w:eastAsiaTheme="minorHAnsi" w:hAnsi="Times New Roman" w:cs="Times New Roman"/>
          <w:bCs/>
          <w:iCs/>
          <w:sz w:val="24"/>
          <w:szCs w:val="24"/>
          <w:lang w:eastAsia="en-US"/>
        </w:rPr>
        <w:t xml:space="preserve"> 18.01.2021г</w:t>
      </w:r>
      <w:r w:rsidRPr="00985830">
        <w:rPr>
          <w:rFonts w:ascii="Times New Roman" w:eastAsiaTheme="minorHAnsi" w:hAnsi="Times New Roman" w:cs="Times New Roman"/>
          <w:bCs/>
          <w:iCs/>
          <w:sz w:val="24"/>
          <w:szCs w:val="24"/>
          <w:lang w:eastAsia="en-US"/>
        </w:rPr>
        <w:t xml:space="preserve">. </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
          <w:iCs/>
          <w:sz w:val="24"/>
          <w:szCs w:val="24"/>
          <w:lang w:eastAsia="en-US"/>
        </w:rPr>
      </w:pPr>
      <w:r w:rsidRPr="00985830">
        <w:rPr>
          <w:rFonts w:ascii="Times New Roman" w:eastAsiaTheme="minorHAnsi" w:hAnsi="Times New Roman" w:cs="Times New Roman"/>
          <w:bCs/>
          <w:i/>
          <w:iCs/>
          <w:sz w:val="24"/>
          <w:szCs w:val="24"/>
          <w:lang w:eastAsia="en-US"/>
        </w:rPr>
        <w:t>Нарушений не установлено.</w:t>
      </w:r>
    </w:p>
    <w:p w:rsidR="008E36C9" w:rsidRDefault="008E36C9" w:rsidP="008E36C9">
      <w:pPr>
        <w:autoSpaceDE w:val="0"/>
        <w:autoSpaceDN w:val="0"/>
        <w:adjustRightInd w:val="0"/>
        <w:spacing w:after="0" w:line="240" w:lineRule="auto"/>
        <w:ind w:firstLine="567"/>
        <w:rPr>
          <w:rFonts w:ascii="Times New Roman" w:eastAsiaTheme="minorHAnsi" w:hAnsi="Times New Roman" w:cs="Times New Roman"/>
          <w:bCs/>
          <w:iCs/>
          <w:sz w:val="12"/>
          <w:szCs w:val="12"/>
          <w:highlight w:val="cyan"/>
          <w:lang w:eastAsia="en-US"/>
        </w:rPr>
      </w:pPr>
    </w:p>
    <w:p w:rsidR="00567A18" w:rsidRPr="00567A18" w:rsidRDefault="00567A18" w:rsidP="008E36C9">
      <w:pPr>
        <w:autoSpaceDE w:val="0"/>
        <w:autoSpaceDN w:val="0"/>
        <w:adjustRightInd w:val="0"/>
        <w:spacing w:after="0" w:line="240" w:lineRule="auto"/>
        <w:ind w:firstLine="567"/>
        <w:rPr>
          <w:rFonts w:ascii="Times New Roman" w:eastAsiaTheme="minorHAnsi" w:hAnsi="Times New Roman" w:cs="Times New Roman"/>
          <w:bCs/>
          <w:iCs/>
          <w:sz w:val="24"/>
          <w:szCs w:val="24"/>
          <w:highlight w:val="cyan"/>
          <w:lang w:eastAsia="en-US"/>
        </w:rPr>
      </w:pPr>
      <w:r w:rsidRPr="00567A18">
        <w:rPr>
          <w:rFonts w:ascii="Times New Roman" w:eastAsiaTheme="minorHAnsi" w:hAnsi="Times New Roman" w:cs="Times New Roman"/>
          <w:bCs/>
          <w:iCs/>
          <w:sz w:val="24"/>
          <w:szCs w:val="24"/>
          <w:lang w:eastAsia="en-US"/>
        </w:rPr>
        <w:t xml:space="preserve">МБУ ДО «РДШИ </w:t>
      </w:r>
      <w:r w:rsidR="000F5C01">
        <w:rPr>
          <w:rFonts w:ascii="Times New Roman" w:eastAsiaTheme="minorHAnsi" w:hAnsi="Times New Roman" w:cs="Times New Roman"/>
          <w:bCs/>
          <w:iCs/>
          <w:sz w:val="24"/>
          <w:szCs w:val="24"/>
          <w:lang w:eastAsia="en-US"/>
        </w:rPr>
        <w:t>№</w:t>
      </w:r>
      <w:r w:rsidRPr="00567A18">
        <w:rPr>
          <w:rFonts w:ascii="Times New Roman" w:eastAsiaTheme="minorHAnsi" w:hAnsi="Times New Roman" w:cs="Times New Roman"/>
          <w:bCs/>
          <w:iCs/>
          <w:sz w:val="24"/>
          <w:szCs w:val="24"/>
          <w:lang w:eastAsia="en-US"/>
        </w:rPr>
        <w:t xml:space="preserve">4 им. П.И. Котова» в 2020 году проверяемом периоде 2021 года осуществлялись </w:t>
      </w:r>
      <w:r w:rsidRPr="00567A18">
        <w:rPr>
          <w:rFonts w:ascii="Times New Roman" w:hAnsi="Times New Roman" w:cs="Times New Roman"/>
          <w:sz w:val="24"/>
          <w:szCs w:val="24"/>
        </w:rPr>
        <w:t xml:space="preserve">закупки в соответствии с п. 4 ч. 1 ст. 93 Федерального закона </w:t>
      </w:r>
      <w:r w:rsidR="000F5C01">
        <w:rPr>
          <w:rFonts w:ascii="Times New Roman" w:hAnsi="Times New Roman" w:cs="Times New Roman"/>
          <w:sz w:val="24"/>
          <w:szCs w:val="24"/>
        </w:rPr>
        <w:t>№</w:t>
      </w:r>
      <w:r w:rsidRPr="00567A18">
        <w:rPr>
          <w:rFonts w:ascii="Times New Roman" w:hAnsi="Times New Roman" w:cs="Times New Roman"/>
          <w:sz w:val="24"/>
          <w:szCs w:val="24"/>
        </w:rPr>
        <w:t>44-ФЗ.</w:t>
      </w:r>
    </w:p>
    <w:p w:rsidR="008E36C9" w:rsidRPr="008E36C9"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8E36C9">
        <w:rPr>
          <w:rFonts w:ascii="Times New Roman" w:eastAsiaTheme="minorHAnsi" w:hAnsi="Times New Roman" w:cs="Times New Roman"/>
          <w:bCs/>
          <w:iCs/>
          <w:sz w:val="24"/>
          <w:szCs w:val="24"/>
          <w:lang w:eastAsia="en-US"/>
        </w:rPr>
        <w:t>Согласно п.16 ч.1 ст.3 ФЗ №44-ФЗ совокупный годов</w:t>
      </w:r>
      <w:r w:rsidR="00567A18">
        <w:rPr>
          <w:rFonts w:ascii="Times New Roman" w:eastAsiaTheme="minorHAnsi" w:hAnsi="Times New Roman" w:cs="Times New Roman"/>
          <w:bCs/>
          <w:iCs/>
          <w:sz w:val="24"/>
          <w:szCs w:val="24"/>
          <w:lang w:eastAsia="en-US"/>
        </w:rPr>
        <w:t>ой объем закупок (далее – СГОЗ) -</w:t>
      </w:r>
      <w:r w:rsidRPr="008E36C9">
        <w:rPr>
          <w:rFonts w:ascii="Times New Roman" w:eastAsiaTheme="minorHAnsi" w:hAnsi="Times New Roman" w:cs="Times New Roman"/>
          <w:bCs/>
          <w:iCs/>
          <w:sz w:val="24"/>
          <w:szCs w:val="24"/>
          <w:lang w:eastAsia="en-US"/>
        </w:rPr>
        <w:t xml:space="preserve">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p>
    <w:p w:rsidR="008E36C9" w:rsidRPr="008E36C9" w:rsidRDefault="008E36C9" w:rsidP="008E36C9">
      <w:pPr>
        <w:widowControl w:val="0"/>
        <w:autoSpaceDE w:val="0"/>
        <w:autoSpaceDN w:val="0"/>
        <w:spacing w:after="0" w:line="240" w:lineRule="auto"/>
        <w:ind w:firstLine="567"/>
        <w:jc w:val="both"/>
        <w:rPr>
          <w:rFonts w:ascii="Times New Roman" w:eastAsia="Times New Roman" w:hAnsi="Times New Roman" w:cs="Times New Roman"/>
          <w:b/>
          <w:bCs/>
          <w:iCs/>
          <w:sz w:val="24"/>
          <w:szCs w:val="24"/>
          <w:u w:val="single"/>
          <w:lang w:bidi="ru-RU"/>
        </w:rPr>
      </w:pPr>
      <w:r w:rsidRPr="008E36C9">
        <w:rPr>
          <w:rFonts w:ascii="Times New Roman" w:eastAsia="Times New Roman" w:hAnsi="Times New Roman" w:cs="Times New Roman"/>
          <w:b/>
          <w:bCs/>
          <w:iCs/>
          <w:sz w:val="24"/>
          <w:szCs w:val="24"/>
          <w:u w:val="single"/>
          <w:lang w:bidi="ru-RU"/>
        </w:rPr>
        <w:t>2020 год</w:t>
      </w:r>
    </w:p>
    <w:p w:rsidR="008E36C9" w:rsidRPr="008B08AA"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8B08AA">
        <w:rPr>
          <w:rFonts w:ascii="Times New Roman" w:eastAsiaTheme="minorHAnsi" w:hAnsi="Times New Roman" w:cs="Times New Roman"/>
          <w:bCs/>
          <w:iCs/>
          <w:sz w:val="24"/>
          <w:szCs w:val="24"/>
          <w:lang w:eastAsia="en-US"/>
        </w:rPr>
        <w:t xml:space="preserve">СГОЗ на начало 2020 года составил </w:t>
      </w:r>
      <w:r w:rsidR="000155AD" w:rsidRPr="008B08AA">
        <w:rPr>
          <w:rFonts w:ascii="Times New Roman" w:eastAsiaTheme="minorHAnsi" w:hAnsi="Times New Roman" w:cs="Times New Roman"/>
          <w:bCs/>
          <w:iCs/>
          <w:sz w:val="24"/>
          <w:szCs w:val="24"/>
          <w:lang w:eastAsia="en-US"/>
        </w:rPr>
        <w:t>1101519,03</w:t>
      </w:r>
      <w:r w:rsidRPr="008B08AA">
        <w:rPr>
          <w:rFonts w:ascii="Times New Roman" w:eastAsiaTheme="minorHAnsi" w:hAnsi="Times New Roman" w:cs="Times New Roman"/>
          <w:bCs/>
          <w:iCs/>
          <w:sz w:val="24"/>
          <w:szCs w:val="24"/>
          <w:lang w:eastAsia="en-US"/>
        </w:rPr>
        <w:t xml:space="preserve"> руб. Планом-графиком закупок по состоянию на начало 2020 года предусмотрено на осуществление закупок </w:t>
      </w:r>
      <w:r w:rsidR="008B08AA" w:rsidRPr="008B08AA">
        <w:rPr>
          <w:rFonts w:ascii="Times New Roman" w:eastAsiaTheme="minorHAnsi" w:hAnsi="Times New Roman" w:cs="Times New Roman"/>
          <w:bCs/>
          <w:iCs/>
          <w:sz w:val="24"/>
          <w:szCs w:val="24"/>
          <w:lang w:eastAsia="en-US"/>
        </w:rPr>
        <w:t>1100010,81</w:t>
      </w:r>
      <w:r w:rsidRPr="008B08AA">
        <w:rPr>
          <w:rFonts w:ascii="Times New Roman" w:eastAsiaTheme="minorHAnsi" w:hAnsi="Times New Roman" w:cs="Times New Roman"/>
          <w:bCs/>
          <w:iCs/>
          <w:sz w:val="24"/>
          <w:szCs w:val="24"/>
          <w:lang w:eastAsia="en-US"/>
        </w:rPr>
        <w:t xml:space="preserve"> руб., </w:t>
      </w:r>
      <w:r w:rsidRPr="008B08AA">
        <w:rPr>
          <w:rFonts w:ascii="Times New Roman" w:eastAsiaTheme="minorHAnsi" w:hAnsi="Times New Roman" w:cs="Times New Roman"/>
          <w:bCs/>
          <w:i/>
          <w:iCs/>
          <w:sz w:val="24"/>
          <w:szCs w:val="24"/>
          <w:lang w:eastAsia="en-US"/>
        </w:rPr>
        <w:t xml:space="preserve">что на </w:t>
      </w:r>
      <w:r w:rsidR="008B08AA" w:rsidRPr="008B08AA">
        <w:rPr>
          <w:rFonts w:ascii="Times New Roman" w:eastAsiaTheme="minorHAnsi" w:hAnsi="Times New Roman" w:cs="Times New Roman"/>
          <w:bCs/>
          <w:i/>
          <w:iCs/>
          <w:sz w:val="24"/>
          <w:szCs w:val="24"/>
          <w:lang w:eastAsia="en-US"/>
        </w:rPr>
        <w:t>1508,22</w:t>
      </w:r>
      <w:r w:rsidRPr="008B08AA">
        <w:rPr>
          <w:rFonts w:ascii="Times New Roman" w:eastAsiaTheme="minorHAnsi" w:hAnsi="Times New Roman" w:cs="Times New Roman"/>
          <w:bCs/>
          <w:i/>
          <w:iCs/>
          <w:sz w:val="24"/>
          <w:szCs w:val="24"/>
          <w:lang w:eastAsia="en-US"/>
        </w:rPr>
        <w:t xml:space="preserve"> руб. </w:t>
      </w:r>
      <w:r w:rsidR="008B08AA" w:rsidRPr="008B08AA">
        <w:rPr>
          <w:rFonts w:ascii="Times New Roman" w:eastAsiaTheme="minorHAnsi" w:hAnsi="Times New Roman" w:cs="Times New Roman"/>
          <w:bCs/>
          <w:i/>
          <w:iCs/>
          <w:sz w:val="24"/>
          <w:szCs w:val="24"/>
          <w:lang w:eastAsia="en-US"/>
        </w:rPr>
        <w:t>меньше</w:t>
      </w:r>
      <w:r w:rsidRPr="008B08AA">
        <w:rPr>
          <w:rFonts w:ascii="Times New Roman" w:eastAsiaTheme="minorHAnsi" w:hAnsi="Times New Roman" w:cs="Times New Roman"/>
          <w:bCs/>
          <w:i/>
          <w:iCs/>
          <w:sz w:val="24"/>
          <w:szCs w:val="24"/>
          <w:lang w:eastAsia="en-US"/>
        </w:rPr>
        <w:t xml:space="preserve"> показателей плана ФХД</w:t>
      </w:r>
      <w:r w:rsidR="008B08AA" w:rsidRPr="008B08AA">
        <w:rPr>
          <w:rFonts w:ascii="Times New Roman" w:eastAsiaTheme="minorHAnsi" w:hAnsi="Times New Roman" w:cs="Times New Roman"/>
          <w:bCs/>
          <w:iCs/>
          <w:sz w:val="24"/>
          <w:szCs w:val="24"/>
          <w:lang w:eastAsia="en-US"/>
        </w:rPr>
        <w:t xml:space="preserve"> (</w:t>
      </w:r>
      <w:r w:rsidR="0095008B">
        <w:rPr>
          <w:rFonts w:ascii="Times New Roman" w:eastAsiaTheme="minorHAnsi" w:hAnsi="Times New Roman" w:cs="Times New Roman"/>
          <w:bCs/>
          <w:iCs/>
          <w:sz w:val="24"/>
          <w:szCs w:val="24"/>
          <w:lang w:eastAsia="en-US"/>
        </w:rPr>
        <w:t xml:space="preserve">сумма </w:t>
      </w:r>
      <w:r w:rsidR="0095008B" w:rsidRPr="008B08AA">
        <w:rPr>
          <w:rFonts w:ascii="Times New Roman" w:eastAsiaTheme="minorHAnsi" w:hAnsi="Times New Roman" w:cs="Times New Roman"/>
          <w:bCs/>
          <w:iCs/>
          <w:sz w:val="24"/>
          <w:szCs w:val="24"/>
          <w:lang w:eastAsia="en-US"/>
        </w:rPr>
        <w:t>кредитор</w:t>
      </w:r>
      <w:r w:rsidR="0095008B">
        <w:rPr>
          <w:rFonts w:ascii="Times New Roman" w:eastAsiaTheme="minorHAnsi" w:hAnsi="Times New Roman" w:cs="Times New Roman"/>
          <w:bCs/>
          <w:iCs/>
          <w:sz w:val="24"/>
          <w:szCs w:val="24"/>
          <w:lang w:eastAsia="en-US"/>
        </w:rPr>
        <w:t xml:space="preserve">ской задолженности </w:t>
      </w:r>
      <w:r w:rsidR="008B08AA" w:rsidRPr="008B08AA">
        <w:rPr>
          <w:rFonts w:ascii="Times New Roman" w:eastAsiaTheme="minorHAnsi" w:hAnsi="Times New Roman" w:cs="Times New Roman"/>
          <w:bCs/>
          <w:iCs/>
          <w:sz w:val="24"/>
          <w:szCs w:val="24"/>
          <w:lang w:eastAsia="en-US"/>
        </w:rPr>
        <w:t>на 01.01.2020 года).</w:t>
      </w:r>
    </w:p>
    <w:p w:rsidR="008E36C9" w:rsidRPr="00A352C3" w:rsidRDefault="008E36C9" w:rsidP="008E36C9">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A352C3">
        <w:rPr>
          <w:rFonts w:ascii="Times New Roman" w:eastAsiaTheme="minorHAnsi" w:hAnsi="Times New Roman" w:cs="Times New Roman"/>
          <w:bCs/>
          <w:iCs/>
          <w:sz w:val="24"/>
          <w:szCs w:val="24"/>
          <w:lang w:eastAsia="en-US"/>
        </w:rPr>
        <w:t>В течение года в план ФХД на 2020 год и планов</w:t>
      </w:r>
      <w:r w:rsidR="00BC26BE" w:rsidRPr="00A352C3">
        <w:rPr>
          <w:rFonts w:ascii="Times New Roman" w:eastAsiaTheme="minorHAnsi" w:hAnsi="Times New Roman" w:cs="Times New Roman"/>
          <w:bCs/>
          <w:iCs/>
          <w:sz w:val="24"/>
          <w:szCs w:val="24"/>
          <w:lang w:eastAsia="en-US"/>
        </w:rPr>
        <w:t xml:space="preserve">ый период вносились изменения (5 </w:t>
      </w:r>
      <w:r w:rsidRPr="00A352C3">
        <w:rPr>
          <w:rFonts w:ascii="Times New Roman" w:eastAsiaTheme="minorHAnsi" w:hAnsi="Times New Roman" w:cs="Times New Roman"/>
          <w:bCs/>
          <w:iCs/>
          <w:sz w:val="24"/>
          <w:szCs w:val="24"/>
          <w:lang w:eastAsia="en-US"/>
        </w:rPr>
        <w:t xml:space="preserve">раз – от </w:t>
      </w:r>
      <w:r w:rsidR="00BC26BE" w:rsidRPr="00A352C3">
        <w:rPr>
          <w:rFonts w:ascii="Times New Roman" w:eastAsiaTheme="minorHAnsi" w:hAnsi="Times New Roman" w:cs="Times New Roman"/>
          <w:bCs/>
          <w:iCs/>
          <w:sz w:val="24"/>
          <w:szCs w:val="24"/>
          <w:lang w:eastAsia="en-US"/>
        </w:rPr>
        <w:t>12.02.2020г., 30.04.2020г., 28.09</w:t>
      </w:r>
      <w:r w:rsidRPr="00A352C3">
        <w:rPr>
          <w:rFonts w:ascii="Times New Roman" w:eastAsiaTheme="minorHAnsi" w:hAnsi="Times New Roman" w:cs="Times New Roman"/>
          <w:bCs/>
          <w:iCs/>
          <w:sz w:val="24"/>
          <w:szCs w:val="24"/>
          <w:lang w:eastAsia="en-US"/>
        </w:rPr>
        <w:t>.2020</w:t>
      </w:r>
      <w:r w:rsidR="00BC26BE" w:rsidRPr="00A352C3">
        <w:rPr>
          <w:rFonts w:ascii="Times New Roman" w:eastAsiaTheme="minorHAnsi" w:hAnsi="Times New Roman" w:cs="Times New Roman"/>
          <w:bCs/>
          <w:iCs/>
          <w:sz w:val="24"/>
          <w:szCs w:val="24"/>
          <w:lang w:eastAsia="en-US"/>
        </w:rPr>
        <w:t>г</w:t>
      </w:r>
      <w:r w:rsidR="00BC26BE" w:rsidRPr="00F861DB">
        <w:rPr>
          <w:rFonts w:ascii="Times New Roman" w:eastAsiaTheme="minorHAnsi" w:hAnsi="Times New Roman" w:cs="Times New Roman"/>
          <w:bCs/>
          <w:iCs/>
          <w:sz w:val="24"/>
          <w:szCs w:val="24"/>
          <w:lang w:eastAsia="en-US"/>
        </w:rPr>
        <w:t>.</w:t>
      </w:r>
      <w:r w:rsidRPr="00F861DB">
        <w:rPr>
          <w:rFonts w:ascii="Times New Roman" w:eastAsiaTheme="minorHAnsi" w:hAnsi="Times New Roman" w:cs="Times New Roman"/>
          <w:bCs/>
          <w:iCs/>
          <w:sz w:val="24"/>
          <w:szCs w:val="24"/>
          <w:lang w:eastAsia="en-US"/>
        </w:rPr>
        <w:t xml:space="preserve">, </w:t>
      </w:r>
      <w:r w:rsidR="00BC26BE" w:rsidRPr="00F861DB">
        <w:rPr>
          <w:rFonts w:ascii="Times New Roman" w:eastAsiaTheme="minorHAnsi" w:hAnsi="Times New Roman" w:cs="Times New Roman"/>
          <w:bCs/>
          <w:iCs/>
          <w:sz w:val="24"/>
          <w:szCs w:val="24"/>
          <w:lang w:eastAsia="en-US"/>
        </w:rPr>
        <w:t>14.12.2020г.</w:t>
      </w:r>
      <w:r w:rsidRPr="00F861DB">
        <w:rPr>
          <w:rFonts w:ascii="Times New Roman" w:eastAsiaTheme="minorHAnsi" w:hAnsi="Times New Roman" w:cs="Times New Roman"/>
          <w:bCs/>
          <w:iCs/>
          <w:sz w:val="24"/>
          <w:szCs w:val="24"/>
          <w:lang w:eastAsia="en-US"/>
        </w:rPr>
        <w:t xml:space="preserve">, </w:t>
      </w:r>
      <w:r w:rsidR="00BC26BE" w:rsidRPr="00A352C3">
        <w:rPr>
          <w:rFonts w:ascii="Times New Roman" w:eastAsiaTheme="minorHAnsi" w:hAnsi="Times New Roman" w:cs="Times New Roman"/>
          <w:bCs/>
          <w:iCs/>
          <w:sz w:val="24"/>
          <w:szCs w:val="24"/>
          <w:lang w:eastAsia="en-US"/>
        </w:rPr>
        <w:t>29.12.2020г.</w:t>
      </w:r>
      <w:r w:rsidRPr="00A352C3">
        <w:rPr>
          <w:rFonts w:ascii="Times New Roman" w:eastAsiaTheme="minorHAnsi" w:hAnsi="Times New Roman" w:cs="Times New Roman"/>
          <w:bCs/>
          <w:iCs/>
          <w:sz w:val="24"/>
          <w:szCs w:val="24"/>
          <w:lang w:eastAsia="en-US"/>
        </w:rPr>
        <w:t xml:space="preserve">), в результате которых, утвержденные показатели выплат по расходам на закупку на 2020 год </w:t>
      </w:r>
      <w:r w:rsidR="00BC26BE" w:rsidRPr="00A352C3">
        <w:rPr>
          <w:rFonts w:ascii="Times New Roman" w:eastAsiaTheme="minorHAnsi" w:hAnsi="Times New Roman" w:cs="Times New Roman"/>
          <w:bCs/>
          <w:iCs/>
          <w:sz w:val="24"/>
          <w:szCs w:val="24"/>
          <w:lang w:eastAsia="en-US"/>
        </w:rPr>
        <w:t>увеличились</w:t>
      </w:r>
      <w:r w:rsidRPr="00A352C3">
        <w:rPr>
          <w:rFonts w:ascii="Times New Roman" w:eastAsiaTheme="minorHAnsi" w:hAnsi="Times New Roman" w:cs="Times New Roman"/>
          <w:bCs/>
          <w:iCs/>
          <w:sz w:val="24"/>
          <w:szCs w:val="24"/>
          <w:lang w:eastAsia="en-US"/>
        </w:rPr>
        <w:t xml:space="preserve"> на </w:t>
      </w:r>
      <w:r w:rsidR="00BC26BE" w:rsidRPr="00A352C3">
        <w:rPr>
          <w:rFonts w:ascii="Times New Roman" w:eastAsiaTheme="minorHAnsi" w:hAnsi="Times New Roman" w:cs="Times New Roman"/>
          <w:bCs/>
          <w:iCs/>
          <w:sz w:val="24"/>
          <w:szCs w:val="24"/>
          <w:lang w:eastAsia="en-US"/>
        </w:rPr>
        <w:t>253697,64</w:t>
      </w:r>
      <w:r w:rsidRPr="00A352C3">
        <w:rPr>
          <w:rFonts w:ascii="Times New Roman" w:eastAsiaTheme="minorHAnsi" w:hAnsi="Times New Roman" w:cs="Times New Roman"/>
          <w:bCs/>
          <w:iCs/>
          <w:sz w:val="24"/>
          <w:szCs w:val="24"/>
          <w:lang w:eastAsia="en-US"/>
        </w:rPr>
        <w:t xml:space="preserve"> рублей, СГОЗ составил </w:t>
      </w:r>
      <w:r w:rsidR="00BC26BE" w:rsidRPr="00A352C3">
        <w:rPr>
          <w:rFonts w:ascii="Times New Roman" w:eastAsiaTheme="minorHAnsi" w:hAnsi="Times New Roman" w:cs="Times New Roman"/>
          <w:bCs/>
          <w:iCs/>
          <w:sz w:val="24"/>
          <w:szCs w:val="24"/>
          <w:lang w:eastAsia="en-US"/>
        </w:rPr>
        <w:t>1355216,67</w:t>
      </w:r>
      <w:r w:rsidRPr="00A352C3">
        <w:rPr>
          <w:rFonts w:ascii="Times New Roman" w:eastAsiaTheme="minorHAnsi" w:hAnsi="Times New Roman" w:cs="Times New Roman"/>
          <w:bCs/>
          <w:iCs/>
          <w:sz w:val="24"/>
          <w:szCs w:val="24"/>
          <w:lang w:eastAsia="en-US"/>
        </w:rPr>
        <w:t xml:space="preserve"> рублей. </w:t>
      </w:r>
    </w:p>
    <w:p w:rsidR="00BC26BE" w:rsidRPr="0095008B" w:rsidRDefault="00BC26BE" w:rsidP="00CB4A3D">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A352C3">
        <w:rPr>
          <w:rFonts w:ascii="Times New Roman" w:eastAsiaTheme="minorHAnsi" w:hAnsi="Times New Roman" w:cs="Times New Roman"/>
          <w:bCs/>
          <w:iCs/>
          <w:sz w:val="24"/>
          <w:szCs w:val="24"/>
          <w:lang w:eastAsia="en-US"/>
        </w:rPr>
        <w:lastRenderedPageBreak/>
        <w:t>Сумма плана-графика закупок товаров, работ, услуг на 2020 финансовый год и на плановый период 2021 и 2022 годов сост</w:t>
      </w:r>
      <w:r w:rsidR="00925F18" w:rsidRPr="00A352C3">
        <w:rPr>
          <w:rFonts w:ascii="Times New Roman" w:eastAsiaTheme="minorHAnsi" w:hAnsi="Times New Roman" w:cs="Times New Roman"/>
          <w:bCs/>
          <w:iCs/>
          <w:sz w:val="24"/>
          <w:szCs w:val="24"/>
          <w:lang w:eastAsia="en-US"/>
        </w:rPr>
        <w:t xml:space="preserve">авила </w:t>
      </w:r>
      <w:r w:rsidR="00A352C3" w:rsidRPr="00A352C3">
        <w:rPr>
          <w:rFonts w:ascii="Times New Roman" w:eastAsiaTheme="minorHAnsi" w:hAnsi="Times New Roman" w:cs="Times New Roman"/>
          <w:bCs/>
          <w:iCs/>
          <w:sz w:val="24"/>
          <w:szCs w:val="24"/>
          <w:lang w:eastAsia="en-US"/>
        </w:rPr>
        <w:t xml:space="preserve">1353708,45 рублей, что на </w:t>
      </w:r>
      <w:r w:rsidR="00A352C3" w:rsidRPr="00A352C3">
        <w:rPr>
          <w:rFonts w:ascii="Times New Roman" w:hAnsi="Times New Roman" w:cs="Times New Roman"/>
          <w:sz w:val="24"/>
          <w:szCs w:val="24"/>
        </w:rPr>
        <w:t>1508,22 рублей</w:t>
      </w:r>
      <w:r w:rsidR="00A352C3" w:rsidRPr="00A352C3">
        <w:rPr>
          <w:rFonts w:ascii="Times New Roman" w:eastAsiaTheme="minorHAnsi" w:hAnsi="Times New Roman" w:cs="Times New Roman"/>
          <w:bCs/>
          <w:iCs/>
          <w:sz w:val="24"/>
          <w:szCs w:val="24"/>
          <w:lang w:eastAsia="en-US"/>
        </w:rPr>
        <w:t xml:space="preserve"> меньше суммы закупок, отраженной в план ФХД на 2020 год и плановый период 2021 и 2022 годов по состоянию на 29.12.2020г. в связи с имеющейся кредиторской задолженность </w:t>
      </w:r>
      <w:r w:rsidR="00A352C3" w:rsidRPr="0095008B">
        <w:rPr>
          <w:rFonts w:ascii="Times New Roman" w:eastAsiaTheme="minorHAnsi" w:hAnsi="Times New Roman" w:cs="Times New Roman"/>
          <w:bCs/>
          <w:iCs/>
          <w:sz w:val="24"/>
          <w:szCs w:val="24"/>
          <w:lang w:eastAsia="en-US"/>
        </w:rPr>
        <w:t>на начало 2020 года по услугам связи.</w:t>
      </w:r>
    </w:p>
    <w:p w:rsidR="008E36C9" w:rsidRPr="0095008B" w:rsidRDefault="008E36C9" w:rsidP="00CB4A3D">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008B">
        <w:rPr>
          <w:rFonts w:ascii="Times New Roman" w:eastAsiaTheme="minorHAnsi" w:hAnsi="Times New Roman" w:cs="Times New Roman"/>
          <w:sz w:val="24"/>
          <w:szCs w:val="24"/>
          <w:lang w:eastAsia="en-US"/>
        </w:rPr>
        <w:t>Все</w:t>
      </w:r>
      <w:r w:rsidR="00F861DB" w:rsidRPr="0095008B">
        <w:rPr>
          <w:rFonts w:ascii="Times New Roman" w:eastAsiaTheme="minorHAnsi" w:hAnsi="Times New Roman" w:cs="Times New Roman"/>
          <w:sz w:val="24"/>
          <w:szCs w:val="24"/>
          <w:lang w:eastAsia="en-US"/>
        </w:rPr>
        <w:t>го в ЕИС в 2020 году размещено 4</w:t>
      </w:r>
      <w:r w:rsidRPr="0095008B">
        <w:rPr>
          <w:rFonts w:ascii="Times New Roman" w:eastAsiaTheme="minorHAnsi" w:hAnsi="Times New Roman" w:cs="Times New Roman"/>
          <w:sz w:val="24"/>
          <w:szCs w:val="24"/>
          <w:lang w:eastAsia="en-US"/>
        </w:rPr>
        <w:t xml:space="preserve"> редакци</w:t>
      </w:r>
      <w:r w:rsidR="00F861DB" w:rsidRPr="0095008B">
        <w:rPr>
          <w:rFonts w:ascii="Times New Roman" w:eastAsiaTheme="minorHAnsi" w:hAnsi="Times New Roman" w:cs="Times New Roman"/>
          <w:sz w:val="24"/>
          <w:szCs w:val="24"/>
          <w:lang w:eastAsia="en-US"/>
        </w:rPr>
        <w:t>и</w:t>
      </w:r>
      <w:r w:rsidRPr="0095008B">
        <w:rPr>
          <w:rFonts w:ascii="Times New Roman" w:eastAsiaTheme="minorHAnsi" w:hAnsi="Times New Roman" w:cs="Times New Roman"/>
          <w:sz w:val="24"/>
          <w:szCs w:val="24"/>
          <w:lang w:eastAsia="en-US"/>
        </w:rPr>
        <w:t xml:space="preserve"> План</w:t>
      </w:r>
      <w:r w:rsidR="0095008B" w:rsidRPr="0095008B">
        <w:rPr>
          <w:rFonts w:ascii="Times New Roman" w:eastAsiaTheme="minorHAnsi" w:hAnsi="Times New Roman" w:cs="Times New Roman"/>
          <w:sz w:val="24"/>
          <w:szCs w:val="24"/>
          <w:lang w:eastAsia="en-US"/>
        </w:rPr>
        <w:t>а-графика закупок (от 24.01.2020, 30.09</w:t>
      </w:r>
      <w:r w:rsidRPr="0095008B">
        <w:rPr>
          <w:rFonts w:ascii="Times New Roman" w:eastAsiaTheme="minorHAnsi" w:hAnsi="Times New Roman" w:cs="Times New Roman"/>
          <w:sz w:val="24"/>
          <w:szCs w:val="24"/>
          <w:lang w:eastAsia="en-US"/>
        </w:rPr>
        <w:t xml:space="preserve">.2020, </w:t>
      </w:r>
      <w:r w:rsidR="0095008B" w:rsidRPr="0095008B">
        <w:rPr>
          <w:rFonts w:ascii="Times New Roman" w:eastAsiaTheme="minorHAnsi" w:hAnsi="Times New Roman" w:cs="Times New Roman"/>
          <w:sz w:val="24"/>
          <w:szCs w:val="24"/>
          <w:lang w:eastAsia="en-US"/>
        </w:rPr>
        <w:t>16.12.2020, 30</w:t>
      </w:r>
      <w:r w:rsidRPr="0095008B">
        <w:rPr>
          <w:rFonts w:ascii="Times New Roman" w:eastAsiaTheme="minorHAnsi" w:hAnsi="Times New Roman" w:cs="Times New Roman"/>
          <w:sz w:val="24"/>
          <w:szCs w:val="24"/>
          <w:lang w:eastAsia="en-US"/>
        </w:rPr>
        <w:t xml:space="preserve">.12.2020) </w:t>
      </w:r>
    </w:p>
    <w:p w:rsidR="008E36C9" w:rsidRPr="0095008B" w:rsidRDefault="008E36C9" w:rsidP="00CB4A3D">
      <w:pPr>
        <w:autoSpaceDE w:val="0"/>
        <w:autoSpaceDN w:val="0"/>
        <w:adjustRightInd w:val="0"/>
        <w:spacing w:after="0" w:line="240" w:lineRule="auto"/>
        <w:ind w:firstLine="567"/>
        <w:jc w:val="both"/>
        <w:rPr>
          <w:rFonts w:ascii="Times New Roman" w:eastAsiaTheme="minorHAnsi" w:hAnsi="Times New Roman" w:cs="Times New Roman"/>
          <w:i/>
          <w:iCs/>
          <w:sz w:val="24"/>
          <w:szCs w:val="24"/>
          <w:lang w:eastAsia="en-US"/>
        </w:rPr>
      </w:pPr>
      <w:r w:rsidRPr="0095008B">
        <w:rPr>
          <w:rFonts w:ascii="Times New Roman" w:eastAsiaTheme="minorHAnsi" w:hAnsi="Times New Roman" w:cs="Times New Roman"/>
          <w:i/>
          <w:sz w:val="24"/>
          <w:szCs w:val="24"/>
          <w:lang w:eastAsia="en-US"/>
        </w:rPr>
        <w:t xml:space="preserve">В нарушение п.2 ч.8 ст.16 ФЗ №44-ФЗ заказчиком при изменении плана финансово-хозяйственной деятельности на </w:t>
      </w:r>
      <w:r w:rsidR="0095008B" w:rsidRPr="0095008B">
        <w:rPr>
          <w:rFonts w:ascii="Times New Roman" w:eastAsiaTheme="minorHAnsi" w:hAnsi="Times New Roman" w:cs="Times New Roman"/>
          <w:i/>
          <w:sz w:val="24"/>
          <w:szCs w:val="24"/>
          <w:lang w:eastAsia="en-US"/>
        </w:rPr>
        <w:t>12.02.2020г. не</w:t>
      </w:r>
      <w:r w:rsidRPr="0095008B">
        <w:rPr>
          <w:rFonts w:ascii="Times New Roman" w:eastAsiaTheme="minorHAnsi" w:hAnsi="Times New Roman" w:cs="Times New Roman"/>
          <w:i/>
          <w:sz w:val="24"/>
          <w:szCs w:val="24"/>
          <w:lang w:eastAsia="en-US"/>
        </w:rPr>
        <w:t xml:space="preserve"> вносились </w:t>
      </w:r>
      <w:r w:rsidR="0095008B" w:rsidRPr="0095008B">
        <w:rPr>
          <w:rFonts w:ascii="Times New Roman" w:eastAsiaTheme="minorHAnsi" w:hAnsi="Times New Roman" w:cs="Times New Roman"/>
          <w:i/>
          <w:sz w:val="24"/>
          <w:szCs w:val="24"/>
          <w:lang w:eastAsia="en-US"/>
        </w:rPr>
        <w:t xml:space="preserve">изменения в план-график закупок и не размещались </w:t>
      </w:r>
      <w:r w:rsidRPr="0095008B">
        <w:rPr>
          <w:rFonts w:ascii="Times New Roman" w:eastAsiaTheme="minorHAnsi" w:hAnsi="Times New Roman" w:cs="Times New Roman"/>
          <w:i/>
          <w:iCs/>
          <w:sz w:val="24"/>
          <w:szCs w:val="24"/>
          <w:lang w:eastAsia="en-US"/>
        </w:rPr>
        <w:t>в ЕИС в сфере закупок</w:t>
      </w:r>
      <w:r w:rsidR="0095008B" w:rsidRPr="0095008B">
        <w:rPr>
          <w:rFonts w:ascii="Times New Roman" w:eastAsiaTheme="minorHAnsi" w:hAnsi="Times New Roman" w:cs="Times New Roman"/>
          <w:i/>
          <w:iCs/>
          <w:sz w:val="24"/>
          <w:szCs w:val="24"/>
          <w:lang w:eastAsia="en-US"/>
        </w:rPr>
        <w:t>.</w:t>
      </w:r>
    </w:p>
    <w:p w:rsidR="008E36C9" w:rsidRPr="0095008B" w:rsidRDefault="008E36C9" w:rsidP="00CB4A3D">
      <w:pPr>
        <w:autoSpaceDE w:val="0"/>
        <w:autoSpaceDN w:val="0"/>
        <w:adjustRightInd w:val="0"/>
        <w:spacing w:after="0" w:line="240" w:lineRule="auto"/>
        <w:ind w:firstLine="567"/>
        <w:jc w:val="both"/>
        <w:rPr>
          <w:rFonts w:ascii="Times New Roman" w:eastAsiaTheme="minorHAnsi" w:hAnsi="Times New Roman" w:cs="Times New Roman"/>
          <w:i/>
          <w:sz w:val="24"/>
          <w:szCs w:val="24"/>
          <w:lang w:eastAsia="en-US"/>
        </w:rPr>
      </w:pPr>
      <w:r w:rsidRPr="0095008B">
        <w:rPr>
          <w:rFonts w:ascii="Times New Roman" w:eastAsiaTheme="minorHAnsi" w:hAnsi="Times New Roman" w:cs="Times New Roman"/>
          <w:i/>
          <w:sz w:val="24"/>
          <w:szCs w:val="24"/>
          <w:lang w:eastAsia="en-US"/>
        </w:rPr>
        <w:t xml:space="preserve">В связи с истечением срока давности привлечения к административной ответственности по ст. 7.30 КоАП РФ (план-график закупок на </w:t>
      </w:r>
      <w:r w:rsidR="0095008B" w:rsidRPr="0095008B">
        <w:rPr>
          <w:rFonts w:ascii="Times New Roman" w:eastAsiaTheme="minorHAnsi" w:hAnsi="Times New Roman" w:cs="Times New Roman"/>
          <w:i/>
          <w:sz w:val="24"/>
          <w:szCs w:val="24"/>
          <w:lang w:eastAsia="en-US"/>
        </w:rPr>
        <w:t>12.02.2020г.</w:t>
      </w:r>
      <w:r w:rsidRPr="0095008B">
        <w:rPr>
          <w:rFonts w:ascii="Times New Roman" w:eastAsiaTheme="minorHAnsi" w:hAnsi="Times New Roman" w:cs="Times New Roman"/>
          <w:i/>
          <w:sz w:val="24"/>
          <w:szCs w:val="24"/>
          <w:lang w:eastAsia="en-US"/>
        </w:rPr>
        <w:t>) - 1 год, должностное лицо заказчика освобождается от административной ответственности.</w:t>
      </w:r>
    </w:p>
    <w:p w:rsidR="008E36C9" w:rsidRPr="00925F18" w:rsidRDefault="008E36C9" w:rsidP="00CB4A3D">
      <w:pPr>
        <w:widowControl w:val="0"/>
        <w:autoSpaceDE w:val="0"/>
        <w:autoSpaceDN w:val="0"/>
        <w:spacing w:after="0" w:line="240" w:lineRule="auto"/>
        <w:ind w:firstLine="567"/>
        <w:jc w:val="both"/>
        <w:rPr>
          <w:rFonts w:ascii="Times New Roman" w:eastAsia="Times New Roman" w:hAnsi="Times New Roman" w:cs="Times New Roman"/>
          <w:b/>
          <w:bCs/>
          <w:iCs/>
          <w:sz w:val="26"/>
          <w:szCs w:val="26"/>
          <w:u w:val="single"/>
          <w:lang w:bidi="ru-RU"/>
        </w:rPr>
      </w:pPr>
      <w:r w:rsidRPr="00925F18">
        <w:rPr>
          <w:rFonts w:ascii="Times New Roman" w:eastAsia="Times New Roman" w:hAnsi="Times New Roman" w:cs="Times New Roman"/>
          <w:b/>
          <w:bCs/>
          <w:iCs/>
          <w:sz w:val="26"/>
          <w:szCs w:val="26"/>
          <w:u w:val="single"/>
          <w:lang w:bidi="ru-RU"/>
        </w:rPr>
        <w:t>2021 год</w:t>
      </w:r>
    </w:p>
    <w:p w:rsidR="0095008B" w:rsidRPr="008B08AA" w:rsidRDefault="008E36C9" w:rsidP="00CB4A3D">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15163A">
        <w:rPr>
          <w:rFonts w:ascii="Times New Roman" w:eastAsiaTheme="minorHAnsi" w:hAnsi="Times New Roman" w:cs="Times New Roman"/>
          <w:bCs/>
          <w:iCs/>
          <w:sz w:val="24"/>
          <w:szCs w:val="24"/>
          <w:lang w:eastAsia="en-US"/>
        </w:rPr>
        <w:t xml:space="preserve">СГОЗ на начало 2021 года составил </w:t>
      </w:r>
      <w:r w:rsidR="0015163A" w:rsidRPr="0015163A">
        <w:rPr>
          <w:rFonts w:ascii="Times New Roman" w:eastAsiaTheme="minorHAnsi" w:hAnsi="Times New Roman" w:cs="Times New Roman"/>
          <w:bCs/>
          <w:iCs/>
          <w:sz w:val="24"/>
          <w:szCs w:val="24"/>
          <w:lang w:eastAsia="en-US"/>
        </w:rPr>
        <w:t>1089480,12</w:t>
      </w:r>
      <w:r w:rsidRPr="0015163A">
        <w:rPr>
          <w:rFonts w:ascii="Times New Roman" w:eastAsiaTheme="minorHAnsi" w:hAnsi="Times New Roman" w:cs="Times New Roman"/>
          <w:bCs/>
          <w:iCs/>
          <w:sz w:val="24"/>
          <w:szCs w:val="24"/>
          <w:lang w:eastAsia="en-US"/>
        </w:rPr>
        <w:t xml:space="preserve"> руб. Планом-графиком закупок по состоянию на начало 2021 года предусмотрено на осуществление </w:t>
      </w:r>
      <w:r w:rsidRPr="0095008B">
        <w:rPr>
          <w:rFonts w:ascii="Times New Roman" w:eastAsiaTheme="minorHAnsi" w:hAnsi="Times New Roman" w:cs="Times New Roman"/>
          <w:bCs/>
          <w:iCs/>
          <w:sz w:val="24"/>
          <w:szCs w:val="24"/>
          <w:lang w:eastAsia="en-US"/>
        </w:rPr>
        <w:t xml:space="preserve">закупок </w:t>
      </w:r>
      <w:r w:rsidR="0095008B" w:rsidRPr="0095008B">
        <w:rPr>
          <w:rFonts w:ascii="Times New Roman" w:eastAsiaTheme="minorHAnsi" w:hAnsi="Times New Roman" w:cs="Times New Roman"/>
          <w:bCs/>
          <w:iCs/>
          <w:sz w:val="24"/>
          <w:szCs w:val="24"/>
          <w:lang w:eastAsia="en-US"/>
        </w:rPr>
        <w:t>1087930,90</w:t>
      </w:r>
      <w:r w:rsidRPr="0095008B">
        <w:rPr>
          <w:rFonts w:ascii="Times New Roman" w:eastAsiaTheme="minorHAnsi" w:hAnsi="Times New Roman" w:cs="Times New Roman"/>
          <w:bCs/>
          <w:iCs/>
          <w:sz w:val="24"/>
          <w:szCs w:val="24"/>
          <w:lang w:eastAsia="en-US"/>
        </w:rPr>
        <w:t xml:space="preserve"> руб</w:t>
      </w:r>
      <w:r w:rsidR="0095008B" w:rsidRPr="0095008B">
        <w:rPr>
          <w:rFonts w:ascii="Times New Roman" w:eastAsiaTheme="minorHAnsi" w:hAnsi="Times New Roman" w:cs="Times New Roman"/>
          <w:bCs/>
          <w:iCs/>
          <w:sz w:val="24"/>
          <w:szCs w:val="24"/>
          <w:lang w:eastAsia="en-US"/>
        </w:rPr>
        <w:t>.</w:t>
      </w:r>
      <w:r w:rsidR="0095008B" w:rsidRPr="0095008B">
        <w:rPr>
          <w:rFonts w:ascii="Times New Roman" w:eastAsiaTheme="minorHAnsi" w:hAnsi="Times New Roman" w:cs="Times New Roman"/>
          <w:bCs/>
          <w:i/>
          <w:iCs/>
          <w:sz w:val="24"/>
          <w:szCs w:val="24"/>
          <w:lang w:eastAsia="en-US"/>
        </w:rPr>
        <w:t xml:space="preserve"> </w:t>
      </w:r>
      <w:r w:rsidR="0095008B" w:rsidRPr="008B08AA">
        <w:rPr>
          <w:rFonts w:ascii="Times New Roman" w:eastAsiaTheme="minorHAnsi" w:hAnsi="Times New Roman" w:cs="Times New Roman"/>
          <w:bCs/>
          <w:i/>
          <w:iCs/>
          <w:sz w:val="24"/>
          <w:szCs w:val="24"/>
          <w:lang w:eastAsia="en-US"/>
        </w:rPr>
        <w:t xml:space="preserve">что на </w:t>
      </w:r>
      <w:r w:rsidR="0095008B">
        <w:rPr>
          <w:rFonts w:ascii="Times New Roman" w:eastAsiaTheme="minorHAnsi" w:hAnsi="Times New Roman" w:cs="Times New Roman"/>
          <w:bCs/>
          <w:i/>
          <w:iCs/>
          <w:sz w:val="24"/>
          <w:szCs w:val="24"/>
          <w:lang w:eastAsia="en-US"/>
        </w:rPr>
        <w:t>1549,22</w:t>
      </w:r>
      <w:r w:rsidR="0095008B" w:rsidRPr="008B08AA">
        <w:rPr>
          <w:rFonts w:ascii="Times New Roman" w:eastAsiaTheme="minorHAnsi" w:hAnsi="Times New Roman" w:cs="Times New Roman"/>
          <w:bCs/>
          <w:i/>
          <w:iCs/>
          <w:sz w:val="24"/>
          <w:szCs w:val="24"/>
          <w:lang w:eastAsia="en-US"/>
        </w:rPr>
        <w:t xml:space="preserve"> руб. меньше показателей плана ФХД</w:t>
      </w:r>
      <w:r w:rsidR="0095008B" w:rsidRPr="008B08AA">
        <w:rPr>
          <w:rFonts w:ascii="Times New Roman" w:eastAsiaTheme="minorHAnsi" w:hAnsi="Times New Roman" w:cs="Times New Roman"/>
          <w:bCs/>
          <w:iCs/>
          <w:sz w:val="24"/>
          <w:szCs w:val="24"/>
          <w:lang w:eastAsia="en-US"/>
        </w:rPr>
        <w:t xml:space="preserve"> (</w:t>
      </w:r>
      <w:r w:rsidR="0095008B">
        <w:rPr>
          <w:rFonts w:ascii="Times New Roman" w:eastAsiaTheme="minorHAnsi" w:hAnsi="Times New Roman" w:cs="Times New Roman"/>
          <w:bCs/>
          <w:iCs/>
          <w:sz w:val="24"/>
          <w:szCs w:val="24"/>
          <w:lang w:eastAsia="en-US"/>
        </w:rPr>
        <w:t xml:space="preserve">сумма </w:t>
      </w:r>
      <w:r w:rsidR="0095008B" w:rsidRPr="008B08AA">
        <w:rPr>
          <w:rFonts w:ascii="Times New Roman" w:eastAsiaTheme="minorHAnsi" w:hAnsi="Times New Roman" w:cs="Times New Roman"/>
          <w:bCs/>
          <w:iCs/>
          <w:sz w:val="24"/>
          <w:szCs w:val="24"/>
          <w:lang w:eastAsia="en-US"/>
        </w:rPr>
        <w:t>кредитор</w:t>
      </w:r>
      <w:r w:rsidR="0095008B">
        <w:rPr>
          <w:rFonts w:ascii="Times New Roman" w:eastAsiaTheme="minorHAnsi" w:hAnsi="Times New Roman" w:cs="Times New Roman"/>
          <w:bCs/>
          <w:iCs/>
          <w:sz w:val="24"/>
          <w:szCs w:val="24"/>
          <w:lang w:eastAsia="en-US"/>
        </w:rPr>
        <w:t>ской задолженности на 01.01.2021</w:t>
      </w:r>
      <w:r w:rsidR="0095008B" w:rsidRPr="008B08AA">
        <w:rPr>
          <w:rFonts w:ascii="Times New Roman" w:eastAsiaTheme="minorHAnsi" w:hAnsi="Times New Roman" w:cs="Times New Roman"/>
          <w:bCs/>
          <w:iCs/>
          <w:sz w:val="24"/>
          <w:szCs w:val="24"/>
          <w:lang w:eastAsia="en-US"/>
        </w:rPr>
        <w:t xml:space="preserve"> года).</w:t>
      </w:r>
    </w:p>
    <w:p w:rsidR="008E36C9" w:rsidRPr="00925F18" w:rsidRDefault="008E36C9" w:rsidP="00CB4A3D">
      <w:pPr>
        <w:autoSpaceDE w:val="0"/>
        <w:autoSpaceDN w:val="0"/>
        <w:adjustRightInd w:val="0"/>
        <w:spacing w:after="0" w:line="240" w:lineRule="auto"/>
        <w:ind w:firstLine="567"/>
        <w:jc w:val="both"/>
        <w:rPr>
          <w:rFonts w:ascii="Times New Roman" w:eastAsiaTheme="minorHAnsi" w:hAnsi="Times New Roman" w:cs="Times New Roman"/>
          <w:bCs/>
          <w:iCs/>
          <w:color w:val="FF0000"/>
          <w:sz w:val="24"/>
          <w:szCs w:val="24"/>
          <w:lang w:eastAsia="en-US"/>
        </w:rPr>
      </w:pPr>
    </w:p>
    <w:p w:rsidR="00B43D78" w:rsidRPr="00A352C3" w:rsidRDefault="008E36C9" w:rsidP="00CB4A3D">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3B1B7D">
        <w:rPr>
          <w:rFonts w:ascii="Times New Roman" w:eastAsiaTheme="minorHAnsi" w:hAnsi="Times New Roman" w:cs="Times New Roman"/>
          <w:bCs/>
          <w:iCs/>
          <w:sz w:val="24"/>
          <w:szCs w:val="24"/>
          <w:lang w:eastAsia="en-US"/>
        </w:rPr>
        <w:t xml:space="preserve">За проверяемый период 2021 года в план ФХД на 2021 год и плановый период </w:t>
      </w:r>
      <w:r w:rsidR="00276E85" w:rsidRPr="003B1B7D">
        <w:rPr>
          <w:rFonts w:ascii="Times New Roman" w:eastAsiaTheme="minorHAnsi" w:hAnsi="Times New Roman" w:cs="Times New Roman"/>
          <w:bCs/>
          <w:iCs/>
          <w:sz w:val="24"/>
          <w:szCs w:val="24"/>
          <w:lang w:eastAsia="en-US"/>
        </w:rPr>
        <w:t xml:space="preserve">2022 и 2023 годов </w:t>
      </w:r>
      <w:r w:rsidRPr="003B1B7D">
        <w:rPr>
          <w:rFonts w:ascii="Times New Roman" w:eastAsiaTheme="minorHAnsi" w:hAnsi="Times New Roman" w:cs="Times New Roman"/>
          <w:bCs/>
          <w:iCs/>
          <w:sz w:val="24"/>
          <w:szCs w:val="24"/>
          <w:lang w:eastAsia="en-US"/>
        </w:rPr>
        <w:t>вносились изменения</w:t>
      </w:r>
      <w:r w:rsidR="00276E85" w:rsidRPr="003B1B7D">
        <w:rPr>
          <w:rFonts w:ascii="Times New Roman" w:eastAsiaTheme="minorHAnsi" w:hAnsi="Times New Roman" w:cs="Times New Roman"/>
          <w:bCs/>
          <w:iCs/>
          <w:sz w:val="24"/>
          <w:szCs w:val="24"/>
          <w:lang w:eastAsia="en-US"/>
        </w:rPr>
        <w:t xml:space="preserve"> (от 26.02.2021г., от 02.09.2021г.. от 16.09.2021г., ль 20.09.2021г., от 30.09.2021г., 29.11.2021г.)</w:t>
      </w:r>
      <w:r w:rsidRPr="003B1B7D">
        <w:rPr>
          <w:rFonts w:ascii="Times New Roman" w:eastAsiaTheme="minorHAnsi" w:hAnsi="Times New Roman" w:cs="Times New Roman"/>
          <w:bCs/>
          <w:iCs/>
          <w:sz w:val="24"/>
          <w:szCs w:val="24"/>
          <w:lang w:eastAsia="en-US"/>
        </w:rPr>
        <w:t>, в результате которых, утвержденные показатели вып</w:t>
      </w:r>
      <w:r w:rsidR="00276E85" w:rsidRPr="003B1B7D">
        <w:rPr>
          <w:rFonts w:ascii="Times New Roman" w:eastAsiaTheme="minorHAnsi" w:hAnsi="Times New Roman" w:cs="Times New Roman"/>
          <w:bCs/>
          <w:iCs/>
          <w:sz w:val="24"/>
          <w:szCs w:val="24"/>
          <w:lang w:eastAsia="en-US"/>
        </w:rPr>
        <w:t>лат по расходам на закупку на 29.11</w:t>
      </w:r>
      <w:r w:rsidRPr="003B1B7D">
        <w:rPr>
          <w:rFonts w:ascii="Times New Roman" w:eastAsiaTheme="minorHAnsi" w:hAnsi="Times New Roman" w:cs="Times New Roman"/>
          <w:bCs/>
          <w:iCs/>
          <w:sz w:val="24"/>
          <w:szCs w:val="24"/>
          <w:lang w:eastAsia="en-US"/>
        </w:rPr>
        <w:t xml:space="preserve">.2021 года увеличились на </w:t>
      </w:r>
      <w:r w:rsidR="00276E85" w:rsidRPr="003B1B7D">
        <w:rPr>
          <w:rFonts w:ascii="Times New Roman" w:eastAsiaTheme="minorHAnsi" w:hAnsi="Times New Roman" w:cs="Times New Roman"/>
          <w:bCs/>
          <w:iCs/>
          <w:sz w:val="24"/>
          <w:szCs w:val="24"/>
          <w:lang w:eastAsia="en-US"/>
        </w:rPr>
        <w:t>81960,00</w:t>
      </w:r>
      <w:r w:rsidRPr="003B1B7D">
        <w:rPr>
          <w:rFonts w:ascii="Times New Roman" w:eastAsiaTheme="minorHAnsi" w:hAnsi="Times New Roman" w:cs="Times New Roman"/>
          <w:bCs/>
          <w:iCs/>
          <w:sz w:val="24"/>
          <w:szCs w:val="24"/>
          <w:lang w:eastAsia="en-US"/>
        </w:rPr>
        <w:t xml:space="preserve"> рублей, СГОЗ </w:t>
      </w:r>
      <w:r w:rsidRPr="00A352C3">
        <w:rPr>
          <w:rFonts w:ascii="Times New Roman" w:eastAsiaTheme="minorHAnsi" w:hAnsi="Times New Roman" w:cs="Times New Roman"/>
          <w:bCs/>
          <w:iCs/>
          <w:sz w:val="24"/>
          <w:szCs w:val="24"/>
          <w:lang w:eastAsia="en-US"/>
        </w:rPr>
        <w:t xml:space="preserve">составил </w:t>
      </w:r>
      <w:r w:rsidR="00276E85" w:rsidRPr="00A352C3">
        <w:rPr>
          <w:rFonts w:ascii="Times New Roman" w:eastAsiaTheme="minorHAnsi" w:hAnsi="Times New Roman" w:cs="Times New Roman"/>
          <w:bCs/>
          <w:iCs/>
          <w:sz w:val="24"/>
          <w:szCs w:val="24"/>
          <w:lang w:eastAsia="en-US"/>
        </w:rPr>
        <w:t>1171440,12</w:t>
      </w:r>
      <w:r w:rsidRPr="00A352C3">
        <w:rPr>
          <w:rFonts w:ascii="Times New Roman" w:eastAsiaTheme="minorHAnsi" w:hAnsi="Times New Roman" w:cs="Times New Roman"/>
          <w:bCs/>
          <w:iCs/>
          <w:sz w:val="24"/>
          <w:szCs w:val="24"/>
          <w:lang w:eastAsia="en-US"/>
        </w:rPr>
        <w:t xml:space="preserve"> руб</w:t>
      </w:r>
      <w:r w:rsidR="00B43D78" w:rsidRPr="00A352C3">
        <w:rPr>
          <w:rFonts w:ascii="Times New Roman" w:eastAsiaTheme="minorHAnsi" w:hAnsi="Times New Roman" w:cs="Times New Roman"/>
          <w:bCs/>
          <w:iCs/>
          <w:sz w:val="24"/>
          <w:szCs w:val="24"/>
          <w:lang w:eastAsia="en-US"/>
        </w:rPr>
        <w:t xml:space="preserve">. </w:t>
      </w:r>
    </w:p>
    <w:p w:rsidR="008E36C9" w:rsidRPr="00A352C3" w:rsidRDefault="00B43D78" w:rsidP="00CB4A3D">
      <w:pPr>
        <w:autoSpaceDE w:val="0"/>
        <w:autoSpaceDN w:val="0"/>
        <w:adjustRightInd w:val="0"/>
        <w:spacing w:after="0" w:line="240" w:lineRule="auto"/>
        <w:ind w:firstLine="567"/>
        <w:jc w:val="both"/>
        <w:rPr>
          <w:rFonts w:ascii="Times New Roman" w:eastAsiaTheme="minorHAnsi" w:hAnsi="Times New Roman" w:cs="Times New Roman"/>
          <w:bCs/>
          <w:iCs/>
          <w:sz w:val="24"/>
          <w:szCs w:val="24"/>
          <w:lang w:eastAsia="en-US"/>
        </w:rPr>
      </w:pPr>
      <w:r w:rsidRPr="00A352C3">
        <w:rPr>
          <w:rFonts w:ascii="Times New Roman" w:eastAsiaTheme="minorHAnsi" w:hAnsi="Times New Roman" w:cs="Times New Roman"/>
          <w:bCs/>
          <w:iCs/>
          <w:sz w:val="24"/>
          <w:szCs w:val="24"/>
          <w:lang w:eastAsia="en-US"/>
        </w:rPr>
        <w:t>Сумма закупок по плану-графику закупок товаров, работ, услуг на 2021 финансовый год и на плановый период 2022 и 2023 годов составила</w:t>
      </w:r>
      <w:r w:rsidR="003B1B7D" w:rsidRPr="00A352C3">
        <w:rPr>
          <w:rFonts w:ascii="Times New Roman" w:eastAsiaTheme="minorHAnsi" w:hAnsi="Times New Roman" w:cs="Times New Roman"/>
          <w:bCs/>
          <w:iCs/>
          <w:sz w:val="24"/>
          <w:szCs w:val="24"/>
          <w:lang w:eastAsia="en-US"/>
        </w:rPr>
        <w:t xml:space="preserve"> 1169890,90 рублей, что на 1549,22 рублей меньше суммы закупок, отраженной в план ФХД на 2021 год и плановый период 2022 и 2023 годов по состоянию на 29.11.2021г. в связи с имеющейся кредиторской задолженность на начало 2021 года по услугам связи.</w:t>
      </w:r>
    </w:p>
    <w:p w:rsidR="008E36C9" w:rsidRPr="00084E37" w:rsidRDefault="008E36C9" w:rsidP="00CB4A3D">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4E37">
        <w:rPr>
          <w:rFonts w:ascii="Times New Roman" w:eastAsiaTheme="minorHAnsi" w:hAnsi="Times New Roman" w:cs="Times New Roman"/>
          <w:sz w:val="24"/>
          <w:szCs w:val="24"/>
          <w:lang w:eastAsia="en-US"/>
        </w:rPr>
        <w:t>Всего в ЕИС за проверяемый период 2021 года размещено 6 редак</w:t>
      </w:r>
      <w:r w:rsidR="0095008B" w:rsidRPr="00084E37">
        <w:rPr>
          <w:rFonts w:ascii="Times New Roman" w:eastAsiaTheme="minorHAnsi" w:hAnsi="Times New Roman" w:cs="Times New Roman"/>
          <w:sz w:val="24"/>
          <w:szCs w:val="24"/>
          <w:lang w:eastAsia="en-US"/>
        </w:rPr>
        <w:t>ций Плана-графика закупок (от 18</w:t>
      </w:r>
      <w:r w:rsidRPr="00084E37">
        <w:rPr>
          <w:rFonts w:ascii="Times New Roman" w:eastAsiaTheme="minorHAnsi" w:hAnsi="Times New Roman" w:cs="Times New Roman"/>
          <w:sz w:val="24"/>
          <w:szCs w:val="24"/>
          <w:lang w:eastAsia="en-US"/>
        </w:rPr>
        <w:t>.01.2021</w:t>
      </w:r>
      <w:r w:rsidR="0095008B" w:rsidRPr="00084E37">
        <w:rPr>
          <w:rFonts w:ascii="Times New Roman" w:eastAsiaTheme="minorHAnsi" w:hAnsi="Times New Roman" w:cs="Times New Roman"/>
          <w:sz w:val="24"/>
          <w:szCs w:val="24"/>
          <w:lang w:eastAsia="en-US"/>
        </w:rPr>
        <w:t>г.</w:t>
      </w:r>
      <w:r w:rsidRPr="00084E37">
        <w:rPr>
          <w:rFonts w:ascii="Times New Roman" w:eastAsiaTheme="minorHAnsi" w:hAnsi="Times New Roman" w:cs="Times New Roman"/>
          <w:sz w:val="24"/>
          <w:szCs w:val="24"/>
          <w:lang w:eastAsia="en-US"/>
        </w:rPr>
        <w:t xml:space="preserve">, </w:t>
      </w:r>
      <w:r w:rsidR="0095008B" w:rsidRPr="00084E37">
        <w:rPr>
          <w:rFonts w:ascii="Times New Roman" w:eastAsiaTheme="minorHAnsi" w:hAnsi="Times New Roman" w:cs="Times New Roman"/>
          <w:sz w:val="24"/>
          <w:szCs w:val="24"/>
          <w:lang w:eastAsia="en-US"/>
        </w:rPr>
        <w:t>02.03.2021г., 20.09.2021г., 07.10</w:t>
      </w:r>
      <w:r w:rsidRPr="00084E37">
        <w:rPr>
          <w:rFonts w:ascii="Times New Roman" w:eastAsiaTheme="minorHAnsi" w:hAnsi="Times New Roman" w:cs="Times New Roman"/>
          <w:sz w:val="24"/>
          <w:szCs w:val="24"/>
          <w:lang w:eastAsia="en-US"/>
        </w:rPr>
        <w:t>.2021</w:t>
      </w:r>
      <w:r w:rsidR="0095008B" w:rsidRPr="00084E37">
        <w:rPr>
          <w:rFonts w:ascii="Times New Roman" w:eastAsiaTheme="minorHAnsi" w:hAnsi="Times New Roman" w:cs="Times New Roman"/>
          <w:sz w:val="24"/>
          <w:szCs w:val="24"/>
          <w:lang w:eastAsia="en-US"/>
        </w:rPr>
        <w:t>г., 29.11.2021г., 13.12.2021г.</w:t>
      </w:r>
      <w:r w:rsidRPr="00084E37">
        <w:rPr>
          <w:rFonts w:ascii="Times New Roman" w:eastAsiaTheme="minorHAnsi" w:hAnsi="Times New Roman" w:cs="Times New Roman"/>
          <w:sz w:val="24"/>
          <w:szCs w:val="24"/>
          <w:lang w:eastAsia="en-US"/>
        </w:rPr>
        <w:t>).</w:t>
      </w:r>
    </w:p>
    <w:p w:rsidR="008E36C9" w:rsidRPr="00084E37" w:rsidRDefault="008E36C9" w:rsidP="00CB4A3D">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84E37">
        <w:rPr>
          <w:rFonts w:ascii="Times New Roman" w:eastAsiaTheme="minorHAnsi" w:hAnsi="Times New Roman" w:cs="Times New Roman"/>
          <w:sz w:val="24"/>
          <w:szCs w:val="24"/>
          <w:lang w:eastAsia="en-US"/>
        </w:rPr>
        <w:t>В соответствии с п.2 ч.8 ст.16 ФЗ №44-ФЗ заказчик</w:t>
      </w:r>
      <w:r w:rsidR="0095008B" w:rsidRPr="00084E37">
        <w:rPr>
          <w:rFonts w:ascii="Times New Roman" w:eastAsiaTheme="minorHAnsi" w:hAnsi="Times New Roman" w:cs="Times New Roman"/>
          <w:sz w:val="24"/>
          <w:szCs w:val="24"/>
          <w:lang w:eastAsia="en-US"/>
        </w:rPr>
        <w:t>ом при изменении плана ФХД на 29.11</w:t>
      </w:r>
      <w:r w:rsidRPr="00084E37">
        <w:rPr>
          <w:rFonts w:ascii="Times New Roman" w:eastAsiaTheme="minorHAnsi" w:hAnsi="Times New Roman" w:cs="Times New Roman"/>
          <w:sz w:val="24"/>
          <w:szCs w:val="24"/>
          <w:lang w:eastAsia="en-US"/>
        </w:rPr>
        <w:t xml:space="preserve">.2021 года внесены изменения в план-график закупок, в результате которых сумма финансового обеспечения по плану-графику на 2021 год составила </w:t>
      </w:r>
      <w:r w:rsidR="00084E37" w:rsidRPr="00084E37">
        <w:rPr>
          <w:rFonts w:ascii="Times New Roman" w:eastAsiaTheme="minorHAnsi" w:hAnsi="Times New Roman" w:cs="Times New Roman"/>
          <w:bCs/>
          <w:iCs/>
          <w:sz w:val="24"/>
          <w:szCs w:val="24"/>
          <w:lang w:eastAsia="en-US"/>
        </w:rPr>
        <w:t>1169890,90</w:t>
      </w:r>
      <w:r w:rsidR="0095008B" w:rsidRPr="00084E37">
        <w:rPr>
          <w:rFonts w:ascii="Times New Roman" w:eastAsiaTheme="minorHAnsi" w:hAnsi="Times New Roman" w:cs="Times New Roman"/>
          <w:bCs/>
          <w:iCs/>
          <w:sz w:val="24"/>
          <w:szCs w:val="24"/>
          <w:lang w:eastAsia="en-US"/>
        </w:rPr>
        <w:t xml:space="preserve"> </w:t>
      </w:r>
      <w:r w:rsidRPr="00084E37">
        <w:rPr>
          <w:rFonts w:ascii="Times New Roman" w:eastAsiaTheme="minorHAnsi" w:hAnsi="Times New Roman" w:cs="Times New Roman"/>
          <w:sz w:val="24"/>
          <w:szCs w:val="24"/>
          <w:lang w:eastAsia="en-US"/>
        </w:rPr>
        <w:t>руб., что соответствует сумме утвержденных планом ФХД расходов на закупку товаров, работ, услуг</w:t>
      </w:r>
      <w:r w:rsidR="00084E37" w:rsidRPr="00084E37">
        <w:rPr>
          <w:rFonts w:ascii="Times New Roman" w:eastAsiaTheme="minorHAnsi" w:hAnsi="Times New Roman" w:cs="Times New Roman"/>
          <w:sz w:val="24"/>
          <w:szCs w:val="24"/>
          <w:lang w:eastAsia="en-US"/>
        </w:rPr>
        <w:t xml:space="preserve"> </w:t>
      </w:r>
      <w:r w:rsidR="00DD345B">
        <w:rPr>
          <w:rFonts w:ascii="Times New Roman" w:eastAsiaTheme="minorHAnsi" w:hAnsi="Times New Roman" w:cs="Times New Roman"/>
          <w:sz w:val="24"/>
          <w:szCs w:val="24"/>
          <w:lang w:eastAsia="en-US"/>
        </w:rPr>
        <w:t xml:space="preserve">на 29.11.2021г. </w:t>
      </w:r>
      <w:r w:rsidR="00084E37" w:rsidRPr="00084E37">
        <w:rPr>
          <w:rFonts w:ascii="Times New Roman" w:eastAsiaTheme="minorHAnsi" w:hAnsi="Times New Roman" w:cs="Times New Roman"/>
          <w:sz w:val="24"/>
          <w:szCs w:val="24"/>
          <w:lang w:eastAsia="en-US"/>
        </w:rPr>
        <w:t>за минусом кредиторской задолженности на 01.01.2021 года</w:t>
      </w:r>
      <w:r w:rsidRPr="00084E37">
        <w:rPr>
          <w:rFonts w:ascii="Times New Roman" w:eastAsiaTheme="minorHAnsi" w:hAnsi="Times New Roman" w:cs="Times New Roman"/>
          <w:sz w:val="24"/>
          <w:szCs w:val="24"/>
          <w:lang w:eastAsia="en-US"/>
        </w:rPr>
        <w:t>.</w:t>
      </w:r>
    </w:p>
    <w:p w:rsidR="00BF4F9C" w:rsidRDefault="00BF4F9C" w:rsidP="00CB4A3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B5E6A" w:rsidRPr="00D20C2F" w:rsidRDefault="00BB5E6A" w:rsidP="00A352C3">
      <w:pPr>
        <w:shd w:val="clear" w:color="auto" w:fill="FFFFFF"/>
        <w:suppressAutoHyphens/>
        <w:spacing w:after="0"/>
        <w:rPr>
          <w:rFonts w:ascii="Times New Roman" w:hAnsi="Times New Roman"/>
          <w:color w:val="FF0000"/>
          <w:sz w:val="16"/>
          <w:szCs w:val="16"/>
          <w:highlight w:val="lightGray"/>
        </w:rPr>
      </w:pPr>
    </w:p>
    <w:p w:rsidR="00861309" w:rsidRPr="005432E9" w:rsidRDefault="00861309" w:rsidP="00601688">
      <w:pPr>
        <w:spacing w:after="0" w:line="240" w:lineRule="auto"/>
        <w:ind w:firstLine="720"/>
        <w:jc w:val="both"/>
        <w:rPr>
          <w:rFonts w:ascii="Times New Roman" w:eastAsia="Times New Roman" w:hAnsi="Times New Roman" w:cs="Times New Roman"/>
          <w:b/>
          <w:sz w:val="24"/>
          <w:szCs w:val="24"/>
          <w:u w:val="single"/>
        </w:rPr>
      </w:pPr>
      <w:r w:rsidRPr="005432E9">
        <w:rPr>
          <w:rFonts w:ascii="Times New Roman" w:eastAsia="Times New Roman" w:hAnsi="Times New Roman" w:cs="Times New Roman"/>
          <w:b/>
          <w:sz w:val="24"/>
          <w:szCs w:val="24"/>
          <w:u w:val="single"/>
        </w:rPr>
        <w:t>ВЫВОДЫ:</w:t>
      </w:r>
    </w:p>
    <w:p w:rsidR="00B54551" w:rsidRPr="005432E9" w:rsidRDefault="00B54551" w:rsidP="00B54551">
      <w:pPr>
        <w:pStyle w:val="aa"/>
        <w:spacing w:after="0" w:line="240" w:lineRule="auto"/>
        <w:ind w:left="0"/>
        <w:jc w:val="both"/>
        <w:rPr>
          <w:rFonts w:ascii="Times New Roman" w:eastAsia="Times New Roman" w:hAnsi="Times New Roman" w:cs="Times New Roman"/>
          <w:b/>
          <w:sz w:val="16"/>
          <w:szCs w:val="16"/>
          <w:u w:val="single"/>
        </w:rPr>
      </w:pPr>
    </w:p>
    <w:p w:rsidR="00CB4A3D" w:rsidRDefault="00861309" w:rsidP="00CB4A3D">
      <w:pPr>
        <w:pStyle w:val="aa"/>
        <w:spacing w:after="0" w:line="240" w:lineRule="auto"/>
        <w:ind w:left="0" w:firstLine="567"/>
        <w:jc w:val="both"/>
        <w:rPr>
          <w:rFonts w:ascii="Times New Roman" w:eastAsia="Times New Roman" w:hAnsi="Times New Roman" w:cs="Times New Roman"/>
          <w:sz w:val="24"/>
          <w:szCs w:val="24"/>
        </w:rPr>
      </w:pPr>
      <w:r w:rsidRPr="005432E9">
        <w:rPr>
          <w:rFonts w:ascii="Times New Roman" w:eastAsia="Times New Roman" w:hAnsi="Times New Roman" w:cs="Times New Roman"/>
          <w:sz w:val="24"/>
          <w:szCs w:val="24"/>
        </w:rPr>
        <w:t>Объем проверенных средств составляет</w:t>
      </w:r>
      <w:r w:rsidR="004B6304" w:rsidRPr="005432E9">
        <w:rPr>
          <w:rFonts w:ascii="Times New Roman" w:eastAsia="Times New Roman" w:hAnsi="Times New Roman" w:cs="Times New Roman"/>
          <w:sz w:val="24"/>
          <w:szCs w:val="24"/>
        </w:rPr>
        <w:t xml:space="preserve"> </w:t>
      </w:r>
      <w:r w:rsidR="00B07AB6" w:rsidRPr="005432E9">
        <w:rPr>
          <w:rFonts w:ascii="Times New Roman" w:eastAsia="Times New Roman" w:hAnsi="Times New Roman" w:cs="Times New Roman"/>
          <w:sz w:val="24"/>
          <w:szCs w:val="24"/>
        </w:rPr>
        <w:t>16 152,87007</w:t>
      </w:r>
      <w:r w:rsidRPr="005432E9">
        <w:rPr>
          <w:rFonts w:ascii="Times New Roman" w:eastAsia="Times New Roman" w:hAnsi="Times New Roman" w:cs="Times New Roman"/>
          <w:sz w:val="24"/>
          <w:szCs w:val="24"/>
        </w:rPr>
        <w:t xml:space="preserve"> тыс. руб. </w:t>
      </w:r>
    </w:p>
    <w:p w:rsidR="0013523F" w:rsidRDefault="00B54551" w:rsidP="00CB4A3D">
      <w:pPr>
        <w:pStyle w:val="aa"/>
        <w:spacing w:after="0" w:line="240" w:lineRule="auto"/>
        <w:ind w:left="0" w:firstLine="567"/>
        <w:jc w:val="both"/>
        <w:rPr>
          <w:rFonts w:ascii="Times New Roman" w:eastAsia="Times New Roman" w:hAnsi="Times New Roman" w:cs="Times New Roman"/>
          <w:sz w:val="24"/>
          <w:szCs w:val="24"/>
        </w:rPr>
      </w:pPr>
      <w:r w:rsidRPr="000679A7">
        <w:rPr>
          <w:rFonts w:ascii="Times New Roman" w:eastAsia="Times New Roman" w:hAnsi="Times New Roman" w:cs="Times New Roman"/>
          <w:sz w:val="24"/>
          <w:szCs w:val="24"/>
        </w:rPr>
        <w:t xml:space="preserve">По результатам проверки </w:t>
      </w:r>
      <w:r w:rsidR="00FA7676" w:rsidRPr="000679A7">
        <w:rPr>
          <w:rFonts w:ascii="Times New Roman" w:eastAsiaTheme="minorHAnsi" w:hAnsi="Times New Roman" w:cs="Times New Roman"/>
          <w:bCs/>
          <w:iCs/>
          <w:sz w:val="24"/>
          <w:szCs w:val="24"/>
          <w:lang w:eastAsia="en-US"/>
        </w:rPr>
        <w:t xml:space="preserve">МБУ ДО «РДШИ </w:t>
      </w:r>
      <w:r w:rsidR="000F5C01">
        <w:rPr>
          <w:rFonts w:ascii="Times New Roman" w:eastAsiaTheme="minorHAnsi" w:hAnsi="Times New Roman" w:cs="Times New Roman"/>
          <w:bCs/>
          <w:iCs/>
          <w:sz w:val="24"/>
          <w:szCs w:val="24"/>
          <w:lang w:eastAsia="en-US"/>
        </w:rPr>
        <w:t>№</w:t>
      </w:r>
      <w:r w:rsidR="00FA7676" w:rsidRPr="000679A7">
        <w:rPr>
          <w:rFonts w:ascii="Times New Roman" w:eastAsiaTheme="minorHAnsi" w:hAnsi="Times New Roman" w:cs="Times New Roman"/>
          <w:bCs/>
          <w:iCs/>
          <w:sz w:val="24"/>
          <w:szCs w:val="24"/>
          <w:lang w:eastAsia="en-US"/>
        </w:rPr>
        <w:t xml:space="preserve">4 им. П.И. Котова» </w:t>
      </w:r>
      <w:r w:rsidRPr="000679A7">
        <w:rPr>
          <w:rFonts w:ascii="Times New Roman" w:eastAsia="Times New Roman" w:hAnsi="Times New Roman" w:cs="Times New Roman"/>
          <w:sz w:val="24"/>
          <w:szCs w:val="24"/>
        </w:rPr>
        <w:t>выявлен</w:t>
      </w:r>
      <w:r w:rsidR="0013523F">
        <w:rPr>
          <w:rFonts w:ascii="Times New Roman" w:eastAsia="Times New Roman" w:hAnsi="Times New Roman" w:cs="Times New Roman"/>
          <w:sz w:val="24"/>
          <w:szCs w:val="24"/>
        </w:rPr>
        <w:t>о:</w:t>
      </w:r>
    </w:p>
    <w:p w:rsidR="0013523F" w:rsidRPr="0013523F" w:rsidRDefault="0013523F" w:rsidP="0013523F">
      <w:pPr>
        <w:pStyle w:val="aa"/>
        <w:numPr>
          <w:ilvl w:val="0"/>
          <w:numId w:val="3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13523F">
        <w:rPr>
          <w:rFonts w:ascii="Times New Roman" w:hAnsi="Times New Roman" w:cs="Times New Roman"/>
          <w:sz w:val="24"/>
          <w:szCs w:val="24"/>
        </w:rPr>
        <w:t xml:space="preserve">В нарушение п.2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к Приказу Минфина от 30.03.2015 №52н предоставленных карточках-справках за 2020 год, 2021 год </w:t>
      </w:r>
      <w:r w:rsidRPr="0013523F">
        <w:rPr>
          <w:rFonts w:ascii="Times New Roman" w:hAnsi="Times New Roman" w:cs="Times New Roman"/>
          <w:sz w:val="24"/>
          <w:szCs w:val="24"/>
          <w:u w:val="single"/>
        </w:rPr>
        <w:t>повсеместно</w:t>
      </w:r>
      <w:r w:rsidRPr="0013523F">
        <w:rPr>
          <w:rFonts w:ascii="Times New Roman" w:hAnsi="Times New Roman" w:cs="Times New Roman"/>
          <w:sz w:val="24"/>
          <w:szCs w:val="24"/>
        </w:rPr>
        <w:t xml:space="preserve"> не заполнялись следующие реквизиты: </w:t>
      </w:r>
      <w:proofErr w:type="gramEnd"/>
    </w:p>
    <w:p w:rsidR="0013523F" w:rsidRPr="005055AD" w:rsidRDefault="0013523F" w:rsidP="0013523F">
      <w:pPr>
        <w:pStyle w:val="aa"/>
        <w:tabs>
          <w:tab w:val="left" w:pos="284"/>
        </w:tabs>
        <w:spacing w:after="0" w:line="240" w:lineRule="auto"/>
        <w:ind w:left="0"/>
        <w:jc w:val="both"/>
        <w:rPr>
          <w:rFonts w:ascii="Times New Roman" w:hAnsi="Times New Roman" w:cs="Times New Roman"/>
          <w:sz w:val="24"/>
          <w:szCs w:val="24"/>
        </w:rPr>
      </w:pPr>
      <w:r w:rsidRPr="005055AD">
        <w:rPr>
          <w:rFonts w:ascii="Times New Roman" w:hAnsi="Times New Roman" w:cs="Times New Roman"/>
          <w:sz w:val="24"/>
          <w:szCs w:val="24"/>
        </w:rPr>
        <w:t>- сведения о квалификации, категории, сведения об образовании, сведения о стаже работы, сведения о количестве детей, число иждивенцев.</w:t>
      </w:r>
    </w:p>
    <w:p w:rsidR="0013523F" w:rsidRPr="0013523F" w:rsidRDefault="00B54551" w:rsidP="0013523F">
      <w:pPr>
        <w:pStyle w:val="aa"/>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sidRPr="000679A7">
        <w:rPr>
          <w:rFonts w:ascii="Times New Roman" w:eastAsia="Times New Roman" w:hAnsi="Times New Roman" w:cs="Times New Roman"/>
          <w:sz w:val="24"/>
          <w:szCs w:val="24"/>
        </w:rPr>
        <w:t xml:space="preserve"> </w:t>
      </w:r>
      <w:r w:rsidR="0013523F">
        <w:rPr>
          <w:rFonts w:ascii="Times New Roman" w:eastAsia="Times New Roman" w:hAnsi="Times New Roman" w:cs="Times New Roman"/>
          <w:sz w:val="24"/>
          <w:szCs w:val="24"/>
        </w:rPr>
        <w:t>Н</w:t>
      </w:r>
      <w:r w:rsidR="0013523F" w:rsidRPr="0013523F">
        <w:rPr>
          <w:rFonts w:ascii="Times New Roman" w:hAnsi="Times New Roman" w:cs="Times New Roman"/>
          <w:sz w:val="24"/>
          <w:szCs w:val="24"/>
        </w:rPr>
        <w:t>арушена нумерация авансовых отчетов</w:t>
      </w:r>
      <w:r w:rsidR="0013523F">
        <w:rPr>
          <w:rFonts w:ascii="Times New Roman" w:hAnsi="Times New Roman" w:cs="Times New Roman"/>
          <w:sz w:val="24"/>
          <w:szCs w:val="24"/>
        </w:rPr>
        <w:t xml:space="preserve"> в 2020 году.</w:t>
      </w:r>
    </w:p>
    <w:p w:rsidR="000679A7" w:rsidRPr="0013523F" w:rsidRDefault="0013523F" w:rsidP="0013523F">
      <w:pPr>
        <w:pStyle w:val="aa"/>
        <w:numPr>
          <w:ilvl w:val="0"/>
          <w:numId w:val="30"/>
        </w:numPr>
        <w:tabs>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Н</w:t>
      </w:r>
      <w:r w:rsidR="000679A7" w:rsidRPr="0013523F">
        <w:rPr>
          <w:rFonts w:ascii="Times New Roman" w:hAnsi="Times New Roman" w:cs="Times New Roman"/>
          <w:sz w:val="24"/>
          <w:szCs w:val="24"/>
        </w:rPr>
        <w:t xml:space="preserve">еэффективное, без достижения заданных результатов использование финансовых ресурсов </w:t>
      </w:r>
      <w:r>
        <w:rPr>
          <w:rFonts w:ascii="Times New Roman" w:hAnsi="Times New Roman" w:cs="Times New Roman"/>
          <w:sz w:val="24"/>
          <w:szCs w:val="24"/>
        </w:rPr>
        <w:t>составило</w:t>
      </w:r>
      <w:r w:rsidR="000679A7" w:rsidRPr="0013523F">
        <w:rPr>
          <w:rFonts w:ascii="Times New Roman" w:hAnsi="Times New Roman" w:cs="Times New Roman"/>
          <w:sz w:val="24"/>
          <w:szCs w:val="24"/>
        </w:rPr>
        <w:t xml:space="preserve"> 41,97 рублей, из них:</w:t>
      </w:r>
    </w:p>
    <w:p w:rsidR="000679A7" w:rsidRDefault="000679A7" w:rsidP="00CB4A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счет средств субсидии на выполнение муниципального задания на сумму 23,32 рублей (погашение в 2020 году пени по НДФЛ за 2018 году);</w:t>
      </w:r>
    </w:p>
    <w:p w:rsidR="000679A7" w:rsidRPr="000F238C" w:rsidRDefault="000679A7" w:rsidP="00CB4A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00461">
        <w:rPr>
          <w:rFonts w:ascii="Times New Roman" w:hAnsi="Times New Roman" w:cs="Times New Roman"/>
          <w:sz w:val="24"/>
          <w:szCs w:val="24"/>
        </w:rPr>
        <w:t xml:space="preserve"> </w:t>
      </w:r>
      <w:r>
        <w:rPr>
          <w:rFonts w:ascii="Times New Roman" w:hAnsi="Times New Roman" w:cs="Times New Roman"/>
          <w:sz w:val="24"/>
          <w:szCs w:val="24"/>
        </w:rPr>
        <w:t>за счет</w:t>
      </w:r>
      <w:r w:rsidRPr="00900461">
        <w:rPr>
          <w:rFonts w:ascii="Times New Roman" w:hAnsi="Times New Roman" w:cs="Times New Roman"/>
          <w:sz w:val="24"/>
          <w:szCs w:val="24"/>
        </w:rPr>
        <w:t xml:space="preserve"> приносящей доход деятельности на общую сумму </w:t>
      </w:r>
      <w:r w:rsidRPr="00900461">
        <w:rPr>
          <w:rFonts w:ascii="Times New Roman" w:hAnsi="Times New Roman"/>
          <w:bCs/>
          <w:kern w:val="3"/>
          <w:sz w:val="24"/>
          <w:szCs w:val="24"/>
        </w:rPr>
        <w:t>18,65</w:t>
      </w:r>
      <w:r w:rsidRPr="00900461">
        <w:rPr>
          <w:rFonts w:ascii="Times New Roman" w:hAnsi="Times New Roman"/>
          <w:bCs/>
          <w:kern w:val="3"/>
          <w:sz w:val="18"/>
          <w:szCs w:val="18"/>
        </w:rPr>
        <w:t xml:space="preserve"> </w:t>
      </w:r>
      <w:r w:rsidRPr="00900461">
        <w:rPr>
          <w:rFonts w:ascii="Times New Roman" w:hAnsi="Times New Roman" w:cs="Times New Roman"/>
          <w:sz w:val="24"/>
          <w:szCs w:val="24"/>
        </w:rPr>
        <w:t>руб. (</w:t>
      </w:r>
      <w:r>
        <w:rPr>
          <w:rFonts w:ascii="Times New Roman" w:hAnsi="Times New Roman" w:cs="Times New Roman"/>
          <w:sz w:val="24"/>
          <w:szCs w:val="24"/>
        </w:rPr>
        <w:t xml:space="preserve">погашение в 2021 году </w:t>
      </w:r>
      <w:r w:rsidRPr="00900461">
        <w:rPr>
          <w:rFonts w:ascii="Times New Roman" w:hAnsi="Times New Roman" w:cs="Times New Roman"/>
          <w:sz w:val="24"/>
          <w:szCs w:val="24"/>
        </w:rPr>
        <w:t>пени по НДФЛ за 2020 год, пени по страховым взносам).</w:t>
      </w:r>
    </w:p>
    <w:p w:rsidR="00B54551" w:rsidRDefault="00B54551" w:rsidP="00465038">
      <w:pPr>
        <w:tabs>
          <w:tab w:val="left" w:pos="426"/>
        </w:tabs>
        <w:autoSpaceDE w:val="0"/>
        <w:autoSpaceDN w:val="0"/>
        <w:adjustRightInd w:val="0"/>
        <w:spacing w:after="0"/>
        <w:jc w:val="both"/>
        <w:rPr>
          <w:rFonts w:ascii="Times New Roman" w:hAnsi="Times New Roman" w:cs="Times New Roman"/>
          <w:i/>
          <w:sz w:val="16"/>
          <w:szCs w:val="16"/>
        </w:rPr>
      </w:pPr>
    </w:p>
    <w:p w:rsidR="00F103E6" w:rsidRPr="000679A7" w:rsidRDefault="00F103E6" w:rsidP="005D498B">
      <w:pPr>
        <w:pStyle w:val="aa"/>
        <w:overflowPunct w:val="0"/>
        <w:autoSpaceDE w:val="0"/>
        <w:autoSpaceDN w:val="0"/>
        <w:adjustRightInd w:val="0"/>
        <w:spacing w:line="240" w:lineRule="auto"/>
        <w:ind w:left="0"/>
        <w:jc w:val="both"/>
        <w:rPr>
          <w:rFonts w:ascii="Times New Roman" w:hAnsi="Times New Roman" w:cs="Times New Roman"/>
          <w:b/>
          <w:sz w:val="24"/>
          <w:szCs w:val="24"/>
          <w:u w:val="single"/>
        </w:rPr>
      </w:pPr>
      <w:r w:rsidRPr="000679A7">
        <w:rPr>
          <w:rFonts w:ascii="Times New Roman" w:hAnsi="Times New Roman" w:cs="Times New Roman"/>
          <w:b/>
          <w:sz w:val="24"/>
          <w:szCs w:val="24"/>
          <w:u w:val="single"/>
        </w:rPr>
        <w:t xml:space="preserve">Рекомендовать </w:t>
      </w:r>
      <w:r w:rsidR="000679A7" w:rsidRPr="000679A7">
        <w:rPr>
          <w:rFonts w:ascii="Times New Roman" w:eastAsiaTheme="minorHAnsi" w:hAnsi="Times New Roman" w:cs="Times New Roman"/>
          <w:b/>
          <w:bCs/>
          <w:iCs/>
          <w:sz w:val="24"/>
          <w:szCs w:val="24"/>
          <w:u w:val="single"/>
          <w:lang w:eastAsia="en-US"/>
        </w:rPr>
        <w:t xml:space="preserve">МБУ ДО «РДШИ </w:t>
      </w:r>
      <w:r w:rsidR="000F5C01">
        <w:rPr>
          <w:rFonts w:ascii="Times New Roman" w:eastAsiaTheme="minorHAnsi" w:hAnsi="Times New Roman" w:cs="Times New Roman"/>
          <w:b/>
          <w:bCs/>
          <w:iCs/>
          <w:sz w:val="24"/>
          <w:szCs w:val="24"/>
          <w:u w:val="single"/>
          <w:lang w:eastAsia="en-US"/>
        </w:rPr>
        <w:t>№</w:t>
      </w:r>
      <w:r w:rsidR="000679A7" w:rsidRPr="000679A7">
        <w:rPr>
          <w:rFonts w:ascii="Times New Roman" w:eastAsiaTheme="minorHAnsi" w:hAnsi="Times New Roman" w:cs="Times New Roman"/>
          <w:b/>
          <w:bCs/>
          <w:iCs/>
          <w:sz w:val="24"/>
          <w:szCs w:val="24"/>
          <w:u w:val="single"/>
          <w:lang w:eastAsia="en-US"/>
        </w:rPr>
        <w:t>4 им. П.И. Котова»</w:t>
      </w:r>
      <w:r w:rsidRPr="000679A7">
        <w:rPr>
          <w:rFonts w:ascii="Times New Roman" w:hAnsi="Times New Roman" w:cs="Times New Roman"/>
          <w:b/>
          <w:sz w:val="24"/>
          <w:szCs w:val="24"/>
          <w:u w:val="single"/>
        </w:rPr>
        <w:t>:</w:t>
      </w:r>
    </w:p>
    <w:p w:rsidR="004A4316" w:rsidRDefault="00F103E6" w:rsidP="005D498B">
      <w:pPr>
        <w:pStyle w:val="aa"/>
        <w:overflowPunct w:val="0"/>
        <w:autoSpaceDE w:val="0"/>
        <w:autoSpaceDN w:val="0"/>
        <w:adjustRightInd w:val="0"/>
        <w:spacing w:line="240" w:lineRule="auto"/>
        <w:ind w:left="0"/>
        <w:jc w:val="both"/>
        <w:rPr>
          <w:rFonts w:ascii="Times New Roman" w:eastAsia="Times New Roman" w:hAnsi="Times New Roman" w:cs="Times New Roman"/>
          <w:sz w:val="24"/>
          <w:szCs w:val="24"/>
        </w:rPr>
      </w:pPr>
      <w:r w:rsidRPr="000679A7">
        <w:rPr>
          <w:rFonts w:ascii="Times New Roman" w:hAnsi="Times New Roman" w:cs="Times New Roman"/>
          <w:sz w:val="24"/>
          <w:szCs w:val="24"/>
        </w:rPr>
        <w:t>1</w:t>
      </w:r>
      <w:r w:rsidRPr="000679A7">
        <w:rPr>
          <w:rFonts w:ascii="Times New Roman" w:eastAsia="Times New Roman" w:hAnsi="Times New Roman" w:cs="Times New Roman"/>
          <w:sz w:val="24"/>
          <w:szCs w:val="24"/>
        </w:rPr>
        <w:t xml:space="preserve">. Усилить </w:t>
      </w:r>
      <w:proofErr w:type="gramStart"/>
      <w:r w:rsidRPr="000679A7">
        <w:rPr>
          <w:rFonts w:ascii="Times New Roman" w:eastAsia="Times New Roman" w:hAnsi="Times New Roman" w:cs="Times New Roman"/>
          <w:sz w:val="24"/>
          <w:szCs w:val="24"/>
        </w:rPr>
        <w:t>контроль за</w:t>
      </w:r>
      <w:proofErr w:type="gramEnd"/>
      <w:r w:rsidRPr="000679A7">
        <w:rPr>
          <w:rFonts w:ascii="Times New Roman" w:eastAsia="Times New Roman" w:hAnsi="Times New Roman" w:cs="Times New Roman"/>
          <w:sz w:val="24"/>
          <w:szCs w:val="24"/>
        </w:rPr>
        <w:t xml:space="preserve"> ведением официального сайта</w:t>
      </w:r>
      <w:r w:rsidR="00CB4A3D" w:rsidRPr="00CB4A3D">
        <w:rPr>
          <w:rFonts w:ascii="Times New Roman" w:eastAsia="Times New Roman" w:hAnsi="Times New Roman" w:cs="Times New Roman"/>
          <w:sz w:val="24"/>
          <w:szCs w:val="24"/>
        </w:rPr>
        <w:t xml:space="preserve"> </w:t>
      </w:r>
      <w:r w:rsidR="00CB4A3D">
        <w:rPr>
          <w:rFonts w:ascii="Times New Roman" w:eastAsia="Times New Roman" w:hAnsi="Times New Roman" w:cs="Times New Roman"/>
          <w:sz w:val="24"/>
          <w:szCs w:val="24"/>
          <w:lang w:val="en-US"/>
        </w:rPr>
        <w:t>www</w:t>
      </w:r>
      <w:r w:rsidR="00CB4A3D" w:rsidRPr="00CB4A3D">
        <w:rPr>
          <w:rFonts w:ascii="Times New Roman" w:eastAsia="Times New Roman" w:hAnsi="Times New Roman" w:cs="Times New Roman"/>
          <w:sz w:val="24"/>
          <w:szCs w:val="24"/>
        </w:rPr>
        <w:t>.</w:t>
      </w:r>
      <w:r w:rsidRPr="000679A7">
        <w:rPr>
          <w:rFonts w:ascii="Times New Roman" w:eastAsia="Times New Roman" w:hAnsi="Times New Roman" w:cs="Times New Roman"/>
          <w:sz w:val="24"/>
          <w:szCs w:val="24"/>
        </w:rPr>
        <w:t>bus.gov.ru</w:t>
      </w:r>
      <w:r w:rsidRPr="000679A7">
        <w:rPr>
          <w:rFonts w:ascii="Times New Roman" w:eastAsia="Times New Roman" w:hAnsi="Times New Roman" w:cs="Times New Roman"/>
          <w:i/>
          <w:iCs/>
          <w:sz w:val="24"/>
          <w:szCs w:val="24"/>
        </w:rPr>
        <w:t xml:space="preserve">, </w:t>
      </w:r>
      <w:r w:rsidRPr="000679A7">
        <w:rPr>
          <w:rFonts w:ascii="Times New Roman" w:eastAsia="Times New Roman" w:hAnsi="Times New Roman" w:cs="Times New Roman"/>
          <w:sz w:val="24"/>
          <w:szCs w:val="24"/>
        </w:rPr>
        <w:t xml:space="preserve">обеспечить полноту размещения информации об учреждении на официальном сайте в сети Интернет </w:t>
      </w:r>
      <w:hyperlink r:id="rId20" w:history="1">
        <w:r w:rsidRPr="000679A7">
          <w:rPr>
            <w:rFonts w:ascii="Times New Roman" w:eastAsia="Times New Roman" w:hAnsi="Times New Roman" w:cs="Times New Roman"/>
            <w:i/>
            <w:iCs/>
            <w:sz w:val="24"/>
            <w:szCs w:val="24"/>
            <w:u w:val="single"/>
          </w:rPr>
          <w:t>www.bus.gov.ru</w:t>
        </w:r>
      </w:hyperlink>
      <w:r w:rsidRPr="000679A7">
        <w:rPr>
          <w:rFonts w:ascii="Times New Roman" w:eastAsia="Times New Roman" w:hAnsi="Times New Roman" w:cs="Times New Roman"/>
          <w:sz w:val="24"/>
          <w:szCs w:val="24"/>
        </w:rPr>
        <w:t xml:space="preserve"> документов, определенных </w:t>
      </w:r>
      <w:hyperlink r:id="rId21" w:history="1">
        <w:r w:rsidRPr="000679A7">
          <w:rPr>
            <w:rFonts w:ascii="Times New Roman" w:eastAsia="Times New Roman" w:hAnsi="Times New Roman" w:cs="Times New Roman"/>
            <w:sz w:val="24"/>
            <w:szCs w:val="24"/>
            <w:u w:val="single"/>
          </w:rPr>
          <w:t>пунктом 3.3 статьи 32</w:t>
        </w:r>
      </w:hyperlink>
      <w:r w:rsidRPr="000679A7">
        <w:rPr>
          <w:rFonts w:ascii="Times New Roman" w:eastAsia="Times New Roman" w:hAnsi="Times New Roman" w:cs="Times New Roman"/>
          <w:sz w:val="24"/>
          <w:szCs w:val="24"/>
        </w:rPr>
        <w:t xml:space="preserve"> Федерального закона от 12 января 1996 </w:t>
      </w:r>
      <w:r w:rsidR="00433D2E" w:rsidRPr="000679A7">
        <w:rPr>
          <w:rFonts w:ascii="Times New Roman" w:eastAsia="Times New Roman" w:hAnsi="Times New Roman" w:cs="Times New Roman"/>
          <w:sz w:val="24"/>
          <w:szCs w:val="24"/>
        </w:rPr>
        <w:t>№</w:t>
      </w:r>
      <w:r w:rsidRPr="000679A7">
        <w:rPr>
          <w:rFonts w:ascii="Times New Roman" w:eastAsia="Times New Roman" w:hAnsi="Times New Roman" w:cs="Times New Roman"/>
          <w:sz w:val="24"/>
          <w:szCs w:val="24"/>
        </w:rPr>
        <w:t>7-ФЗ «О некоммерческих организациях».</w:t>
      </w:r>
    </w:p>
    <w:p w:rsidR="00D918C6" w:rsidRPr="000679A7" w:rsidRDefault="006A026B" w:rsidP="005D498B">
      <w:pPr>
        <w:pStyle w:val="aa"/>
        <w:overflowPunct w:val="0"/>
        <w:autoSpaceDE w:val="0"/>
        <w:autoSpaceDN w:val="0"/>
        <w:adjustRightInd w:val="0"/>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918C6" w:rsidRPr="000679A7">
        <w:rPr>
          <w:rFonts w:ascii="Times New Roman" w:eastAsia="Times New Roman" w:hAnsi="Times New Roman" w:cs="Times New Roman"/>
          <w:sz w:val="24"/>
          <w:szCs w:val="24"/>
        </w:rPr>
        <w:t xml:space="preserve">. При передаче объектов нефинансовых активов в </w:t>
      </w:r>
      <w:r w:rsidR="000679A7" w:rsidRPr="000679A7">
        <w:rPr>
          <w:rFonts w:ascii="Times New Roman" w:eastAsia="Times New Roman" w:hAnsi="Times New Roman" w:cs="Times New Roman"/>
          <w:sz w:val="24"/>
          <w:szCs w:val="24"/>
        </w:rPr>
        <w:t>филиалы</w:t>
      </w:r>
      <w:r w:rsidR="00D918C6" w:rsidRPr="000679A7">
        <w:rPr>
          <w:rFonts w:ascii="Times New Roman" w:eastAsia="Times New Roman" w:hAnsi="Times New Roman" w:cs="Times New Roman"/>
          <w:sz w:val="24"/>
          <w:szCs w:val="24"/>
        </w:rPr>
        <w:t xml:space="preserve"> </w:t>
      </w:r>
      <w:r w:rsidR="00D0688D" w:rsidRPr="00EA62D2">
        <w:rPr>
          <w:rFonts w:ascii="Times New Roman" w:eastAsia="Times New Roman" w:hAnsi="Times New Roman" w:cs="Times New Roman"/>
          <w:sz w:val="24"/>
          <w:szCs w:val="24"/>
        </w:rPr>
        <w:t>МБУ ДО «</w:t>
      </w:r>
      <w:r w:rsidR="00D0688D" w:rsidRPr="00EA62D2">
        <w:rPr>
          <w:rFonts w:ascii="Times New Roman" w:hAnsi="Times New Roman" w:cs="Times New Roman"/>
          <w:sz w:val="24"/>
          <w:szCs w:val="24"/>
        </w:rPr>
        <w:t>РДХШ №4 им. П.И. Котова</w:t>
      </w:r>
      <w:r w:rsidR="00D0688D" w:rsidRPr="00EA62D2">
        <w:rPr>
          <w:rFonts w:ascii="Times New Roman" w:eastAsia="Times New Roman" w:hAnsi="Times New Roman" w:cs="Times New Roman"/>
          <w:sz w:val="24"/>
          <w:szCs w:val="24"/>
        </w:rPr>
        <w:t>»</w:t>
      </w:r>
      <w:r w:rsidR="00D0688D">
        <w:rPr>
          <w:rFonts w:ascii="Times New Roman" w:eastAsia="Times New Roman" w:hAnsi="Times New Roman" w:cs="Times New Roman"/>
          <w:sz w:val="24"/>
          <w:szCs w:val="24"/>
        </w:rPr>
        <w:t xml:space="preserve"> </w:t>
      </w:r>
      <w:r w:rsidR="00D918C6" w:rsidRPr="000679A7">
        <w:rPr>
          <w:rFonts w:ascii="Times New Roman" w:eastAsia="Times New Roman" w:hAnsi="Times New Roman" w:cs="Times New Roman"/>
          <w:sz w:val="24"/>
          <w:szCs w:val="24"/>
        </w:rPr>
        <w:t xml:space="preserve">возлагать ответственность за хранение на </w:t>
      </w:r>
      <w:r w:rsidR="000679A7" w:rsidRPr="000679A7">
        <w:rPr>
          <w:rFonts w:ascii="Times New Roman" w:eastAsia="Times New Roman" w:hAnsi="Times New Roman" w:cs="Times New Roman"/>
          <w:sz w:val="24"/>
          <w:szCs w:val="24"/>
        </w:rPr>
        <w:t>директоров филиалов</w:t>
      </w:r>
      <w:r w:rsidR="00D918C6" w:rsidRPr="000679A7">
        <w:rPr>
          <w:rFonts w:ascii="Times New Roman" w:eastAsia="Times New Roman" w:hAnsi="Times New Roman" w:cs="Times New Roman"/>
          <w:sz w:val="24"/>
          <w:szCs w:val="24"/>
        </w:rPr>
        <w:t xml:space="preserve">. </w:t>
      </w:r>
    </w:p>
    <w:p w:rsidR="00F103E6" w:rsidRDefault="006A026B" w:rsidP="005D498B">
      <w:pPr>
        <w:pStyle w:val="aa"/>
        <w:overflowPunct w:val="0"/>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F103E6" w:rsidRPr="000679A7">
        <w:rPr>
          <w:rFonts w:ascii="Times New Roman" w:hAnsi="Times New Roman" w:cs="Times New Roman"/>
          <w:sz w:val="24"/>
          <w:szCs w:val="24"/>
        </w:rPr>
        <w:t>. Обеспечить безусловное соблюдение требований действующего законодательства.</w:t>
      </w:r>
    </w:p>
    <w:p w:rsidR="0013523F" w:rsidRPr="000679A7" w:rsidRDefault="0013523F" w:rsidP="005D498B">
      <w:pPr>
        <w:pStyle w:val="aa"/>
        <w:overflowPunct w:val="0"/>
        <w:autoSpaceDE w:val="0"/>
        <w:autoSpaceDN w:val="0"/>
        <w:adjustRightInd w:val="0"/>
        <w:spacing w:line="240" w:lineRule="auto"/>
        <w:ind w:left="0"/>
        <w:jc w:val="both"/>
        <w:rPr>
          <w:rFonts w:ascii="Times New Roman" w:eastAsia="Times New Roman" w:hAnsi="Times New Roman" w:cs="Times New Roman"/>
          <w:b/>
          <w:sz w:val="24"/>
          <w:szCs w:val="24"/>
          <w:u w:val="single"/>
        </w:rPr>
      </w:pPr>
    </w:p>
    <w:p w:rsidR="00A037AD" w:rsidRPr="00D20C2F" w:rsidRDefault="00A037AD"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highlight w:val="lightGray"/>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A037AD" w:rsidRPr="00D20C2F" w:rsidTr="00B3128F">
        <w:tc>
          <w:tcPr>
            <w:tcW w:w="5211" w:type="dxa"/>
          </w:tcPr>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Председатель </w:t>
            </w:r>
          </w:p>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Контрольно-счетной палаты</w:t>
            </w:r>
          </w:p>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МО «Ахтубинский район»</w:t>
            </w:r>
          </w:p>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______________________</w:t>
            </w:r>
            <w:r w:rsidR="005D498B">
              <w:rPr>
                <w:rFonts w:ascii="Times New Roman" w:eastAsia="Times New Roman" w:hAnsi="Times New Roman" w:cs="Times New Roman"/>
                <w:sz w:val="24"/>
                <w:szCs w:val="24"/>
              </w:rPr>
              <w:t xml:space="preserve"> </w:t>
            </w:r>
            <w:r w:rsidRPr="00B267F9">
              <w:rPr>
                <w:rFonts w:ascii="Times New Roman" w:eastAsia="Times New Roman" w:hAnsi="Times New Roman" w:cs="Times New Roman"/>
                <w:sz w:val="24"/>
                <w:szCs w:val="24"/>
              </w:rPr>
              <w:t>Ю.Ю. Журавлева</w:t>
            </w:r>
          </w:p>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D20C2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B3128F" w:rsidRPr="00B267F9"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Главный инспектор </w:t>
            </w:r>
          </w:p>
          <w:p w:rsidR="00B3128F" w:rsidRPr="00B267F9"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Контрольно-счетной палаты </w:t>
            </w:r>
          </w:p>
          <w:p w:rsidR="00B3128F" w:rsidRPr="00B267F9"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МО «Ахтубинский район» </w:t>
            </w:r>
          </w:p>
          <w:p w:rsidR="00B3128F"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B267F9" w:rsidRPr="00B267F9" w:rsidRDefault="00B267F9"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B267F9" w:rsidRDefault="00F103E6" w:rsidP="005D498B">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_______________________</w:t>
            </w:r>
            <w:r w:rsidR="00B267F9">
              <w:rPr>
                <w:rFonts w:ascii="Times New Roman" w:eastAsia="Times New Roman" w:hAnsi="Times New Roman" w:cs="Times New Roman"/>
                <w:sz w:val="24"/>
                <w:szCs w:val="24"/>
              </w:rPr>
              <w:t xml:space="preserve"> </w:t>
            </w:r>
            <w:r w:rsidRPr="00B267F9">
              <w:rPr>
                <w:rFonts w:ascii="Times New Roman" w:eastAsia="Times New Roman" w:hAnsi="Times New Roman" w:cs="Times New Roman"/>
                <w:sz w:val="24"/>
                <w:szCs w:val="24"/>
              </w:rPr>
              <w:t>В.С. Шевелева</w:t>
            </w:r>
          </w:p>
        </w:tc>
        <w:tc>
          <w:tcPr>
            <w:tcW w:w="4503" w:type="dxa"/>
          </w:tcPr>
          <w:p w:rsidR="00B3128F" w:rsidRPr="00B267F9" w:rsidRDefault="00A037AD"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Директор </w:t>
            </w:r>
          </w:p>
          <w:p w:rsidR="00B3128F" w:rsidRPr="00B267F9" w:rsidRDefault="00D20C2F"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iCs/>
                <w:sz w:val="24"/>
                <w:szCs w:val="24"/>
              </w:rPr>
              <w:t>МБУ</w:t>
            </w:r>
            <w:r w:rsidR="00FA6692" w:rsidRPr="00B267F9">
              <w:rPr>
                <w:rFonts w:ascii="Times New Roman" w:eastAsia="Times New Roman" w:hAnsi="Times New Roman" w:cs="Times New Roman"/>
                <w:iCs/>
                <w:sz w:val="24"/>
                <w:szCs w:val="24"/>
              </w:rPr>
              <w:t xml:space="preserve"> </w:t>
            </w:r>
            <w:r w:rsidRPr="00B267F9">
              <w:rPr>
                <w:rFonts w:ascii="Times New Roman" w:eastAsia="Times New Roman" w:hAnsi="Times New Roman" w:cs="Times New Roman"/>
                <w:iCs/>
                <w:sz w:val="24"/>
                <w:szCs w:val="24"/>
              </w:rPr>
              <w:t xml:space="preserve">ДО «Районная детская художественная школа </w:t>
            </w:r>
            <w:r w:rsidR="00433D2E" w:rsidRPr="00B267F9">
              <w:rPr>
                <w:rFonts w:ascii="Times New Roman" w:eastAsia="Times New Roman" w:hAnsi="Times New Roman" w:cs="Times New Roman"/>
                <w:iCs/>
                <w:sz w:val="24"/>
                <w:szCs w:val="24"/>
              </w:rPr>
              <w:t>№</w:t>
            </w:r>
            <w:r w:rsidRPr="00B267F9">
              <w:rPr>
                <w:rFonts w:ascii="Times New Roman" w:eastAsia="Times New Roman" w:hAnsi="Times New Roman" w:cs="Times New Roman"/>
                <w:iCs/>
                <w:sz w:val="24"/>
                <w:szCs w:val="24"/>
              </w:rPr>
              <w:t xml:space="preserve">4 им. </w:t>
            </w:r>
            <w:r w:rsidR="00433D2E" w:rsidRPr="00B267F9">
              <w:rPr>
                <w:rFonts w:ascii="Times New Roman" w:eastAsia="Times New Roman" w:hAnsi="Times New Roman" w:cs="Times New Roman"/>
                <w:iCs/>
                <w:sz w:val="24"/>
                <w:szCs w:val="24"/>
              </w:rPr>
              <w:t>П.</w:t>
            </w:r>
            <w:r w:rsidRPr="00B267F9">
              <w:rPr>
                <w:rFonts w:ascii="Times New Roman" w:eastAsia="Times New Roman" w:hAnsi="Times New Roman" w:cs="Times New Roman"/>
                <w:iCs/>
                <w:sz w:val="24"/>
                <w:szCs w:val="24"/>
              </w:rPr>
              <w:t>И. Котова»</w:t>
            </w:r>
          </w:p>
          <w:p w:rsidR="00A037AD" w:rsidRPr="00B267F9" w:rsidRDefault="00A037AD"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_____________________</w:t>
            </w:r>
            <w:r w:rsidR="00D20C2F" w:rsidRPr="00B267F9">
              <w:rPr>
                <w:rFonts w:ascii="Times New Roman" w:hAnsi="Times New Roman" w:cs="Times New Roman"/>
                <w:sz w:val="24"/>
                <w:szCs w:val="24"/>
              </w:rPr>
              <w:t xml:space="preserve"> М.А. </w:t>
            </w:r>
            <w:r w:rsidR="00D20C2F" w:rsidRPr="00B267F9">
              <w:rPr>
                <w:rStyle w:val="company-infotext"/>
                <w:rFonts w:ascii="Times New Roman" w:hAnsi="Times New Roman" w:cs="Times New Roman"/>
                <w:sz w:val="24"/>
                <w:szCs w:val="24"/>
              </w:rPr>
              <w:t>Карпова</w:t>
            </w:r>
          </w:p>
          <w:p w:rsidR="00B267F9" w:rsidRDefault="00B267F9" w:rsidP="00B267F9">
            <w:pPr>
              <w:jc w:val="both"/>
              <w:rPr>
                <w:rFonts w:ascii="Times New Roman" w:eastAsia="Times New Roman" w:hAnsi="Times New Roman" w:cs="Times New Roman"/>
                <w:color w:val="000000" w:themeColor="text1"/>
              </w:rPr>
            </w:pPr>
          </w:p>
          <w:p w:rsidR="00B267F9" w:rsidRDefault="00B267F9" w:rsidP="00B267F9">
            <w:pPr>
              <w:jc w:val="both"/>
              <w:rPr>
                <w:rFonts w:ascii="Times New Roman" w:eastAsia="Times New Roman" w:hAnsi="Times New Roman" w:cs="Times New Roman"/>
                <w:color w:val="000000" w:themeColor="text1"/>
              </w:rPr>
            </w:pPr>
          </w:p>
          <w:p w:rsidR="00B267F9" w:rsidRPr="00B267F9" w:rsidRDefault="00B267F9" w:rsidP="00B267F9">
            <w:pPr>
              <w:jc w:val="both"/>
              <w:rPr>
                <w:rFonts w:ascii="Times New Roman" w:eastAsia="Times New Roman" w:hAnsi="Times New Roman" w:cs="Times New Roman"/>
                <w:color w:val="000000" w:themeColor="text1"/>
                <w:sz w:val="24"/>
                <w:szCs w:val="24"/>
              </w:rPr>
            </w:pPr>
            <w:r w:rsidRPr="00B267F9">
              <w:rPr>
                <w:rFonts w:ascii="Times New Roman" w:eastAsia="Times New Roman" w:hAnsi="Times New Roman" w:cs="Times New Roman"/>
                <w:color w:val="000000" w:themeColor="text1"/>
                <w:sz w:val="24"/>
                <w:szCs w:val="24"/>
              </w:rPr>
              <w:t>Директор Централизованной бухгалтерии</w:t>
            </w:r>
          </w:p>
          <w:p w:rsidR="00B267F9" w:rsidRPr="00B267F9" w:rsidRDefault="00B267F9" w:rsidP="00B267F9">
            <w:pPr>
              <w:jc w:val="both"/>
              <w:rPr>
                <w:rFonts w:ascii="Times New Roman" w:eastAsia="Times New Roman" w:hAnsi="Times New Roman" w:cs="Times New Roman"/>
                <w:color w:val="000000" w:themeColor="text1"/>
                <w:sz w:val="24"/>
                <w:szCs w:val="24"/>
              </w:rPr>
            </w:pPr>
            <w:r w:rsidRPr="00B267F9">
              <w:rPr>
                <w:rFonts w:ascii="Times New Roman" w:eastAsia="Times New Roman" w:hAnsi="Times New Roman" w:cs="Times New Roman"/>
                <w:color w:val="000000" w:themeColor="text1"/>
                <w:sz w:val="24"/>
                <w:szCs w:val="24"/>
              </w:rPr>
              <w:t>Управления культуры и кинофикации</w:t>
            </w:r>
          </w:p>
          <w:p w:rsidR="00B267F9" w:rsidRPr="00B267F9" w:rsidRDefault="00B267F9" w:rsidP="00B267F9">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МО «Ахтубинский район»</w:t>
            </w:r>
          </w:p>
          <w:p w:rsidR="00B267F9" w:rsidRPr="00B267F9" w:rsidRDefault="00B267F9" w:rsidP="00B267F9">
            <w:pPr>
              <w:jc w:val="both"/>
              <w:rPr>
                <w:rFonts w:ascii="Times New Roman" w:eastAsia="Times New Roman" w:hAnsi="Times New Roman" w:cs="Times New Roman"/>
                <w:color w:val="000000" w:themeColor="text1"/>
              </w:rPr>
            </w:pPr>
          </w:p>
          <w:p w:rsidR="00A037AD" w:rsidRPr="00B267F9" w:rsidRDefault="00B267F9" w:rsidP="005D498B">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color w:val="000000" w:themeColor="text1"/>
                <w:sz w:val="24"/>
                <w:szCs w:val="24"/>
              </w:rPr>
              <w:t xml:space="preserve">_______________________ В.Н. </w:t>
            </w:r>
            <w:proofErr w:type="spellStart"/>
            <w:r w:rsidRPr="00B267F9">
              <w:rPr>
                <w:rFonts w:ascii="Times New Roman" w:eastAsia="Times New Roman" w:hAnsi="Times New Roman" w:cs="Times New Roman"/>
                <w:color w:val="000000" w:themeColor="text1"/>
                <w:sz w:val="24"/>
                <w:szCs w:val="24"/>
              </w:rPr>
              <w:t>Рельке</w:t>
            </w:r>
            <w:proofErr w:type="spellEnd"/>
            <w:r w:rsidRPr="00B267F9">
              <w:rPr>
                <w:rFonts w:ascii="Times New Roman" w:eastAsia="Times New Roman" w:hAnsi="Times New Roman" w:cs="Times New Roman"/>
                <w:color w:val="000000" w:themeColor="text1"/>
                <w:sz w:val="24"/>
                <w:szCs w:val="24"/>
              </w:rPr>
              <w:t xml:space="preserve"> </w:t>
            </w:r>
            <w:r w:rsidRPr="00B267F9">
              <w:rPr>
                <w:rFonts w:ascii="Times New Roman" w:eastAsia="Times New Roman" w:hAnsi="Times New Roman" w:cs="Times New Roman"/>
                <w:sz w:val="24"/>
                <w:szCs w:val="24"/>
              </w:rPr>
              <w:t xml:space="preserve"> </w:t>
            </w:r>
          </w:p>
        </w:tc>
      </w:tr>
      <w:tr w:rsidR="00A037AD" w:rsidRPr="00D20C2F" w:rsidTr="00B3128F">
        <w:tc>
          <w:tcPr>
            <w:tcW w:w="5211" w:type="dxa"/>
          </w:tcPr>
          <w:p w:rsidR="0066684F" w:rsidRDefault="0066684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66684F" w:rsidRDefault="0066684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0F3D73" w:rsidRPr="00B267F9" w:rsidRDefault="00B267F9" w:rsidP="00601688">
            <w:pPr>
              <w:pStyle w:val="aa"/>
              <w:overflowPunct w:val="0"/>
              <w:autoSpaceDE w:val="0"/>
              <w:autoSpaceDN w:val="0"/>
              <w:adjustRightInd w:val="0"/>
              <w:ind w:left="0"/>
              <w:jc w:val="both"/>
              <w:rPr>
                <w:rFonts w:ascii="Times New Roman" w:eastAsia="Times New Roman" w:hAnsi="Times New Roman" w:cs="Times New Roman"/>
                <w:sz w:val="24"/>
                <w:szCs w:val="24"/>
              </w:rPr>
            </w:pPr>
            <w:bookmarkStart w:id="0" w:name="_GoBack"/>
            <w:bookmarkEnd w:id="0"/>
            <w:r w:rsidRPr="00B267F9">
              <w:rPr>
                <w:rFonts w:ascii="Times New Roman" w:eastAsia="Times New Roman" w:hAnsi="Times New Roman" w:cs="Times New Roman"/>
                <w:sz w:val="24"/>
                <w:szCs w:val="24"/>
              </w:rPr>
              <w:t xml:space="preserve">Главный </w:t>
            </w:r>
            <w:r w:rsidR="000F3D73" w:rsidRPr="00B267F9">
              <w:rPr>
                <w:rFonts w:ascii="Times New Roman" w:eastAsia="Times New Roman" w:hAnsi="Times New Roman" w:cs="Times New Roman"/>
                <w:sz w:val="24"/>
                <w:szCs w:val="24"/>
              </w:rPr>
              <w:t xml:space="preserve">инспектор </w:t>
            </w:r>
          </w:p>
          <w:p w:rsidR="000F3D73" w:rsidRPr="00B267F9" w:rsidRDefault="000F3D73"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Контрольно-счетной палаты </w:t>
            </w:r>
          </w:p>
          <w:p w:rsidR="00B3128F" w:rsidRPr="00B267F9" w:rsidRDefault="000F3D73" w:rsidP="00601688">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МО «Ахтубинский район» </w:t>
            </w:r>
          </w:p>
          <w:p w:rsidR="00B3128F" w:rsidRPr="00B267F9" w:rsidRDefault="00B3128F" w:rsidP="00601688">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B267F9" w:rsidRDefault="000F3D73" w:rsidP="00F103E6">
            <w:pPr>
              <w:pStyle w:val="aa"/>
              <w:overflowPunct w:val="0"/>
              <w:autoSpaceDE w:val="0"/>
              <w:autoSpaceDN w:val="0"/>
              <w:adjustRightInd w:val="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_______________________</w:t>
            </w:r>
            <w:r w:rsidR="00F103E6" w:rsidRPr="00B267F9">
              <w:rPr>
                <w:rFonts w:ascii="Times New Roman" w:eastAsia="Times New Roman" w:hAnsi="Times New Roman" w:cs="Times New Roman"/>
                <w:sz w:val="24"/>
                <w:szCs w:val="24"/>
              </w:rPr>
              <w:t>Ю.В. Украинская</w:t>
            </w:r>
            <w:r w:rsidRPr="00B267F9">
              <w:rPr>
                <w:rFonts w:ascii="Times New Roman" w:eastAsia="Times New Roman" w:hAnsi="Times New Roman" w:cs="Times New Roman"/>
                <w:sz w:val="24"/>
                <w:szCs w:val="24"/>
              </w:rPr>
              <w:t xml:space="preserve"> </w:t>
            </w:r>
          </w:p>
        </w:tc>
        <w:tc>
          <w:tcPr>
            <w:tcW w:w="4503" w:type="dxa"/>
          </w:tcPr>
          <w:p w:rsidR="00B3128F" w:rsidRPr="00B267F9" w:rsidRDefault="00B3128F" w:rsidP="00601688">
            <w:pPr>
              <w:jc w:val="both"/>
              <w:rPr>
                <w:rFonts w:ascii="Times New Roman" w:eastAsia="Times New Roman" w:hAnsi="Times New Roman" w:cs="Times New Roman"/>
                <w:color w:val="000000" w:themeColor="text1"/>
              </w:rPr>
            </w:pPr>
          </w:p>
          <w:p w:rsidR="00A037AD" w:rsidRPr="00B267F9" w:rsidRDefault="00A037AD" w:rsidP="00601688">
            <w:pPr>
              <w:jc w:val="both"/>
              <w:rPr>
                <w:rFonts w:ascii="Times New Roman" w:eastAsia="Times New Roman" w:hAnsi="Times New Roman" w:cs="Times New Roman"/>
                <w:sz w:val="24"/>
                <w:szCs w:val="24"/>
              </w:rPr>
            </w:pPr>
            <w:r w:rsidRPr="00B267F9">
              <w:rPr>
                <w:rFonts w:ascii="Times New Roman" w:eastAsia="Times New Roman" w:hAnsi="Times New Roman" w:cs="Times New Roman"/>
              </w:rPr>
              <w:t xml:space="preserve"> </w:t>
            </w:r>
          </w:p>
        </w:tc>
      </w:tr>
    </w:tbl>
    <w:p w:rsidR="00A037AD" w:rsidRPr="00B267F9" w:rsidRDefault="00A037AD" w:rsidP="005D498B">
      <w:pPr>
        <w:pStyle w:val="aa"/>
        <w:overflowPunct w:val="0"/>
        <w:autoSpaceDE w:val="0"/>
        <w:autoSpaceDN w:val="0"/>
        <w:adjustRightInd w:val="0"/>
        <w:spacing w:before="120" w:after="0" w:line="240" w:lineRule="auto"/>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Второй экземпляр акта получил _________________</w:t>
      </w:r>
    </w:p>
    <w:p w:rsidR="00B56BD7" w:rsidRPr="00B267F9" w:rsidRDefault="00A037AD"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Акт отпечатан в </w:t>
      </w:r>
      <w:r w:rsidR="00A65A3E" w:rsidRPr="00B267F9">
        <w:rPr>
          <w:rFonts w:ascii="Times New Roman" w:eastAsia="Times New Roman" w:hAnsi="Times New Roman" w:cs="Times New Roman"/>
          <w:sz w:val="24"/>
          <w:szCs w:val="24"/>
        </w:rPr>
        <w:t>тре</w:t>
      </w:r>
      <w:r w:rsidR="00861309" w:rsidRPr="00B267F9">
        <w:rPr>
          <w:rFonts w:ascii="Times New Roman" w:eastAsia="Times New Roman" w:hAnsi="Times New Roman" w:cs="Times New Roman"/>
          <w:sz w:val="24"/>
          <w:szCs w:val="24"/>
        </w:rPr>
        <w:t>х</w:t>
      </w:r>
      <w:r w:rsidR="00B56BD7" w:rsidRPr="00B267F9">
        <w:rPr>
          <w:rFonts w:ascii="Times New Roman" w:eastAsia="Times New Roman" w:hAnsi="Times New Roman" w:cs="Times New Roman"/>
          <w:sz w:val="24"/>
          <w:szCs w:val="24"/>
        </w:rPr>
        <w:t xml:space="preserve"> экземплярах:</w:t>
      </w:r>
    </w:p>
    <w:p w:rsidR="00CA417F" w:rsidRPr="00B267F9" w:rsidRDefault="00EA67AC" w:rsidP="00601688">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1 (один) экземпляр </w:t>
      </w:r>
      <w:r w:rsidR="00861309" w:rsidRPr="00B267F9">
        <w:rPr>
          <w:rFonts w:ascii="Times New Roman" w:eastAsia="Times New Roman" w:hAnsi="Times New Roman" w:cs="Times New Roman"/>
          <w:sz w:val="24"/>
          <w:szCs w:val="24"/>
        </w:rPr>
        <w:t>МБУ</w:t>
      </w:r>
      <w:r w:rsidR="00B3128F" w:rsidRPr="00B267F9">
        <w:rPr>
          <w:rFonts w:ascii="Times New Roman" w:eastAsia="Times New Roman" w:hAnsi="Times New Roman" w:cs="Times New Roman"/>
          <w:sz w:val="24"/>
          <w:szCs w:val="24"/>
        </w:rPr>
        <w:t xml:space="preserve"> </w:t>
      </w:r>
      <w:r w:rsidR="00B267F9" w:rsidRPr="00B267F9">
        <w:rPr>
          <w:rFonts w:ascii="Times New Roman" w:eastAsia="Times New Roman" w:hAnsi="Times New Roman" w:cs="Times New Roman"/>
          <w:sz w:val="24"/>
          <w:szCs w:val="24"/>
        </w:rPr>
        <w:t xml:space="preserve">ДО </w:t>
      </w:r>
      <w:r w:rsidR="00B3128F" w:rsidRPr="00B267F9">
        <w:rPr>
          <w:rFonts w:ascii="Times New Roman" w:eastAsia="Times New Roman" w:hAnsi="Times New Roman" w:cs="Times New Roman"/>
          <w:sz w:val="24"/>
          <w:szCs w:val="24"/>
        </w:rPr>
        <w:t>«</w:t>
      </w:r>
      <w:r w:rsidR="00B267F9" w:rsidRPr="00B267F9">
        <w:rPr>
          <w:rFonts w:ascii="Times New Roman" w:eastAsia="Times New Roman" w:hAnsi="Times New Roman" w:cs="Times New Roman"/>
          <w:iCs/>
          <w:sz w:val="24"/>
          <w:szCs w:val="24"/>
        </w:rPr>
        <w:t>РДХШ №4 им. П.И. Котова</w:t>
      </w:r>
      <w:r w:rsidR="00B3128F" w:rsidRPr="00B267F9">
        <w:rPr>
          <w:rFonts w:ascii="Times New Roman" w:eastAsia="Times New Roman" w:hAnsi="Times New Roman" w:cs="Times New Roman"/>
          <w:sz w:val="24"/>
          <w:szCs w:val="24"/>
        </w:rPr>
        <w:t>»</w:t>
      </w:r>
      <w:r w:rsidR="00861309" w:rsidRPr="00B267F9">
        <w:rPr>
          <w:rFonts w:ascii="Times New Roman" w:eastAsia="Times New Roman" w:hAnsi="Times New Roman" w:cs="Times New Roman"/>
          <w:sz w:val="24"/>
          <w:szCs w:val="24"/>
        </w:rPr>
        <w:t xml:space="preserve"> </w:t>
      </w:r>
    </w:p>
    <w:p w:rsidR="00B56BD7" w:rsidRPr="00B267F9" w:rsidRDefault="00CA417F" w:rsidP="00601688">
      <w:pPr>
        <w:pStyle w:val="aa"/>
        <w:overflowPunct w:val="0"/>
        <w:autoSpaceDE w:val="0"/>
        <w:autoSpaceDN w:val="0"/>
        <w:adjustRightInd w:val="0"/>
        <w:spacing w:after="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 xml:space="preserve">1 (один) экземпляр </w:t>
      </w:r>
      <w:r w:rsidR="00B56BD7" w:rsidRPr="00B267F9">
        <w:rPr>
          <w:rFonts w:ascii="Times New Roman" w:eastAsia="Times New Roman" w:hAnsi="Times New Roman" w:cs="Times New Roman"/>
          <w:sz w:val="24"/>
          <w:szCs w:val="24"/>
        </w:rPr>
        <w:t xml:space="preserve">Управлению культуры и кинофикации администрации МО «Ахтубинский район» </w:t>
      </w:r>
    </w:p>
    <w:p w:rsidR="00252026" w:rsidRPr="00B56BD7" w:rsidRDefault="00A037AD" w:rsidP="00601688">
      <w:pPr>
        <w:pStyle w:val="aa"/>
        <w:overflowPunct w:val="0"/>
        <w:autoSpaceDE w:val="0"/>
        <w:autoSpaceDN w:val="0"/>
        <w:adjustRightInd w:val="0"/>
        <w:spacing w:after="0"/>
        <w:ind w:left="0"/>
        <w:jc w:val="both"/>
        <w:rPr>
          <w:rFonts w:ascii="Times New Roman" w:eastAsia="Times New Roman" w:hAnsi="Times New Roman" w:cs="Times New Roman"/>
          <w:sz w:val="24"/>
          <w:szCs w:val="24"/>
        </w:rPr>
      </w:pPr>
      <w:r w:rsidRPr="00B267F9">
        <w:rPr>
          <w:rFonts w:ascii="Times New Roman" w:eastAsia="Times New Roman" w:hAnsi="Times New Roman" w:cs="Times New Roman"/>
          <w:sz w:val="24"/>
          <w:szCs w:val="24"/>
        </w:rPr>
        <w:t>1 (один) экземпляр Контрольно-счетной палате МО «Ахтубинский район»</w:t>
      </w:r>
      <w:r w:rsidRPr="00B56BD7">
        <w:rPr>
          <w:rFonts w:ascii="Times New Roman" w:eastAsia="Times New Roman" w:hAnsi="Times New Roman" w:cs="Times New Roman"/>
          <w:sz w:val="24"/>
          <w:szCs w:val="24"/>
        </w:rPr>
        <w:t xml:space="preserve"> </w:t>
      </w:r>
    </w:p>
    <w:sectPr w:rsidR="00252026" w:rsidRPr="00B56BD7" w:rsidSect="00BC5D8A">
      <w:headerReference w:type="default" r:id="rId22"/>
      <w:footerReference w:type="default" r:id="rId23"/>
      <w:pgSz w:w="11906" w:h="16838"/>
      <w:pgMar w:top="1134"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2A" w:rsidRDefault="00990F2A" w:rsidP="00A9443E">
      <w:pPr>
        <w:spacing w:after="0" w:line="240" w:lineRule="auto"/>
      </w:pPr>
      <w:r>
        <w:separator/>
      </w:r>
    </w:p>
  </w:endnote>
  <w:endnote w:type="continuationSeparator" w:id="0">
    <w:p w:rsidR="00990F2A" w:rsidRDefault="00990F2A" w:rsidP="00A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2A" w:rsidRPr="00B27D17" w:rsidRDefault="00990F2A">
    <w:pPr>
      <w:pStyle w:val="a8"/>
      <w:rPr>
        <w:rFonts w:ascii="Times New Roman" w:hAnsi="Times New Roman" w:cs="Times New Roman"/>
      </w:rPr>
    </w:pPr>
    <w:r w:rsidRPr="00B27D17">
      <w:rPr>
        <w:rFonts w:ascii="Times New Roman" w:hAnsi="Times New Roman" w:cs="Times New Roman"/>
      </w:rPr>
      <w:t xml:space="preserve">Акт проверки №6 от 29.12.2021г.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2A" w:rsidRDefault="00990F2A" w:rsidP="00A9443E">
      <w:pPr>
        <w:spacing w:after="0" w:line="240" w:lineRule="auto"/>
      </w:pPr>
      <w:r>
        <w:separator/>
      </w:r>
    </w:p>
  </w:footnote>
  <w:footnote w:type="continuationSeparator" w:id="0">
    <w:p w:rsidR="00990F2A" w:rsidRDefault="00990F2A" w:rsidP="00A9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77804"/>
      <w:docPartObj>
        <w:docPartGallery w:val="Page Numbers (Top of Page)"/>
        <w:docPartUnique/>
      </w:docPartObj>
    </w:sdtPr>
    <w:sdtContent>
      <w:p w:rsidR="00990F2A" w:rsidRDefault="00990F2A">
        <w:pPr>
          <w:pStyle w:val="a6"/>
          <w:jc w:val="right"/>
        </w:pPr>
        <w:r>
          <w:fldChar w:fldCharType="begin"/>
        </w:r>
        <w:r>
          <w:instrText>PAGE   \* MERGEFORMAT</w:instrText>
        </w:r>
        <w:r>
          <w:fldChar w:fldCharType="separate"/>
        </w:r>
        <w:r w:rsidR="0066684F">
          <w:rPr>
            <w:noProof/>
          </w:rPr>
          <w:t>24</w:t>
        </w:r>
        <w:r>
          <w:rPr>
            <w:noProof/>
          </w:rPr>
          <w:fldChar w:fldCharType="end"/>
        </w:r>
      </w:p>
    </w:sdtContent>
  </w:sdt>
  <w:p w:rsidR="00990F2A" w:rsidRDefault="00990F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F22"/>
    <w:multiLevelType w:val="hybridMultilevel"/>
    <w:tmpl w:val="6E6C9448"/>
    <w:lvl w:ilvl="0" w:tplc="25C66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5F6DF9"/>
    <w:multiLevelType w:val="hybridMultilevel"/>
    <w:tmpl w:val="5BAC2778"/>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6588C"/>
    <w:multiLevelType w:val="hybridMultilevel"/>
    <w:tmpl w:val="3188A48E"/>
    <w:lvl w:ilvl="0" w:tplc="EBDCE5DE">
      <w:start w:val="1"/>
      <w:numFmt w:val="decimal"/>
      <w:lvlText w:val="%1."/>
      <w:lvlJc w:val="left"/>
      <w:pPr>
        <w:ind w:left="720" w:hanging="360"/>
      </w:pPr>
      <w:rPr>
        <w:rFonts w:eastAsia="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4DDF"/>
    <w:multiLevelType w:val="hybridMultilevel"/>
    <w:tmpl w:val="D2CC89D4"/>
    <w:lvl w:ilvl="0" w:tplc="F8325370">
      <w:start w:val="1"/>
      <w:numFmt w:val="bullet"/>
      <w:lvlText w:val=""/>
      <w:lvlJc w:val="left"/>
      <w:pPr>
        <w:ind w:left="6172" w:hanging="360"/>
      </w:pPr>
      <w:rPr>
        <w:rFonts w:ascii="Symbol" w:hAnsi="Symbol" w:hint="default"/>
        <w:sz w:val="18"/>
        <w:szCs w:val="18"/>
      </w:rPr>
    </w:lvl>
    <w:lvl w:ilvl="1" w:tplc="04190003" w:tentative="1">
      <w:start w:val="1"/>
      <w:numFmt w:val="bullet"/>
      <w:lvlText w:val="o"/>
      <w:lvlJc w:val="left"/>
      <w:pPr>
        <w:ind w:left="6892" w:hanging="360"/>
      </w:pPr>
      <w:rPr>
        <w:rFonts w:ascii="Courier New" w:hAnsi="Courier New" w:cs="Courier New" w:hint="default"/>
      </w:rPr>
    </w:lvl>
    <w:lvl w:ilvl="2" w:tplc="04190005" w:tentative="1">
      <w:start w:val="1"/>
      <w:numFmt w:val="bullet"/>
      <w:lvlText w:val=""/>
      <w:lvlJc w:val="left"/>
      <w:pPr>
        <w:ind w:left="7612" w:hanging="360"/>
      </w:pPr>
      <w:rPr>
        <w:rFonts w:ascii="Wingdings" w:hAnsi="Wingdings" w:hint="default"/>
      </w:rPr>
    </w:lvl>
    <w:lvl w:ilvl="3" w:tplc="04190001" w:tentative="1">
      <w:start w:val="1"/>
      <w:numFmt w:val="bullet"/>
      <w:lvlText w:val=""/>
      <w:lvlJc w:val="left"/>
      <w:pPr>
        <w:ind w:left="8332" w:hanging="360"/>
      </w:pPr>
      <w:rPr>
        <w:rFonts w:ascii="Symbol" w:hAnsi="Symbol" w:hint="default"/>
      </w:rPr>
    </w:lvl>
    <w:lvl w:ilvl="4" w:tplc="04190003" w:tentative="1">
      <w:start w:val="1"/>
      <w:numFmt w:val="bullet"/>
      <w:lvlText w:val="o"/>
      <w:lvlJc w:val="left"/>
      <w:pPr>
        <w:ind w:left="9052" w:hanging="360"/>
      </w:pPr>
      <w:rPr>
        <w:rFonts w:ascii="Courier New" w:hAnsi="Courier New" w:cs="Courier New" w:hint="default"/>
      </w:rPr>
    </w:lvl>
    <w:lvl w:ilvl="5" w:tplc="04190005" w:tentative="1">
      <w:start w:val="1"/>
      <w:numFmt w:val="bullet"/>
      <w:lvlText w:val=""/>
      <w:lvlJc w:val="left"/>
      <w:pPr>
        <w:ind w:left="9772" w:hanging="360"/>
      </w:pPr>
      <w:rPr>
        <w:rFonts w:ascii="Wingdings" w:hAnsi="Wingdings" w:hint="default"/>
      </w:rPr>
    </w:lvl>
    <w:lvl w:ilvl="6" w:tplc="04190001" w:tentative="1">
      <w:start w:val="1"/>
      <w:numFmt w:val="bullet"/>
      <w:lvlText w:val=""/>
      <w:lvlJc w:val="left"/>
      <w:pPr>
        <w:ind w:left="10492" w:hanging="360"/>
      </w:pPr>
      <w:rPr>
        <w:rFonts w:ascii="Symbol" w:hAnsi="Symbol" w:hint="default"/>
      </w:rPr>
    </w:lvl>
    <w:lvl w:ilvl="7" w:tplc="04190003" w:tentative="1">
      <w:start w:val="1"/>
      <w:numFmt w:val="bullet"/>
      <w:lvlText w:val="o"/>
      <w:lvlJc w:val="left"/>
      <w:pPr>
        <w:ind w:left="11212" w:hanging="360"/>
      </w:pPr>
      <w:rPr>
        <w:rFonts w:ascii="Courier New" w:hAnsi="Courier New" w:cs="Courier New" w:hint="default"/>
      </w:rPr>
    </w:lvl>
    <w:lvl w:ilvl="8" w:tplc="04190005" w:tentative="1">
      <w:start w:val="1"/>
      <w:numFmt w:val="bullet"/>
      <w:lvlText w:val=""/>
      <w:lvlJc w:val="left"/>
      <w:pPr>
        <w:ind w:left="11932" w:hanging="360"/>
      </w:pPr>
      <w:rPr>
        <w:rFonts w:ascii="Wingdings" w:hAnsi="Wingdings" w:hint="default"/>
      </w:rPr>
    </w:lvl>
  </w:abstractNum>
  <w:abstractNum w:abstractNumId="4">
    <w:nsid w:val="237E4411"/>
    <w:multiLevelType w:val="hybridMultilevel"/>
    <w:tmpl w:val="E0640CE0"/>
    <w:lvl w:ilvl="0" w:tplc="2B6065D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FB7D04"/>
    <w:multiLevelType w:val="hybridMultilevel"/>
    <w:tmpl w:val="9E9C57BC"/>
    <w:lvl w:ilvl="0" w:tplc="0419000F">
      <w:start w:val="1"/>
      <w:numFmt w:val="decimal"/>
      <w:lvlText w:val="%1."/>
      <w:lvlJc w:val="left"/>
      <w:pPr>
        <w:ind w:left="1686" w:hanging="360"/>
      </w:p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6">
    <w:nsid w:val="25223563"/>
    <w:multiLevelType w:val="hybridMultilevel"/>
    <w:tmpl w:val="2B1C6000"/>
    <w:lvl w:ilvl="0" w:tplc="BF3AC074">
      <w:start w:val="1"/>
      <w:numFmt w:val="bullet"/>
      <w:lvlText w:val=""/>
      <w:lvlJc w:val="righ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D87EAF"/>
    <w:multiLevelType w:val="multilevel"/>
    <w:tmpl w:val="ADDC4066"/>
    <w:lvl w:ilvl="0">
      <w:start w:val="2"/>
      <w:numFmt w:val="decimal"/>
      <w:lvlText w:val="%1."/>
      <w:lvlJc w:val="left"/>
      <w:pPr>
        <w:ind w:left="360" w:hanging="360"/>
      </w:pPr>
      <w:rPr>
        <w:rFonts w:hint="default"/>
        <w:b/>
      </w:rPr>
    </w:lvl>
    <w:lvl w:ilvl="1">
      <w:start w:val="5"/>
      <w:numFmt w:val="decimal"/>
      <w:isLgl/>
      <w:lvlText w:val="%1.%2."/>
      <w:lvlJc w:val="left"/>
      <w:pPr>
        <w:ind w:left="966" w:hanging="540"/>
      </w:pPr>
      <w:rPr>
        <w:rFonts w:hint="default"/>
        <w:b/>
        <w:color w:val="auto"/>
      </w:rPr>
    </w:lvl>
    <w:lvl w:ilvl="2">
      <w:start w:val="1"/>
      <w:numFmt w:val="decimal"/>
      <w:isLgl/>
      <w:lvlText w:val="%1.%2.%3."/>
      <w:lvlJc w:val="left"/>
      <w:pPr>
        <w:ind w:left="2138" w:hanging="720"/>
      </w:pPr>
      <w:rPr>
        <w:rFonts w:hint="default"/>
        <w:b/>
        <w:color w:val="auto"/>
      </w:rPr>
    </w:lvl>
    <w:lvl w:ilvl="3">
      <w:start w:val="1"/>
      <w:numFmt w:val="decimal"/>
      <w:isLgl/>
      <w:lvlText w:val="%1.%2.%3.%4."/>
      <w:lvlJc w:val="left"/>
      <w:pPr>
        <w:ind w:left="2847" w:hanging="720"/>
      </w:pPr>
      <w:rPr>
        <w:rFonts w:hint="default"/>
        <w:b/>
        <w:color w:val="auto"/>
      </w:rPr>
    </w:lvl>
    <w:lvl w:ilvl="4">
      <w:start w:val="1"/>
      <w:numFmt w:val="decimal"/>
      <w:isLgl/>
      <w:lvlText w:val="%1.%2.%3.%4.%5."/>
      <w:lvlJc w:val="left"/>
      <w:pPr>
        <w:ind w:left="3916" w:hanging="1080"/>
      </w:pPr>
      <w:rPr>
        <w:rFonts w:hint="default"/>
        <w:b/>
        <w:color w:val="auto"/>
      </w:rPr>
    </w:lvl>
    <w:lvl w:ilvl="5">
      <w:start w:val="1"/>
      <w:numFmt w:val="decimal"/>
      <w:isLgl/>
      <w:lvlText w:val="%1.%2.%3.%4.%5.%6."/>
      <w:lvlJc w:val="left"/>
      <w:pPr>
        <w:ind w:left="4625" w:hanging="1080"/>
      </w:pPr>
      <w:rPr>
        <w:rFonts w:hint="default"/>
        <w:b/>
        <w:color w:val="auto"/>
      </w:rPr>
    </w:lvl>
    <w:lvl w:ilvl="6">
      <w:start w:val="1"/>
      <w:numFmt w:val="decimal"/>
      <w:isLgl/>
      <w:lvlText w:val="%1.%2.%3.%4.%5.%6.%7."/>
      <w:lvlJc w:val="left"/>
      <w:pPr>
        <w:ind w:left="5694" w:hanging="1440"/>
      </w:pPr>
      <w:rPr>
        <w:rFonts w:hint="default"/>
        <w:b/>
        <w:color w:val="auto"/>
      </w:rPr>
    </w:lvl>
    <w:lvl w:ilvl="7">
      <w:start w:val="1"/>
      <w:numFmt w:val="decimal"/>
      <w:isLgl/>
      <w:lvlText w:val="%1.%2.%3.%4.%5.%6.%7.%8."/>
      <w:lvlJc w:val="left"/>
      <w:pPr>
        <w:ind w:left="6403" w:hanging="1440"/>
      </w:pPr>
      <w:rPr>
        <w:rFonts w:hint="default"/>
        <w:b/>
        <w:color w:val="auto"/>
      </w:rPr>
    </w:lvl>
    <w:lvl w:ilvl="8">
      <w:start w:val="1"/>
      <w:numFmt w:val="decimal"/>
      <w:isLgl/>
      <w:lvlText w:val="%1.%2.%3.%4.%5.%6.%7.%8.%9."/>
      <w:lvlJc w:val="left"/>
      <w:pPr>
        <w:ind w:left="7472" w:hanging="1800"/>
      </w:pPr>
      <w:rPr>
        <w:rFonts w:hint="default"/>
        <w:b/>
        <w:color w:val="auto"/>
      </w:rPr>
    </w:lvl>
  </w:abstractNum>
  <w:abstractNum w:abstractNumId="8">
    <w:nsid w:val="29130816"/>
    <w:multiLevelType w:val="multilevel"/>
    <w:tmpl w:val="561A9E86"/>
    <w:lvl w:ilvl="0">
      <w:start w:val="3"/>
      <w:numFmt w:val="decimal"/>
      <w:lvlText w:val="%1."/>
      <w:lvlJc w:val="left"/>
      <w:pPr>
        <w:ind w:left="502" w:hanging="360"/>
      </w:pPr>
      <w:rPr>
        <w:rFonts w:ascii="Times New Roman" w:hAnsi="Times New Roman" w:cs="Times New Roman" w:hint="default"/>
        <w:b/>
      </w:rPr>
    </w:lvl>
    <w:lvl w:ilvl="1">
      <w:start w:val="2"/>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9">
    <w:nsid w:val="2A4B33AC"/>
    <w:multiLevelType w:val="hybridMultilevel"/>
    <w:tmpl w:val="FFD05AA4"/>
    <w:lvl w:ilvl="0" w:tplc="3BD832EA">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10">
    <w:nsid w:val="319C6D99"/>
    <w:multiLevelType w:val="hybridMultilevel"/>
    <w:tmpl w:val="902EC9B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187"/>
    <w:multiLevelType w:val="multilevel"/>
    <w:tmpl w:val="F0045B84"/>
    <w:lvl w:ilvl="0">
      <w:start w:val="2"/>
      <w:numFmt w:val="decimal"/>
      <w:lvlText w:val="%1."/>
      <w:lvlJc w:val="left"/>
      <w:pPr>
        <w:ind w:left="360" w:hanging="360"/>
      </w:pPr>
      <w:rPr>
        <w:rFonts w:hint="default"/>
      </w:rPr>
    </w:lvl>
    <w:lvl w:ilvl="1">
      <w:start w:val="4"/>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12">
    <w:nsid w:val="36E121CE"/>
    <w:multiLevelType w:val="multilevel"/>
    <w:tmpl w:val="C9600E7C"/>
    <w:lvl w:ilvl="0">
      <w:start w:val="1"/>
      <w:numFmt w:val="decimal"/>
      <w:lvlText w:val="%1."/>
      <w:lvlJc w:val="left"/>
      <w:pPr>
        <w:ind w:left="540" w:hanging="540"/>
      </w:pPr>
      <w:rPr>
        <w:rFonts w:hint="default"/>
        <w:b/>
        <w:u w:val="single"/>
      </w:rPr>
    </w:lvl>
    <w:lvl w:ilvl="1">
      <w:start w:val="4"/>
      <w:numFmt w:val="decimal"/>
      <w:lvlText w:val="%1.%2."/>
      <w:lvlJc w:val="left"/>
      <w:pPr>
        <w:ind w:left="1506" w:hanging="540"/>
      </w:pPr>
      <w:rPr>
        <w:rFonts w:hint="default"/>
        <w:b/>
        <w:u w:val="single"/>
      </w:rPr>
    </w:lvl>
    <w:lvl w:ilvl="2">
      <w:start w:val="1"/>
      <w:numFmt w:val="decimal"/>
      <w:lvlText w:val="%1.%2.%3."/>
      <w:lvlJc w:val="left"/>
      <w:pPr>
        <w:ind w:left="862" w:hanging="720"/>
      </w:pPr>
      <w:rPr>
        <w:rFonts w:hint="default"/>
        <w:b/>
        <w:u w:val="none"/>
      </w:rPr>
    </w:lvl>
    <w:lvl w:ilvl="3">
      <w:start w:val="1"/>
      <w:numFmt w:val="decimal"/>
      <w:lvlText w:val="%1.%2.%3.%4."/>
      <w:lvlJc w:val="left"/>
      <w:pPr>
        <w:ind w:left="3618" w:hanging="720"/>
      </w:pPr>
      <w:rPr>
        <w:rFonts w:hint="default"/>
        <w:b/>
        <w:u w:val="single"/>
      </w:rPr>
    </w:lvl>
    <w:lvl w:ilvl="4">
      <w:start w:val="1"/>
      <w:numFmt w:val="decimal"/>
      <w:lvlText w:val="%1.%2.%3.%4.%5."/>
      <w:lvlJc w:val="left"/>
      <w:pPr>
        <w:ind w:left="4944" w:hanging="1080"/>
      </w:pPr>
      <w:rPr>
        <w:rFonts w:hint="default"/>
        <w:b/>
        <w:u w:val="single"/>
      </w:rPr>
    </w:lvl>
    <w:lvl w:ilvl="5">
      <w:start w:val="1"/>
      <w:numFmt w:val="decimal"/>
      <w:lvlText w:val="%1.%2.%3.%4.%5.%6."/>
      <w:lvlJc w:val="left"/>
      <w:pPr>
        <w:ind w:left="5910" w:hanging="1080"/>
      </w:pPr>
      <w:rPr>
        <w:rFonts w:hint="default"/>
        <w:b/>
        <w:u w:val="single"/>
      </w:rPr>
    </w:lvl>
    <w:lvl w:ilvl="6">
      <w:start w:val="1"/>
      <w:numFmt w:val="decimal"/>
      <w:lvlText w:val="%1.%2.%3.%4.%5.%6.%7."/>
      <w:lvlJc w:val="left"/>
      <w:pPr>
        <w:ind w:left="7236" w:hanging="1440"/>
      </w:pPr>
      <w:rPr>
        <w:rFonts w:hint="default"/>
        <w:b/>
        <w:u w:val="single"/>
      </w:rPr>
    </w:lvl>
    <w:lvl w:ilvl="7">
      <w:start w:val="1"/>
      <w:numFmt w:val="decimal"/>
      <w:lvlText w:val="%1.%2.%3.%4.%5.%6.%7.%8."/>
      <w:lvlJc w:val="left"/>
      <w:pPr>
        <w:ind w:left="8202" w:hanging="1440"/>
      </w:pPr>
      <w:rPr>
        <w:rFonts w:hint="default"/>
        <w:b/>
        <w:u w:val="single"/>
      </w:rPr>
    </w:lvl>
    <w:lvl w:ilvl="8">
      <w:start w:val="1"/>
      <w:numFmt w:val="decimal"/>
      <w:lvlText w:val="%1.%2.%3.%4.%5.%6.%7.%8.%9."/>
      <w:lvlJc w:val="left"/>
      <w:pPr>
        <w:ind w:left="9528" w:hanging="1800"/>
      </w:pPr>
      <w:rPr>
        <w:rFonts w:hint="default"/>
        <w:b/>
        <w:u w:val="single"/>
      </w:rPr>
    </w:lvl>
  </w:abstractNum>
  <w:abstractNum w:abstractNumId="13">
    <w:nsid w:val="395F23A3"/>
    <w:multiLevelType w:val="multilevel"/>
    <w:tmpl w:val="BF86F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B36A8"/>
    <w:multiLevelType w:val="multilevel"/>
    <w:tmpl w:val="9DB49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378F8"/>
    <w:multiLevelType w:val="hybridMultilevel"/>
    <w:tmpl w:val="37C2945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4E5C5A55"/>
    <w:multiLevelType w:val="hybridMultilevel"/>
    <w:tmpl w:val="F8300628"/>
    <w:lvl w:ilvl="0" w:tplc="04190001">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D047DC"/>
    <w:multiLevelType w:val="multilevel"/>
    <w:tmpl w:val="B784D7D2"/>
    <w:lvl w:ilvl="0">
      <w:start w:val="2"/>
      <w:numFmt w:val="decimal"/>
      <w:lvlText w:val="%1."/>
      <w:lvlJc w:val="left"/>
      <w:pPr>
        <w:ind w:left="340"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779" w:hanging="495"/>
      </w:pPr>
      <w:rPr>
        <w:rFonts w:ascii="Times New Roman" w:eastAsia="Times New Roman" w:hAnsi="Times New Roman" w:cs="Times New Roman" w:hint="default"/>
        <w:spacing w:val="-8"/>
        <w:w w:val="99"/>
        <w:sz w:val="24"/>
        <w:szCs w:val="24"/>
        <w:lang w:val="ru-RU" w:eastAsia="ru-RU" w:bidi="ru-RU"/>
      </w:rPr>
    </w:lvl>
    <w:lvl w:ilvl="2">
      <w:start w:val="1"/>
      <w:numFmt w:val="bullet"/>
      <w:lvlText w:val=""/>
      <w:lvlJc w:val="left"/>
      <w:pPr>
        <w:ind w:left="820" w:hanging="348"/>
      </w:pPr>
      <w:rPr>
        <w:rFonts w:ascii="Symbol" w:hAnsi="Symbol" w:hint="default"/>
        <w:w w:val="100"/>
        <w:lang w:val="ru-RU" w:eastAsia="ru-RU" w:bidi="ru-RU"/>
      </w:rPr>
    </w:lvl>
    <w:lvl w:ilvl="3">
      <w:numFmt w:val="bullet"/>
      <w:lvlText w:val="•"/>
      <w:lvlJc w:val="left"/>
      <w:pPr>
        <w:ind w:left="660" w:hanging="348"/>
      </w:pPr>
      <w:rPr>
        <w:rFonts w:hint="default"/>
        <w:lang w:val="ru-RU" w:eastAsia="ru-RU" w:bidi="ru-RU"/>
      </w:rPr>
    </w:lvl>
    <w:lvl w:ilvl="4">
      <w:numFmt w:val="bullet"/>
      <w:lvlText w:val="•"/>
      <w:lvlJc w:val="left"/>
      <w:pPr>
        <w:ind w:left="820" w:hanging="348"/>
      </w:pPr>
      <w:rPr>
        <w:rFonts w:hint="default"/>
        <w:lang w:val="ru-RU" w:eastAsia="ru-RU" w:bidi="ru-RU"/>
      </w:rPr>
    </w:lvl>
    <w:lvl w:ilvl="5">
      <w:numFmt w:val="bullet"/>
      <w:lvlText w:val="•"/>
      <w:lvlJc w:val="left"/>
      <w:pPr>
        <w:ind w:left="2393" w:hanging="348"/>
      </w:pPr>
      <w:rPr>
        <w:rFonts w:hint="default"/>
        <w:lang w:val="ru-RU" w:eastAsia="ru-RU" w:bidi="ru-RU"/>
      </w:rPr>
    </w:lvl>
    <w:lvl w:ilvl="6">
      <w:numFmt w:val="bullet"/>
      <w:lvlText w:val="•"/>
      <w:lvlJc w:val="left"/>
      <w:pPr>
        <w:ind w:left="3966" w:hanging="348"/>
      </w:pPr>
      <w:rPr>
        <w:rFonts w:hint="default"/>
        <w:lang w:val="ru-RU" w:eastAsia="ru-RU" w:bidi="ru-RU"/>
      </w:rPr>
    </w:lvl>
    <w:lvl w:ilvl="7">
      <w:numFmt w:val="bullet"/>
      <w:lvlText w:val="•"/>
      <w:lvlJc w:val="left"/>
      <w:pPr>
        <w:ind w:left="5539" w:hanging="348"/>
      </w:pPr>
      <w:rPr>
        <w:rFonts w:hint="default"/>
        <w:lang w:val="ru-RU" w:eastAsia="ru-RU" w:bidi="ru-RU"/>
      </w:rPr>
    </w:lvl>
    <w:lvl w:ilvl="8">
      <w:numFmt w:val="bullet"/>
      <w:lvlText w:val="•"/>
      <w:lvlJc w:val="left"/>
      <w:pPr>
        <w:ind w:left="7112" w:hanging="348"/>
      </w:pPr>
      <w:rPr>
        <w:rFonts w:hint="default"/>
        <w:lang w:val="ru-RU" w:eastAsia="ru-RU" w:bidi="ru-RU"/>
      </w:rPr>
    </w:lvl>
  </w:abstractNum>
  <w:abstractNum w:abstractNumId="18">
    <w:nsid w:val="5CAB5915"/>
    <w:multiLevelType w:val="hybridMultilevel"/>
    <w:tmpl w:val="A7F2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53E99"/>
    <w:multiLevelType w:val="hybridMultilevel"/>
    <w:tmpl w:val="590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7F65A1"/>
    <w:multiLevelType w:val="hybridMultilevel"/>
    <w:tmpl w:val="204A2BBA"/>
    <w:lvl w:ilvl="0" w:tplc="FBAC91CE">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7031FA"/>
    <w:multiLevelType w:val="hybridMultilevel"/>
    <w:tmpl w:val="23DC1762"/>
    <w:lvl w:ilvl="0" w:tplc="6E2E6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C30341"/>
    <w:multiLevelType w:val="hybridMultilevel"/>
    <w:tmpl w:val="4530CC20"/>
    <w:lvl w:ilvl="0" w:tplc="C536222C">
      <w:start w:val="1"/>
      <w:numFmt w:val="decimal"/>
      <w:lvlText w:val="%1."/>
      <w:lvlJc w:val="left"/>
      <w:pPr>
        <w:ind w:left="900" w:hanging="360"/>
      </w:pPr>
      <w:rPr>
        <w:rFonts w:eastAsia="Calibri" w:cs="Calibri"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7E51432"/>
    <w:multiLevelType w:val="hybridMultilevel"/>
    <w:tmpl w:val="8F4CC6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25">
    <w:nsid w:val="6D855584"/>
    <w:multiLevelType w:val="hybridMultilevel"/>
    <w:tmpl w:val="BD4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4C4966"/>
    <w:multiLevelType w:val="hybridMultilevel"/>
    <w:tmpl w:val="0726AB12"/>
    <w:lvl w:ilvl="0" w:tplc="5F687D58">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77927CF0"/>
    <w:multiLevelType w:val="multilevel"/>
    <w:tmpl w:val="4A18E508"/>
    <w:lvl w:ilvl="0">
      <w:start w:val="1"/>
      <w:numFmt w:val="decimal"/>
      <w:lvlText w:val="%1."/>
      <w:lvlJc w:val="left"/>
      <w:pPr>
        <w:ind w:left="720" w:hanging="360"/>
      </w:pPr>
      <w:rPr>
        <w:rFonts w:hint="default"/>
        <w:b/>
        <w:color w:val="auto"/>
      </w:rPr>
    </w:lvl>
    <w:lvl w:ilvl="1">
      <w:start w:val="1"/>
      <w:numFmt w:val="decimal"/>
      <w:isLgl/>
      <w:lvlText w:val="%1.%2."/>
      <w:lvlJc w:val="left"/>
      <w:pPr>
        <w:ind w:left="435" w:hanging="43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B0656A9"/>
    <w:multiLevelType w:val="hybridMultilevel"/>
    <w:tmpl w:val="32C04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27A83"/>
    <w:multiLevelType w:val="hybridMultilevel"/>
    <w:tmpl w:val="6BA289B6"/>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7"/>
  </w:num>
  <w:num w:numId="4">
    <w:abstractNumId w:val="14"/>
  </w:num>
  <w:num w:numId="5">
    <w:abstractNumId w:val="2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29"/>
  </w:num>
  <w:num w:numId="10">
    <w:abstractNumId w:val="10"/>
  </w:num>
  <w:num w:numId="11">
    <w:abstractNumId w:val="15"/>
  </w:num>
  <w:num w:numId="12">
    <w:abstractNumId w:val="25"/>
  </w:num>
  <w:num w:numId="13">
    <w:abstractNumId w:val="16"/>
  </w:num>
  <w:num w:numId="14">
    <w:abstractNumId w:val="19"/>
  </w:num>
  <w:num w:numId="15">
    <w:abstractNumId w:val="3"/>
  </w:num>
  <w:num w:numId="16">
    <w:abstractNumId w:val="13"/>
  </w:num>
  <w:num w:numId="17">
    <w:abstractNumId w:val="1"/>
  </w:num>
  <w:num w:numId="18">
    <w:abstractNumId w:val="24"/>
  </w:num>
  <w:num w:numId="19">
    <w:abstractNumId w:val="5"/>
  </w:num>
  <w:num w:numId="20">
    <w:abstractNumId w:val="11"/>
  </w:num>
  <w:num w:numId="21">
    <w:abstractNumId w:val="21"/>
  </w:num>
  <w:num w:numId="22">
    <w:abstractNumId w:val="17"/>
  </w:num>
  <w:num w:numId="23">
    <w:abstractNumId w:val="2"/>
  </w:num>
  <w:num w:numId="24">
    <w:abstractNumId w:val="22"/>
  </w:num>
  <w:num w:numId="25">
    <w:abstractNumId w:val="23"/>
  </w:num>
  <w:num w:numId="26">
    <w:abstractNumId w:val="6"/>
  </w:num>
  <w:num w:numId="27">
    <w:abstractNumId w:val="4"/>
  </w:num>
  <w:num w:numId="28">
    <w:abstractNumId w:val="20"/>
  </w:num>
  <w:num w:numId="29">
    <w:abstractNumId w:val="12"/>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6"/>
    <w:rsid w:val="000009CF"/>
    <w:rsid w:val="00000D98"/>
    <w:rsid w:val="00001359"/>
    <w:rsid w:val="0000158C"/>
    <w:rsid w:val="000020C1"/>
    <w:rsid w:val="00002361"/>
    <w:rsid w:val="000028C9"/>
    <w:rsid w:val="00003114"/>
    <w:rsid w:val="00003332"/>
    <w:rsid w:val="00003783"/>
    <w:rsid w:val="0000540E"/>
    <w:rsid w:val="00005C1D"/>
    <w:rsid w:val="00006528"/>
    <w:rsid w:val="000069C2"/>
    <w:rsid w:val="00007147"/>
    <w:rsid w:val="00007C93"/>
    <w:rsid w:val="00007FDF"/>
    <w:rsid w:val="000111A3"/>
    <w:rsid w:val="00011FA1"/>
    <w:rsid w:val="000131C7"/>
    <w:rsid w:val="00013AA6"/>
    <w:rsid w:val="00014285"/>
    <w:rsid w:val="00014597"/>
    <w:rsid w:val="000148A5"/>
    <w:rsid w:val="00014E1D"/>
    <w:rsid w:val="000155AD"/>
    <w:rsid w:val="00015ECC"/>
    <w:rsid w:val="00023278"/>
    <w:rsid w:val="000247B1"/>
    <w:rsid w:val="00024B64"/>
    <w:rsid w:val="00025337"/>
    <w:rsid w:val="000269CB"/>
    <w:rsid w:val="000271DB"/>
    <w:rsid w:val="00031E81"/>
    <w:rsid w:val="000324A9"/>
    <w:rsid w:val="00032762"/>
    <w:rsid w:val="00032B5A"/>
    <w:rsid w:val="00033511"/>
    <w:rsid w:val="0003385A"/>
    <w:rsid w:val="00033B38"/>
    <w:rsid w:val="00033F28"/>
    <w:rsid w:val="000358C4"/>
    <w:rsid w:val="000359F2"/>
    <w:rsid w:val="00037339"/>
    <w:rsid w:val="000404BD"/>
    <w:rsid w:val="00042795"/>
    <w:rsid w:val="00042DA5"/>
    <w:rsid w:val="0004428B"/>
    <w:rsid w:val="00044595"/>
    <w:rsid w:val="000449AA"/>
    <w:rsid w:val="00045C89"/>
    <w:rsid w:val="0004640B"/>
    <w:rsid w:val="0005015E"/>
    <w:rsid w:val="00052806"/>
    <w:rsid w:val="0005405F"/>
    <w:rsid w:val="00054F79"/>
    <w:rsid w:val="000553F1"/>
    <w:rsid w:val="00055BF6"/>
    <w:rsid w:val="000576DF"/>
    <w:rsid w:val="00057870"/>
    <w:rsid w:val="0006074F"/>
    <w:rsid w:val="00060AF6"/>
    <w:rsid w:val="0006212D"/>
    <w:rsid w:val="000627EB"/>
    <w:rsid w:val="00062D65"/>
    <w:rsid w:val="0006362C"/>
    <w:rsid w:val="000646A0"/>
    <w:rsid w:val="00064D16"/>
    <w:rsid w:val="00065252"/>
    <w:rsid w:val="0006536E"/>
    <w:rsid w:val="000679A7"/>
    <w:rsid w:val="00067F95"/>
    <w:rsid w:val="00070816"/>
    <w:rsid w:val="00070E2E"/>
    <w:rsid w:val="000731C7"/>
    <w:rsid w:val="000772D9"/>
    <w:rsid w:val="00077C34"/>
    <w:rsid w:val="00082BB0"/>
    <w:rsid w:val="00083725"/>
    <w:rsid w:val="00083CBD"/>
    <w:rsid w:val="00084E37"/>
    <w:rsid w:val="000863B0"/>
    <w:rsid w:val="0008683E"/>
    <w:rsid w:val="000868C8"/>
    <w:rsid w:val="00086D39"/>
    <w:rsid w:val="000873C3"/>
    <w:rsid w:val="00087719"/>
    <w:rsid w:val="0008788B"/>
    <w:rsid w:val="0009030B"/>
    <w:rsid w:val="0009273E"/>
    <w:rsid w:val="00092908"/>
    <w:rsid w:val="000953D8"/>
    <w:rsid w:val="00095646"/>
    <w:rsid w:val="00097302"/>
    <w:rsid w:val="00097390"/>
    <w:rsid w:val="000A1A56"/>
    <w:rsid w:val="000A24FE"/>
    <w:rsid w:val="000A2835"/>
    <w:rsid w:val="000A348A"/>
    <w:rsid w:val="000A37CB"/>
    <w:rsid w:val="000A4570"/>
    <w:rsid w:val="000A5EDA"/>
    <w:rsid w:val="000B45AA"/>
    <w:rsid w:val="000B5AA2"/>
    <w:rsid w:val="000C1C8B"/>
    <w:rsid w:val="000C20A1"/>
    <w:rsid w:val="000C391E"/>
    <w:rsid w:val="000C4ED9"/>
    <w:rsid w:val="000C5600"/>
    <w:rsid w:val="000C59DA"/>
    <w:rsid w:val="000D0018"/>
    <w:rsid w:val="000D12A9"/>
    <w:rsid w:val="000D17B6"/>
    <w:rsid w:val="000D1B67"/>
    <w:rsid w:val="000D2C21"/>
    <w:rsid w:val="000D2CED"/>
    <w:rsid w:val="000D488D"/>
    <w:rsid w:val="000D52F3"/>
    <w:rsid w:val="000D5A92"/>
    <w:rsid w:val="000D691A"/>
    <w:rsid w:val="000D7279"/>
    <w:rsid w:val="000E040C"/>
    <w:rsid w:val="000E0610"/>
    <w:rsid w:val="000E08EF"/>
    <w:rsid w:val="000E0E8E"/>
    <w:rsid w:val="000E23F6"/>
    <w:rsid w:val="000E2BBB"/>
    <w:rsid w:val="000E3581"/>
    <w:rsid w:val="000E425C"/>
    <w:rsid w:val="000E55E2"/>
    <w:rsid w:val="000E704E"/>
    <w:rsid w:val="000F086A"/>
    <w:rsid w:val="000F182E"/>
    <w:rsid w:val="000F238C"/>
    <w:rsid w:val="000F2693"/>
    <w:rsid w:val="000F3754"/>
    <w:rsid w:val="000F3D24"/>
    <w:rsid w:val="000F3D73"/>
    <w:rsid w:val="000F3FBA"/>
    <w:rsid w:val="000F48B0"/>
    <w:rsid w:val="000F4A34"/>
    <w:rsid w:val="000F5664"/>
    <w:rsid w:val="000F57BE"/>
    <w:rsid w:val="000F5C01"/>
    <w:rsid w:val="000F6B7E"/>
    <w:rsid w:val="000F7049"/>
    <w:rsid w:val="000F70DA"/>
    <w:rsid w:val="00100611"/>
    <w:rsid w:val="00101A4B"/>
    <w:rsid w:val="00101EA8"/>
    <w:rsid w:val="00101F4D"/>
    <w:rsid w:val="0010204B"/>
    <w:rsid w:val="0010210A"/>
    <w:rsid w:val="001037DD"/>
    <w:rsid w:val="00103E2E"/>
    <w:rsid w:val="00104008"/>
    <w:rsid w:val="0010463D"/>
    <w:rsid w:val="001056F1"/>
    <w:rsid w:val="001056FA"/>
    <w:rsid w:val="001058D3"/>
    <w:rsid w:val="00107DCD"/>
    <w:rsid w:val="001119CC"/>
    <w:rsid w:val="001122D1"/>
    <w:rsid w:val="00112448"/>
    <w:rsid w:val="00113095"/>
    <w:rsid w:val="0011595D"/>
    <w:rsid w:val="00115B3F"/>
    <w:rsid w:val="00115E54"/>
    <w:rsid w:val="00117E0B"/>
    <w:rsid w:val="00120212"/>
    <w:rsid w:val="00121770"/>
    <w:rsid w:val="00121B22"/>
    <w:rsid w:val="001227D0"/>
    <w:rsid w:val="001244FD"/>
    <w:rsid w:val="001247F8"/>
    <w:rsid w:val="0012482D"/>
    <w:rsid w:val="001279AF"/>
    <w:rsid w:val="00130F9A"/>
    <w:rsid w:val="001315DE"/>
    <w:rsid w:val="00132394"/>
    <w:rsid w:val="001326FC"/>
    <w:rsid w:val="001341B6"/>
    <w:rsid w:val="0013523F"/>
    <w:rsid w:val="001362D1"/>
    <w:rsid w:val="00136DF7"/>
    <w:rsid w:val="00140225"/>
    <w:rsid w:val="00141D97"/>
    <w:rsid w:val="00141F42"/>
    <w:rsid w:val="00142417"/>
    <w:rsid w:val="00142D6F"/>
    <w:rsid w:val="001436A8"/>
    <w:rsid w:val="00143835"/>
    <w:rsid w:val="00146039"/>
    <w:rsid w:val="00146CE0"/>
    <w:rsid w:val="00146D2C"/>
    <w:rsid w:val="001472C3"/>
    <w:rsid w:val="00147F11"/>
    <w:rsid w:val="00150431"/>
    <w:rsid w:val="00150909"/>
    <w:rsid w:val="0015163A"/>
    <w:rsid w:val="0015560E"/>
    <w:rsid w:val="00155CF2"/>
    <w:rsid w:val="001569FA"/>
    <w:rsid w:val="0015725D"/>
    <w:rsid w:val="00157634"/>
    <w:rsid w:val="00157BE1"/>
    <w:rsid w:val="00161FB7"/>
    <w:rsid w:val="00162891"/>
    <w:rsid w:val="00163780"/>
    <w:rsid w:val="001639B1"/>
    <w:rsid w:val="001658BF"/>
    <w:rsid w:val="00167BC6"/>
    <w:rsid w:val="00167DEB"/>
    <w:rsid w:val="001706FD"/>
    <w:rsid w:val="00170C64"/>
    <w:rsid w:val="00170F89"/>
    <w:rsid w:val="00172813"/>
    <w:rsid w:val="001733A1"/>
    <w:rsid w:val="00176615"/>
    <w:rsid w:val="00176A2B"/>
    <w:rsid w:val="001774F6"/>
    <w:rsid w:val="00177F77"/>
    <w:rsid w:val="00180164"/>
    <w:rsid w:val="001809A0"/>
    <w:rsid w:val="00180BCE"/>
    <w:rsid w:val="00181424"/>
    <w:rsid w:val="001861F8"/>
    <w:rsid w:val="001863C8"/>
    <w:rsid w:val="00187F54"/>
    <w:rsid w:val="0019001E"/>
    <w:rsid w:val="001908EB"/>
    <w:rsid w:val="00190CB1"/>
    <w:rsid w:val="00192001"/>
    <w:rsid w:val="00192F12"/>
    <w:rsid w:val="001939F2"/>
    <w:rsid w:val="00194A45"/>
    <w:rsid w:val="001969EE"/>
    <w:rsid w:val="00197105"/>
    <w:rsid w:val="001A029E"/>
    <w:rsid w:val="001A0889"/>
    <w:rsid w:val="001A0CDE"/>
    <w:rsid w:val="001A1648"/>
    <w:rsid w:val="001A1C9B"/>
    <w:rsid w:val="001A2109"/>
    <w:rsid w:val="001A410A"/>
    <w:rsid w:val="001A4A20"/>
    <w:rsid w:val="001A4CD2"/>
    <w:rsid w:val="001A6C28"/>
    <w:rsid w:val="001A7276"/>
    <w:rsid w:val="001A7E50"/>
    <w:rsid w:val="001B140F"/>
    <w:rsid w:val="001B315B"/>
    <w:rsid w:val="001B4658"/>
    <w:rsid w:val="001B47EE"/>
    <w:rsid w:val="001B68BB"/>
    <w:rsid w:val="001B77B0"/>
    <w:rsid w:val="001C050F"/>
    <w:rsid w:val="001C0568"/>
    <w:rsid w:val="001C0A30"/>
    <w:rsid w:val="001C138D"/>
    <w:rsid w:val="001C430F"/>
    <w:rsid w:val="001C6019"/>
    <w:rsid w:val="001D04CE"/>
    <w:rsid w:val="001D11D0"/>
    <w:rsid w:val="001D18F3"/>
    <w:rsid w:val="001D41DC"/>
    <w:rsid w:val="001D4D8A"/>
    <w:rsid w:val="001D5A63"/>
    <w:rsid w:val="001D68EB"/>
    <w:rsid w:val="001D6A91"/>
    <w:rsid w:val="001E046A"/>
    <w:rsid w:val="001E2CDF"/>
    <w:rsid w:val="001E3A49"/>
    <w:rsid w:val="001E3D94"/>
    <w:rsid w:val="001E4480"/>
    <w:rsid w:val="001E55BC"/>
    <w:rsid w:val="001E6313"/>
    <w:rsid w:val="001E78FB"/>
    <w:rsid w:val="001E7C03"/>
    <w:rsid w:val="001F0C97"/>
    <w:rsid w:val="001F1961"/>
    <w:rsid w:val="001F2004"/>
    <w:rsid w:val="001F28B6"/>
    <w:rsid w:val="001F4362"/>
    <w:rsid w:val="001F447C"/>
    <w:rsid w:val="001F566B"/>
    <w:rsid w:val="001F580D"/>
    <w:rsid w:val="001F5A18"/>
    <w:rsid w:val="001F6587"/>
    <w:rsid w:val="001F690C"/>
    <w:rsid w:val="002000A5"/>
    <w:rsid w:val="00200F33"/>
    <w:rsid w:val="00201115"/>
    <w:rsid w:val="00201386"/>
    <w:rsid w:val="0020181A"/>
    <w:rsid w:val="0020286A"/>
    <w:rsid w:val="00204A4A"/>
    <w:rsid w:val="00205962"/>
    <w:rsid w:val="00206C01"/>
    <w:rsid w:val="002106C4"/>
    <w:rsid w:val="002123C6"/>
    <w:rsid w:val="00212916"/>
    <w:rsid w:val="002131F2"/>
    <w:rsid w:val="00214904"/>
    <w:rsid w:val="00215F2C"/>
    <w:rsid w:val="0021679B"/>
    <w:rsid w:val="00216A97"/>
    <w:rsid w:val="00220FE1"/>
    <w:rsid w:val="002226F0"/>
    <w:rsid w:val="0022524A"/>
    <w:rsid w:val="00225D1D"/>
    <w:rsid w:val="0022789A"/>
    <w:rsid w:val="002310A2"/>
    <w:rsid w:val="00231B05"/>
    <w:rsid w:val="00232387"/>
    <w:rsid w:val="002323B2"/>
    <w:rsid w:val="0023251A"/>
    <w:rsid w:val="00232529"/>
    <w:rsid w:val="00233AF4"/>
    <w:rsid w:val="00237272"/>
    <w:rsid w:val="002403A5"/>
    <w:rsid w:val="0024095E"/>
    <w:rsid w:val="00241EB7"/>
    <w:rsid w:val="002428DE"/>
    <w:rsid w:val="00242B46"/>
    <w:rsid w:val="00243ECC"/>
    <w:rsid w:val="002453C6"/>
    <w:rsid w:val="00245C8F"/>
    <w:rsid w:val="00245FDB"/>
    <w:rsid w:val="0024660E"/>
    <w:rsid w:val="00246826"/>
    <w:rsid w:val="002469B3"/>
    <w:rsid w:val="00246EF3"/>
    <w:rsid w:val="002472BC"/>
    <w:rsid w:val="00247EEA"/>
    <w:rsid w:val="00250D67"/>
    <w:rsid w:val="00251438"/>
    <w:rsid w:val="00251C3D"/>
    <w:rsid w:val="00252026"/>
    <w:rsid w:val="002524A5"/>
    <w:rsid w:val="00253F65"/>
    <w:rsid w:val="00254FE9"/>
    <w:rsid w:val="002559C7"/>
    <w:rsid w:val="00255A0C"/>
    <w:rsid w:val="0025695F"/>
    <w:rsid w:val="00256D13"/>
    <w:rsid w:val="00257D46"/>
    <w:rsid w:val="00261F1A"/>
    <w:rsid w:val="00262188"/>
    <w:rsid w:val="00262CD3"/>
    <w:rsid w:val="002634B0"/>
    <w:rsid w:val="00263BCF"/>
    <w:rsid w:val="00266A25"/>
    <w:rsid w:val="00266A37"/>
    <w:rsid w:val="00266FF5"/>
    <w:rsid w:val="00271E13"/>
    <w:rsid w:val="00271E42"/>
    <w:rsid w:val="00271E4C"/>
    <w:rsid w:val="00273C5E"/>
    <w:rsid w:val="002742D6"/>
    <w:rsid w:val="00275594"/>
    <w:rsid w:val="00275BB0"/>
    <w:rsid w:val="00276127"/>
    <w:rsid w:val="00276E85"/>
    <w:rsid w:val="002804D1"/>
    <w:rsid w:val="00281EA6"/>
    <w:rsid w:val="00282C66"/>
    <w:rsid w:val="00283067"/>
    <w:rsid w:val="002840FA"/>
    <w:rsid w:val="00284FDD"/>
    <w:rsid w:val="002876D4"/>
    <w:rsid w:val="00287E18"/>
    <w:rsid w:val="00287F4A"/>
    <w:rsid w:val="002912F6"/>
    <w:rsid w:val="002913CB"/>
    <w:rsid w:val="0029250C"/>
    <w:rsid w:val="00295301"/>
    <w:rsid w:val="00296392"/>
    <w:rsid w:val="00296489"/>
    <w:rsid w:val="002A08EF"/>
    <w:rsid w:val="002A0C08"/>
    <w:rsid w:val="002A1033"/>
    <w:rsid w:val="002A1EA9"/>
    <w:rsid w:val="002A20BD"/>
    <w:rsid w:val="002A251E"/>
    <w:rsid w:val="002A3D11"/>
    <w:rsid w:val="002A4F76"/>
    <w:rsid w:val="002A72E9"/>
    <w:rsid w:val="002B011D"/>
    <w:rsid w:val="002B052C"/>
    <w:rsid w:val="002B09D0"/>
    <w:rsid w:val="002B16D7"/>
    <w:rsid w:val="002B218A"/>
    <w:rsid w:val="002B3701"/>
    <w:rsid w:val="002B3AB1"/>
    <w:rsid w:val="002B45D1"/>
    <w:rsid w:val="002B5DFE"/>
    <w:rsid w:val="002B64A4"/>
    <w:rsid w:val="002B668C"/>
    <w:rsid w:val="002B6E72"/>
    <w:rsid w:val="002B7F06"/>
    <w:rsid w:val="002C0245"/>
    <w:rsid w:val="002C0A92"/>
    <w:rsid w:val="002C200D"/>
    <w:rsid w:val="002C2383"/>
    <w:rsid w:val="002C2421"/>
    <w:rsid w:val="002C2F78"/>
    <w:rsid w:val="002C4B53"/>
    <w:rsid w:val="002C5B08"/>
    <w:rsid w:val="002C649F"/>
    <w:rsid w:val="002C718F"/>
    <w:rsid w:val="002D112B"/>
    <w:rsid w:val="002D11FD"/>
    <w:rsid w:val="002D1EDA"/>
    <w:rsid w:val="002D27D1"/>
    <w:rsid w:val="002D4CFE"/>
    <w:rsid w:val="002D6759"/>
    <w:rsid w:val="002D7939"/>
    <w:rsid w:val="002E0089"/>
    <w:rsid w:val="002E080A"/>
    <w:rsid w:val="002E16FE"/>
    <w:rsid w:val="002E176D"/>
    <w:rsid w:val="002E2B8D"/>
    <w:rsid w:val="002E4B53"/>
    <w:rsid w:val="002F0DE8"/>
    <w:rsid w:val="002F1421"/>
    <w:rsid w:val="002F1649"/>
    <w:rsid w:val="002F2C6D"/>
    <w:rsid w:val="002F31BA"/>
    <w:rsid w:val="002F417B"/>
    <w:rsid w:val="002F5B30"/>
    <w:rsid w:val="002F6426"/>
    <w:rsid w:val="002F654F"/>
    <w:rsid w:val="002F66E1"/>
    <w:rsid w:val="002F6A72"/>
    <w:rsid w:val="00300387"/>
    <w:rsid w:val="003010A2"/>
    <w:rsid w:val="00302673"/>
    <w:rsid w:val="00302A9D"/>
    <w:rsid w:val="00303CD9"/>
    <w:rsid w:val="0030441C"/>
    <w:rsid w:val="003055B3"/>
    <w:rsid w:val="00306637"/>
    <w:rsid w:val="00306D3E"/>
    <w:rsid w:val="0030743A"/>
    <w:rsid w:val="00307B5C"/>
    <w:rsid w:val="00311861"/>
    <w:rsid w:val="00312478"/>
    <w:rsid w:val="00312752"/>
    <w:rsid w:val="00312A3A"/>
    <w:rsid w:val="00313361"/>
    <w:rsid w:val="00314C43"/>
    <w:rsid w:val="0031602C"/>
    <w:rsid w:val="0031766E"/>
    <w:rsid w:val="0031783B"/>
    <w:rsid w:val="00321D7F"/>
    <w:rsid w:val="00322E4D"/>
    <w:rsid w:val="0032336D"/>
    <w:rsid w:val="00324636"/>
    <w:rsid w:val="003254E9"/>
    <w:rsid w:val="003270A0"/>
    <w:rsid w:val="0032753F"/>
    <w:rsid w:val="00327A60"/>
    <w:rsid w:val="00327DD8"/>
    <w:rsid w:val="003310EF"/>
    <w:rsid w:val="003317EB"/>
    <w:rsid w:val="00331ED9"/>
    <w:rsid w:val="00332B61"/>
    <w:rsid w:val="00333056"/>
    <w:rsid w:val="00333219"/>
    <w:rsid w:val="00333AD7"/>
    <w:rsid w:val="00334A01"/>
    <w:rsid w:val="003353BF"/>
    <w:rsid w:val="00342233"/>
    <w:rsid w:val="003436A8"/>
    <w:rsid w:val="00345072"/>
    <w:rsid w:val="003459F8"/>
    <w:rsid w:val="0034649D"/>
    <w:rsid w:val="003469F0"/>
    <w:rsid w:val="00347FA7"/>
    <w:rsid w:val="003500CF"/>
    <w:rsid w:val="00351772"/>
    <w:rsid w:val="00351F34"/>
    <w:rsid w:val="0035209C"/>
    <w:rsid w:val="003520F9"/>
    <w:rsid w:val="00352E97"/>
    <w:rsid w:val="00353343"/>
    <w:rsid w:val="00354D13"/>
    <w:rsid w:val="0035514F"/>
    <w:rsid w:val="0035549A"/>
    <w:rsid w:val="00355648"/>
    <w:rsid w:val="00355A59"/>
    <w:rsid w:val="003569A6"/>
    <w:rsid w:val="00356D61"/>
    <w:rsid w:val="00357A20"/>
    <w:rsid w:val="00357D3D"/>
    <w:rsid w:val="00357FA8"/>
    <w:rsid w:val="00360FF6"/>
    <w:rsid w:val="003613F9"/>
    <w:rsid w:val="00361588"/>
    <w:rsid w:val="00361634"/>
    <w:rsid w:val="00362BAA"/>
    <w:rsid w:val="0036355F"/>
    <w:rsid w:val="00364ECC"/>
    <w:rsid w:val="00364EEA"/>
    <w:rsid w:val="00365A23"/>
    <w:rsid w:val="00365DAE"/>
    <w:rsid w:val="00370AF1"/>
    <w:rsid w:val="00371839"/>
    <w:rsid w:val="00371C3A"/>
    <w:rsid w:val="00371CD7"/>
    <w:rsid w:val="0037228C"/>
    <w:rsid w:val="003728A7"/>
    <w:rsid w:val="00374472"/>
    <w:rsid w:val="00374A4F"/>
    <w:rsid w:val="0037573B"/>
    <w:rsid w:val="00375A81"/>
    <w:rsid w:val="00380C4A"/>
    <w:rsid w:val="003815A2"/>
    <w:rsid w:val="00382E19"/>
    <w:rsid w:val="00384250"/>
    <w:rsid w:val="00384F10"/>
    <w:rsid w:val="00385D19"/>
    <w:rsid w:val="00385F05"/>
    <w:rsid w:val="003902E5"/>
    <w:rsid w:val="00390991"/>
    <w:rsid w:val="003918B4"/>
    <w:rsid w:val="00392326"/>
    <w:rsid w:val="00393713"/>
    <w:rsid w:val="00394C3B"/>
    <w:rsid w:val="00395205"/>
    <w:rsid w:val="0039557F"/>
    <w:rsid w:val="00397524"/>
    <w:rsid w:val="00397828"/>
    <w:rsid w:val="003A003D"/>
    <w:rsid w:val="003A1384"/>
    <w:rsid w:val="003A2CF2"/>
    <w:rsid w:val="003A370C"/>
    <w:rsid w:val="003A4F33"/>
    <w:rsid w:val="003A5607"/>
    <w:rsid w:val="003A5CFF"/>
    <w:rsid w:val="003A6E19"/>
    <w:rsid w:val="003B18CC"/>
    <w:rsid w:val="003B1A7F"/>
    <w:rsid w:val="003B1B7D"/>
    <w:rsid w:val="003B2240"/>
    <w:rsid w:val="003B4136"/>
    <w:rsid w:val="003B5B22"/>
    <w:rsid w:val="003B637E"/>
    <w:rsid w:val="003B6F8D"/>
    <w:rsid w:val="003C04AC"/>
    <w:rsid w:val="003C05B2"/>
    <w:rsid w:val="003C07CC"/>
    <w:rsid w:val="003C10BD"/>
    <w:rsid w:val="003C1391"/>
    <w:rsid w:val="003C1D45"/>
    <w:rsid w:val="003C206C"/>
    <w:rsid w:val="003C2257"/>
    <w:rsid w:val="003C26D5"/>
    <w:rsid w:val="003C37BF"/>
    <w:rsid w:val="003C38B3"/>
    <w:rsid w:val="003C4219"/>
    <w:rsid w:val="003C4390"/>
    <w:rsid w:val="003C6EE0"/>
    <w:rsid w:val="003C7197"/>
    <w:rsid w:val="003C78BE"/>
    <w:rsid w:val="003C7EDE"/>
    <w:rsid w:val="003D019C"/>
    <w:rsid w:val="003D0E9A"/>
    <w:rsid w:val="003D0EA4"/>
    <w:rsid w:val="003D3EC3"/>
    <w:rsid w:val="003D428A"/>
    <w:rsid w:val="003D50EE"/>
    <w:rsid w:val="003D586A"/>
    <w:rsid w:val="003D5FD9"/>
    <w:rsid w:val="003D68F4"/>
    <w:rsid w:val="003D6A19"/>
    <w:rsid w:val="003E047D"/>
    <w:rsid w:val="003E0A19"/>
    <w:rsid w:val="003E1AD8"/>
    <w:rsid w:val="003E2B7F"/>
    <w:rsid w:val="003E46D2"/>
    <w:rsid w:val="003E4AB3"/>
    <w:rsid w:val="003E7618"/>
    <w:rsid w:val="003E7670"/>
    <w:rsid w:val="003E7C5D"/>
    <w:rsid w:val="003E7F8E"/>
    <w:rsid w:val="003F002F"/>
    <w:rsid w:val="003F08D2"/>
    <w:rsid w:val="003F2789"/>
    <w:rsid w:val="003F3CCB"/>
    <w:rsid w:val="003F5978"/>
    <w:rsid w:val="003F6718"/>
    <w:rsid w:val="003F6726"/>
    <w:rsid w:val="0040045C"/>
    <w:rsid w:val="0040125A"/>
    <w:rsid w:val="004017B6"/>
    <w:rsid w:val="004031D6"/>
    <w:rsid w:val="004059CE"/>
    <w:rsid w:val="00405EEA"/>
    <w:rsid w:val="004060E3"/>
    <w:rsid w:val="00406484"/>
    <w:rsid w:val="004068A4"/>
    <w:rsid w:val="00406C4E"/>
    <w:rsid w:val="004109B1"/>
    <w:rsid w:val="00411DD6"/>
    <w:rsid w:val="00412F8B"/>
    <w:rsid w:val="00413402"/>
    <w:rsid w:val="00415634"/>
    <w:rsid w:val="00415833"/>
    <w:rsid w:val="00416881"/>
    <w:rsid w:val="004169AA"/>
    <w:rsid w:val="00420D1F"/>
    <w:rsid w:val="0042284E"/>
    <w:rsid w:val="00422C73"/>
    <w:rsid w:val="00423C24"/>
    <w:rsid w:val="00423F27"/>
    <w:rsid w:val="00425F61"/>
    <w:rsid w:val="00427AB6"/>
    <w:rsid w:val="004311F8"/>
    <w:rsid w:val="00432EAD"/>
    <w:rsid w:val="00433A74"/>
    <w:rsid w:val="00433D2E"/>
    <w:rsid w:val="00434EE3"/>
    <w:rsid w:val="00435656"/>
    <w:rsid w:val="00435EEA"/>
    <w:rsid w:val="004366ED"/>
    <w:rsid w:val="00436F33"/>
    <w:rsid w:val="00440694"/>
    <w:rsid w:val="00441328"/>
    <w:rsid w:val="004415A2"/>
    <w:rsid w:val="00441C38"/>
    <w:rsid w:val="00441E2B"/>
    <w:rsid w:val="004426F4"/>
    <w:rsid w:val="00443C00"/>
    <w:rsid w:val="00443F32"/>
    <w:rsid w:val="00444533"/>
    <w:rsid w:val="004451DD"/>
    <w:rsid w:val="00445CC4"/>
    <w:rsid w:val="00445F62"/>
    <w:rsid w:val="004463D0"/>
    <w:rsid w:val="00446458"/>
    <w:rsid w:val="00450BE0"/>
    <w:rsid w:val="00450BEB"/>
    <w:rsid w:val="0045131B"/>
    <w:rsid w:val="0045169F"/>
    <w:rsid w:val="00451A94"/>
    <w:rsid w:val="004539A4"/>
    <w:rsid w:val="00454146"/>
    <w:rsid w:val="0045591C"/>
    <w:rsid w:val="004561D5"/>
    <w:rsid w:val="004572BF"/>
    <w:rsid w:val="004607A7"/>
    <w:rsid w:val="0046339D"/>
    <w:rsid w:val="00463783"/>
    <w:rsid w:val="00465038"/>
    <w:rsid w:val="004650FD"/>
    <w:rsid w:val="00465F63"/>
    <w:rsid w:val="00467082"/>
    <w:rsid w:val="004708BE"/>
    <w:rsid w:val="004720AC"/>
    <w:rsid w:val="004724E8"/>
    <w:rsid w:val="00472793"/>
    <w:rsid w:val="0047349B"/>
    <w:rsid w:val="00475A45"/>
    <w:rsid w:val="00476D52"/>
    <w:rsid w:val="004777A2"/>
    <w:rsid w:val="00480DCD"/>
    <w:rsid w:val="00482190"/>
    <w:rsid w:val="00482E98"/>
    <w:rsid w:val="00483171"/>
    <w:rsid w:val="0048506A"/>
    <w:rsid w:val="00485A8A"/>
    <w:rsid w:val="00485FC9"/>
    <w:rsid w:val="004864FB"/>
    <w:rsid w:val="00486E6D"/>
    <w:rsid w:val="00486ED5"/>
    <w:rsid w:val="0049032F"/>
    <w:rsid w:val="00492628"/>
    <w:rsid w:val="00492E37"/>
    <w:rsid w:val="00492FCA"/>
    <w:rsid w:val="00493A6B"/>
    <w:rsid w:val="0049472B"/>
    <w:rsid w:val="00495625"/>
    <w:rsid w:val="00496523"/>
    <w:rsid w:val="0049685B"/>
    <w:rsid w:val="00497005"/>
    <w:rsid w:val="00497B5A"/>
    <w:rsid w:val="004A01A8"/>
    <w:rsid w:val="004A06F2"/>
    <w:rsid w:val="004A1EB5"/>
    <w:rsid w:val="004A31EE"/>
    <w:rsid w:val="004A35B6"/>
    <w:rsid w:val="004A417F"/>
    <w:rsid w:val="004A4316"/>
    <w:rsid w:val="004A5FF7"/>
    <w:rsid w:val="004A6061"/>
    <w:rsid w:val="004A6248"/>
    <w:rsid w:val="004A6799"/>
    <w:rsid w:val="004A7F10"/>
    <w:rsid w:val="004B0C9A"/>
    <w:rsid w:val="004B2B2D"/>
    <w:rsid w:val="004B30D7"/>
    <w:rsid w:val="004B450B"/>
    <w:rsid w:val="004B4D87"/>
    <w:rsid w:val="004B4E8D"/>
    <w:rsid w:val="004B5E72"/>
    <w:rsid w:val="004B5FED"/>
    <w:rsid w:val="004B6304"/>
    <w:rsid w:val="004B6F17"/>
    <w:rsid w:val="004C112A"/>
    <w:rsid w:val="004C2115"/>
    <w:rsid w:val="004C34AA"/>
    <w:rsid w:val="004C6FE5"/>
    <w:rsid w:val="004D14BA"/>
    <w:rsid w:val="004D22EF"/>
    <w:rsid w:val="004D2827"/>
    <w:rsid w:val="004D3180"/>
    <w:rsid w:val="004D323F"/>
    <w:rsid w:val="004D3387"/>
    <w:rsid w:val="004D381C"/>
    <w:rsid w:val="004D3A4E"/>
    <w:rsid w:val="004D433E"/>
    <w:rsid w:val="004D55BD"/>
    <w:rsid w:val="004D5EE5"/>
    <w:rsid w:val="004D691F"/>
    <w:rsid w:val="004D6B10"/>
    <w:rsid w:val="004D6B86"/>
    <w:rsid w:val="004D6EB7"/>
    <w:rsid w:val="004D71F6"/>
    <w:rsid w:val="004E009C"/>
    <w:rsid w:val="004E1818"/>
    <w:rsid w:val="004E2B4E"/>
    <w:rsid w:val="004E2BEE"/>
    <w:rsid w:val="004E2D35"/>
    <w:rsid w:val="004E3CC0"/>
    <w:rsid w:val="004E5C33"/>
    <w:rsid w:val="004E6DA8"/>
    <w:rsid w:val="004F0048"/>
    <w:rsid w:val="004F0A4F"/>
    <w:rsid w:val="004F156E"/>
    <w:rsid w:val="004F1C67"/>
    <w:rsid w:val="004F58DD"/>
    <w:rsid w:val="004F7B15"/>
    <w:rsid w:val="005008F1"/>
    <w:rsid w:val="00500D3B"/>
    <w:rsid w:val="005017C7"/>
    <w:rsid w:val="005019F1"/>
    <w:rsid w:val="00501E5D"/>
    <w:rsid w:val="00502870"/>
    <w:rsid w:val="005055AD"/>
    <w:rsid w:val="00505892"/>
    <w:rsid w:val="00505AE7"/>
    <w:rsid w:val="005073E1"/>
    <w:rsid w:val="00507A8F"/>
    <w:rsid w:val="00510176"/>
    <w:rsid w:val="00510695"/>
    <w:rsid w:val="005116F7"/>
    <w:rsid w:val="00512354"/>
    <w:rsid w:val="00513A4D"/>
    <w:rsid w:val="00514F48"/>
    <w:rsid w:val="005172BF"/>
    <w:rsid w:val="00521551"/>
    <w:rsid w:val="00521A6D"/>
    <w:rsid w:val="00521D46"/>
    <w:rsid w:val="0052213D"/>
    <w:rsid w:val="0052282A"/>
    <w:rsid w:val="00523019"/>
    <w:rsid w:val="0052386C"/>
    <w:rsid w:val="00524D15"/>
    <w:rsid w:val="005258AC"/>
    <w:rsid w:val="00525D04"/>
    <w:rsid w:val="005273B6"/>
    <w:rsid w:val="00527DA0"/>
    <w:rsid w:val="00527F3E"/>
    <w:rsid w:val="00530A58"/>
    <w:rsid w:val="00532C30"/>
    <w:rsid w:val="00534A3F"/>
    <w:rsid w:val="00534DF2"/>
    <w:rsid w:val="00535A17"/>
    <w:rsid w:val="00537285"/>
    <w:rsid w:val="00537A5A"/>
    <w:rsid w:val="00540C68"/>
    <w:rsid w:val="00541170"/>
    <w:rsid w:val="005412E9"/>
    <w:rsid w:val="005413E8"/>
    <w:rsid w:val="00541460"/>
    <w:rsid w:val="00541A57"/>
    <w:rsid w:val="00541EB5"/>
    <w:rsid w:val="00542972"/>
    <w:rsid w:val="00542CAD"/>
    <w:rsid w:val="005432E9"/>
    <w:rsid w:val="00543BCB"/>
    <w:rsid w:val="005448E6"/>
    <w:rsid w:val="0054490A"/>
    <w:rsid w:val="00547042"/>
    <w:rsid w:val="00550B1A"/>
    <w:rsid w:val="00551B2B"/>
    <w:rsid w:val="00551B5D"/>
    <w:rsid w:val="00551C8D"/>
    <w:rsid w:val="00554F3D"/>
    <w:rsid w:val="0055707B"/>
    <w:rsid w:val="00557320"/>
    <w:rsid w:val="0056005E"/>
    <w:rsid w:val="005600B3"/>
    <w:rsid w:val="005631BA"/>
    <w:rsid w:val="00564025"/>
    <w:rsid w:val="0056561F"/>
    <w:rsid w:val="0056577A"/>
    <w:rsid w:val="00565B2C"/>
    <w:rsid w:val="00566DD4"/>
    <w:rsid w:val="00567A18"/>
    <w:rsid w:val="00567CC7"/>
    <w:rsid w:val="00570F3F"/>
    <w:rsid w:val="0057237E"/>
    <w:rsid w:val="00572C07"/>
    <w:rsid w:val="00572C89"/>
    <w:rsid w:val="00574775"/>
    <w:rsid w:val="005804B6"/>
    <w:rsid w:val="005825AC"/>
    <w:rsid w:val="00583301"/>
    <w:rsid w:val="00583822"/>
    <w:rsid w:val="00583E5F"/>
    <w:rsid w:val="00585924"/>
    <w:rsid w:val="00585F2C"/>
    <w:rsid w:val="00586A48"/>
    <w:rsid w:val="00586AD6"/>
    <w:rsid w:val="00586C28"/>
    <w:rsid w:val="005931AB"/>
    <w:rsid w:val="00593288"/>
    <w:rsid w:val="005937C4"/>
    <w:rsid w:val="005968BF"/>
    <w:rsid w:val="005970D2"/>
    <w:rsid w:val="00597232"/>
    <w:rsid w:val="005A08BF"/>
    <w:rsid w:val="005A0E6C"/>
    <w:rsid w:val="005A1641"/>
    <w:rsid w:val="005A4908"/>
    <w:rsid w:val="005A5839"/>
    <w:rsid w:val="005A5BE9"/>
    <w:rsid w:val="005A5F0C"/>
    <w:rsid w:val="005A64EC"/>
    <w:rsid w:val="005B13D8"/>
    <w:rsid w:val="005B18D5"/>
    <w:rsid w:val="005B381E"/>
    <w:rsid w:val="005B3AC3"/>
    <w:rsid w:val="005B4054"/>
    <w:rsid w:val="005B469C"/>
    <w:rsid w:val="005B4E04"/>
    <w:rsid w:val="005B5C8A"/>
    <w:rsid w:val="005B5CE0"/>
    <w:rsid w:val="005B647F"/>
    <w:rsid w:val="005B697A"/>
    <w:rsid w:val="005B75BF"/>
    <w:rsid w:val="005B775B"/>
    <w:rsid w:val="005C06B9"/>
    <w:rsid w:val="005C0AD6"/>
    <w:rsid w:val="005C0D71"/>
    <w:rsid w:val="005C2316"/>
    <w:rsid w:val="005C28DE"/>
    <w:rsid w:val="005C2B60"/>
    <w:rsid w:val="005C34C0"/>
    <w:rsid w:val="005C632B"/>
    <w:rsid w:val="005C70A3"/>
    <w:rsid w:val="005C76B7"/>
    <w:rsid w:val="005D2147"/>
    <w:rsid w:val="005D2895"/>
    <w:rsid w:val="005D34E9"/>
    <w:rsid w:val="005D498B"/>
    <w:rsid w:val="005D4CB3"/>
    <w:rsid w:val="005D5558"/>
    <w:rsid w:val="005E091F"/>
    <w:rsid w:val="005E09B9"/>
    <w:rsid w:val="005E16FB"/>
    <w:rsid w:val="005E1B1D"/>
    <w:rsid w:val="005E1E5F"/>
    <w:rsid w:val="005E2116"/>
    <w:rsid w:val="005E3E75"/>
    <w:rsid w:val="005E6DBF"/>
    <w:rsid w:val="005E705D"/>
    <w:rsid w:val="005E70BB"/>
    <w:rsid w:val="005F1221"/>
    <w:rsid w:val="005F21B4"/>
    <w:rsid w:val="005F22B9"/>
    <w:rsid w:val="005F2A0A"/>
    <w:rsid w:val="005F2E3A"/>
    <w:rsid w:val="005F39A8"/>
    <w:rsid w:val="005F4B5E"/>
    <w:rsid w:val="005F55AF"/>
    <w:rsid w:val="005F57BA"/>
    <w:rsid w:val="00600202"/>
    <w:rsid w:val="006002DD"/>
    <w:rsid w:val="00600E2F"/>
    <w:rsid w:val="00601688"/>
    <w:rsid w:val="0060198F"/>
    <w:rsid w:val="00601CD3"/>
    <w:rsid w:val="00602596"/>
    <w:rsid w:val="006032DE"/>
    <w:rsid w:val="00603DB2"/>
    <w:rsid w:val="00604165"/>
    <w:rsid w:val="006063EA"/>
    <w:rsid w:val="0061136B"/>
    <w:rsid w:val="006150CB"/>
    <w:rsid w:val="00615C56"/>
    <w:rsid w:val="00617CDA"/>
    <w:rsid w:val="00620AF2"/>
    <w:rsid w:val="0062161F"/>
    <w:rsid w:val="00621A0D"/>
    <w:rsid w:val="00621E04"/>
    <w:rsid w:val="0062272E"/>
    <w:rsid w:val="006231AD"/>
    <w:rsid w:val="00623265"/>
    <w:rsid w:val="00623E74"/>
    <w:rsid w:val="0062414C"/>
    <w:rsid w:val="00624609"/>
    <w:rsid w:val="00624C81"/>
    <w:rsid w:val="00625B62"/>
    <w:rsid w:val="006272D1"/>
    <w:rsid w:val="006314CC"/>
    <w:rsid w:val="00631FC6"/>
    <w:rsid w:val="006322FC"/>
    <w:rsid w:val="006325BA"/>
    <w:rsid w:val="0063467E"/>
    <w:rsid w:val="00634BBB"/>
    <w:rsid w:val="006354B6"/>
    <w:rsid w:val="00635775"/>
    <w:rsid w:val="006357E4"/>
    <w:rsid w:val="00636D32"/>
    <w:rsid w:val="00637329"/>
    <w:rsid w:val="006373AC"/>
    <w:rsid w:val="006377D4"/>
    <w:rsid w:val="00640467"/>
    <w:rsid w:val="00640E23"/>
    <w:rsid w:val="006418D1"/>
    <w:rsid w:val="00643C5E"/>
    <w:rsid w:val="006452E4"/>
    <w:rsid w:val="0064553F"/>
    <w:rsid w:val="0064622E"/>
    <w:rsid w:val="00646EFA"/>
    <w:rsid w:val="006472BF"/>
    <w:rsid w:val="00647D43"/>
    <w:rsid w:val="0065068C"/>
    <w:rsid w:val="0065144E"/>
    <w:rsid w:val="00652B86"/>
    <w:rsid w:val="006541AE"/>
    <w:rsid w:val="0065481F"/>
    <w:rsid w:val="00655AB1"/>
    <w:rsid w:val="00655C86"/>
    <w:rsid w:val="006560A7"/>
    <w:rsid w:val="006562F3"/>
    <w:rsid w:val="006575C6"/>
    <w:rsid w:val="00660827"/>
    <w:rsid w:val="006611ED"/>
    <w:rsid w:val="006627F5"/>
    <w:rsid w:val="00662C4E"/>
    <w:rsid w:val="0066318D"/>
    <w:rsid w:val="00663E49"/>
    <w:rsid w:val="0066581E"/>
    <w:rsid w:val="00665B4A"/>
    <w:rsid w:val="0066684F"/>
    <w:rsid w:val="0066710F"/>
    <w:rsid w:val="00671167"/>
    <w:rsid w:val="0067196A"/>
    <w:rsid w:val="00671C82"/>
    <w:rsid w:val="00672639"/>
    <w:rsid w:val="00672BB6"/>
    <w:rsid w:val="0067444C"/>
    <w:rsid w:val="00674F2E"/>
    <w:rsid w:val="00676650"/>
    <w:rsid w:val="00677348"/>
    <w:rsid w:val="0067771C"/>
    <w:rsid w:val="006806E3"/>
    <w:rsid w:val="0068159D"/>
    <w:rsid w:val="0068193C"/>
    <w:rsid w:val="006822B9"/>
    <w:rsid w:val="006827A7"/>
    <w:rsid w:val="00682AA9"/>
    <w:rsid w:val="00683964"/>
    <w:rsid w:val="00684F5D"/>
    <w:rsid w:val="00685D84"/>
    <w:rsid w:val="00691C4B"/>
    <w:rsid w:val="0069268A"/>
    <w:rsid w:val="00696406"/>
    <w:rsid w:val="0069652A"/>
    <w:rsid w:val="006A0190"/>
    <w:rsid w:val="006A026B"/>
    <w:rsid w:val="006A09E9"/>
    <w:rsid w:val="006A1A1F"/>
    <w:rsid w:val="006A36C5"/>
    <w:rsid w:val="006A3939"/>
    <w:rsid w:val="006A4FA4"/>
    <w:rsid w:val="006A5217"/>
    <w:rsid w:val="006A7094"/>
    <w:rsid w:val="006A7A34"/>
    <w:rsid w:val="006B0620"/>
    <w:rsid w:val="006B0F20"/>
    <w:rsid w:val="006B1580"/>
    <w:rsid w:val="006B15D9"/>
    <w:rsid w:val="006B1E3B"/>
    <w:rsid w:val="006B274E"/>
    <w:rsid w:val="006B2823"/>
    <w:rsid w:val="006B2944"/>
    <w:rsid w:val="006B349F"/>
    <w:rsid w:val="006B4886"/>
    <w:rsid w:val="006B4E38"/>
    <w:rsid w:val="006B572A"/>
    <w:rsid w:val="006B6851"/>
    <w:rsid w:val="006B7264"/>
    <w:rsid w:val="006B72F9"/>
    <w:rsid w:val="006B7B27"/>
    <w:rsid w:val="006C1D34"/>
    <w:rsid w:val="006C1F9C"/>
    <w:rsid w:val="006C3241"/>
    <w:rsid w:val="006C34D3"/>
    <w:rsid w:val="006C4B26"/>
    <w:rsid w:val="006C6148"/>
    <w:rsid w:val="006C63E1"/>
    <w:rsid w:val="006D0DBA"/>
    <w:rsid w:val="006D0F7E"/>
    <w:rsid w:val="006D1BA9"/>
    <w:rsid w:val="006D26ED"/>
    <w:rsid w:val="006D3065"/>
    <w:rsid w:val="006D58C5"/>
    <w:rsid w:val="006D65AE"/>
    <w:rsid w:val="006D676F"/>
    <w:rsid w:val="006D73A8"/>
    <w:rsid w:val="006D74BA"/>
    <w:rsid w:val="006D750C"/>
    <w:rsid w:val="006D7FE7"/>
    <w:rsid w:val="006E0077"/>
    <w:rsid w:val="006E0378"/>
    <w:rsid w:val="006E037A"/>
    <w:rsid w:val="006E0FFE"/>
    <w:rsid w:val="006E1506"/>
    <w:rsid w:val="006E361F"/>
    <w:rsid w:val="006E3940"/>
    <w:rsid w:val="006E59FA"/>
    <w:rsid w:val="006E690F"/>
    <w:rsid w:val="006F0078"/>
    <w:rsid w:val="006F2FAD"/>
    <w:rsid w:val="006F3EC5"/>
    <w:rsid w:val="006F5506"/>
    <w:rsid w:val="006F6A8C"/>
    <w:rsid w:val="006F7A47"/>
    <w:rsid w:val="0070175F"/>
    <w:rsid w:val="007023BD"/>
    <w:rsid w:val="00703374"/>
    <w:rsid w:val="00703CF3"/>
    <w:rsid w:val="00704404"/>
    <w:rsid w:val="00705F2F"/>
    <w:rsid w:val="00707721"/>
    <w:rsid w:val="00710A9D"/>
    <w:rsid w:val="00710C6C"/>
    <w:rsid w:val="007111DD"/>
    <w:rsid w:val="00711672"/>
    <w:rsid w:val="007124A9"/>
    <w:rsid w:val="00712CBF"/>
    <w:rsid w:val="0071384B"/>
    <w:rsid w:val="00715385"/>
    <w:rsid w:val="0071547E"/>
    <w:rsid w:val="0071556C"/>
    <w:rsid w:val="00715753"/>
    <w:rsid w:val="007169D6"/>
    <w:rsid w:val="00716F0E"/>
    <w:rsid w:val="00722069"/>
    <w:rsid w:val="007222B1"/>
    <w:rsid w:val="007237FB"/>
    <w:rsid w:val="00723D88"/>
    <w:rsid w:val="00724EB3"/>
    <w:rsid w:val="007250F8"/>
    <w:rsid w:val="0072550C"/>
    <w:rsid w:val="00726D2F"/>
    <w:rsid w:val="00727A08"/>
    <w:rsid w:val="0073006F"/>
    <w:rsid w:val="00730512"/>
    <w:rsid w:val="00730948"/>
    <w:rsid w:val="00730D46"/>
    <w:rsid w:val="0073207E"/>
    <w:rsid w:val="007320AB"/>
    <w:rsid w:val="007320DA"/>
    <w:rsid w:val="0073410B"/>
    <w:rsid w:val="0073425D"/>
    <w:rsid w:val="007343E9"/>
    <w:rsid w:val="007363FA"/>
    <w:rsid w:val="00737770"/>
    <w:rsid w:val="007436DB"/>
    <w:rsid w:val="007458AD"/>
    <w:rsid w:val="00745B45"/>
    <w:rsid w:val="00745F8B"/>
    <w:rsid w:val="00746F9C"/>
    <w:rsid w:val="00752271"/>
    <w:rsid w:val="00752EA7"/>
    <w:rsid w:val="00753272"/>
    <w:rsid w:val="007540D7"/>
    <w:rsid w:val="00754837"/>
    <w:rsid w:val="007549DA"/>
    <w:rsid w:val="00754E0B"/>
    <w:rsid w:val="00755A83"/>
    <w:rsid w:val="00756196"/>
    <w:rsid w:val="00760381"/>
    <w:rsid w:val="007609C8"/>
    <w:rsid w:val="00760BC6"/>
    <w:rsid w:val="00762C95"/>
    <w:rsid w:val="00762D07"/>
    <w:rsid w:val="007632CB"/>
    <w:rsid w:val="00763962"/>
    <w:rsid w:val="0076516D"/>
    <w:rsid w:val="00766032"/>
    <w:rsid w:val="0077053E"/>
    <w:rsid w:val="00770BA5"/>
    <w:rsid w:val="00770D70"/>
    <w:rsid w:val="007712D9"/>
    <w:rsid w:val="0077273A"/>
    <w:rsid w:val="00772915"/>
    <w:rsid w:val="007739CB"/>
    <w:rsid w:val="00773AAA"/>
    <w:rsid w:val="007772AA"/>
    <w:rsid w:val="00777471"/>
    <w:rsid w:val="007808A2"/>
    <w:rsid w:val="007814FD"/>
    <w:rsid w:val="00783422"/>
    <w:rsid w:val="007835B4"/>
    <w:rsid w:val="007850D1"/>
    <w:rsid w:val="00785AC9"/>
    <w:rsid w:val="0078660E"/>
    <w:rsid w:val="00786D35"/>
    <w:rsid w:val="00786D44"/>
    <w:rsid w:val="00787CD1"/>
    <w:rsid w:val="007908E7"/>
    <w:rsid w:val="007911DE"/>
    <w:rsid w:val="0079286D"/>
    <w:rsid w:val="007952BD"/>
    <w:rsid w:val="007961E2"/>
    <w:rsid w:val="007967AD"/>
    <w:rsid w:val="0079684F"/>
    <w:rsid w:val="007A0BD5"/>
    <w:rsid w:val="007A167C"/>
    <w:rsid w:val="007A1A8D"/>
    <w:rsid w:val="007A1B95"/>
    <w:rsid w:val="007A1BF7"/>
    <w:rsid w:val="007A2633"/>
    <w:rsid w:val="007A29C5"/>
    <w:rsid w:val="007A3237"/>
    <w:rsid w:val="007A3C2C"/>
    <w:rsid w:val="007A4CF5"/>
    <w:rsid w:val="007A6C32"/>
    <w:rsid w:val="007B0330"/>
    <w:rsid w:val="007B0D96"/>
    <w:rsid w:val="007B2318"/>
    <w:rsid w:val="007B520A"/>
    <w:rsid w:val="007B6944"/>
    <w:rsid w:val="007B6DD2"/>
    <w:rsid w:val="007B740F"/>
    <w:rsid w:val="007B7483"/>
    <w:rsid w:val="007C334C"/>
    <w:rsid w:val="007C3C4E"/>
    <w:rsid w:val="007C5215"/>
    <w:rsid w:val="007C58F9"/>
    <w:rsid w:val="007C7234"/>
    <w:rsid w:val="007D032E"/>
    <w:rsid w:val="007D09F3"/>
    <w:rsid w:val="007D1C0C"/>
    <w:rsid w:val="007D1E09"/>
    <w:rsid w:val="007D382C"/>
    <w:rsid w:val="007D3B56"/>
    <w:rsid w:val="007D61A4"/>
    <w:rsid w:val="007D6F3C"/>
    <w:rsid w:val="007E0040"/>
    <w:rsid w:val="007E122A"/>
    <w:rsid w:val="007E1A36"/>
    <w:rsid w:val="007E293D"/>
    <w:rsid w:val="007E362D"/>
    <w:rsid w:val="007E59AB"/>
    <w:rsid w:val="007E5F64"/>
    <w:rsid w:val="007E6D33"/>
    <w:rsid w:val="007E70BC"/>
    <w:rsid w:val="007F0AA5"/>
    <w:rsid w:val="007F33CD"/>
    <w:rsid w:val="007F6269"/>
    <w:rsid w:val="007F6574"/>
    <w:rsid w:val="0080031B"/>
    <w:rsid w:val="008005A9"/>
    <w:rsid w:val="00803658"/>
    <w:rsid w:val="00804C2B"/>
    <w:rsid w:val="00807897"/>
    <w:rsid w:val="00807BFC"/>
    <w:rsid w:val="00810B61"/>
    <w:rsid w:val="00811130"/>
    <w:rsid w:val="0081128F"/>
    <w:rsid w:val="00811B85"/>
    <w:rsid w:val="008125C2"/>
    <w:rsid w:val="00812978"/>
    <w:rsid w:val="00812A93"/>
    <w:rsid w:val="00813F47"/>
    <w:rsid w:val="00814024"/>
    <w:rsid w:val="008152D7"/>
    <w:rsid w:val="00815BAC"/>
    <w:rsid w:val="008166A5"/>
    <w:rsid w:val="00816EFE"/>
    <w:rsid w:val="00821D17"/>
    <w:rsid w:val="008222F4"/>
    <w:rsid w:val="00822B45"/>
    <w:rsid w:val="00824106"/>
    <w:rsid w:val="00825119"/>
    <w:rsid w:val="00825B64"/>
    <w:rsid w:val="0082693E"/>
    <w:rsid w:val="00830161"/>
    <w:rsid w:val="00830B38"/>
    <w:rsid w:val="0083181B"/>
    <w:rsid w:val="00831D22"/>
    <w:rsid w:val="008329FF"/>
    <w:rsid w:val="008334D9"/>
    <w:rsid w:val="00835E28"/>
    <w:rsid w:val="00840368"/>
    <w:rsid w:val="00840B0B"/>
    <w:rsid w:val="00840B81"/>
    <w:rsid w:val="00840F92"/>
    <w:rsid w:val="0084126C"/>
    <w:rsid w:val="008420AE"/>
    <w:rsid w:val="008432E8"/>
    <w:rsid w:val="008479FF"/>
    <w:rsid w:val="00847D87"/>
    <w:rsid w:val="00850A68"/>
    <w:rsid w:val="0085131C"/>
    <w:rsid w:val="00852D12"/>
    <w:rsid w:val="00852FB1"/>
    <w:rsid w:val="0085388D"/>
    <w:rsid w:val="00855A57"/>
    <w:rsid w:val="00861309"/>
    <w:rsid w:val="0086173A"/>
    <w:rsid w:val="0086192B"/>
    <w:rsid w:val="00862181"/>
    <w:rsid w:val="00862745"/>
    <w:rsid w:val="00862DAC"/>
    <w:rsid w:val="008631E9"/>
    <w:rsid w:val="0086365F"/>
    <w:rsid w:val="00863C11"/>
    <w:rsid w:val="00863EFA"/>
    <w:rsid w:val="00866968"/>
    <w:rsid w:val="00867C1F"/>
    <w:rsid w:val="0087146C"/>
    <w:rsid w:val="00872A9F"/>
    <w:rsid w:val="0087330D"/>
    <w:rsid w:val="00873634"/>
    <w:rsid w:val="008739DE"/>
    <w:rsid w:val="00874F5F"/>
    <w:rsid w:val="00875B1E"/>
    <w:rsid w:val="00877586"/>
    <w:rsid w:val="00880CD5"/>
    <w:rsid w:val="008813E4"/>
    <w:rsid w:val="00881F81"/>
    <w:rsid w:val="00882A75"/>
    <w:rsid w:val="00884940"/>
    <w:rsid w:val="008858F3"/>
    <w:rsid w:val="00886C6F"/>
    <w:rsid w:val="00886E02"/>
    <w:rsid w:val="00890909"/>
    <w:rsid w:val="00892A39"/>
    <w:rsid w:val="00893681"/>
    <w:rsid w:val="00895290"/>
    <w:rsid w:val="00895975"/>
    <w:rsid w:val="008965FF"/>
    <w:rsid w:val="00896E19"/>
    <w:rsid w:val="00897A0F"/>
    <w:rsid w:val="00897AD0"/>
    <w:rsid w:val="008A0DE7"/>
    <w:rsid w:val="008A140D"/>
    <w:rsid w:val="008A1CB3"/>
    <w:rsid w:val="008A1DBA"/>
    <w:rsid w:val="008A24A9"/>
    <w:rsid w:val="008A38E9"/>
    <w:rsid w:val="008A3F51"/>
    <w:rsid w:val="008A4046"/>
    <w:rsid w:val="008A5242"/>
    <w:rsid w:val="008A5866"/>
    <w:rsid w:val="008A7C0C"/>
    <w:rsid w:val="008B08AA"/>
    <w:rsid w:val="008B17D9"/>
    <w:rsid w:val="008B25C0"/>
    <w:rsid w:val="008B2701"/>
    <w:rsid w:val="008B2A55"/>
    <w:rsid w:val="008B3537"/>
    <w:rsid w:val="008B3B1D"/>
    <w:rsid w:val="008B46EE"/>
    <w:rsid w:val="008B63D2"/>
    <w:rsid w:val="008B6B42"/>
    <w:rsid w:val="008B749F"/>
    <w:rsid w:val="008B77C1"/>
    <w:rsid w:val="008B7B75"/>
    <w:rsid w:val="008C07B3"/>
    <w:rsid w:val="008C0B53"/>
    <w:rsid w:val="008C10D7"/>
    <w:rsid w:val="008C18B5"/>
    <w:rsid w:val="008C1992"/>
    <w:rsid w:val="008C3755"/>
    <w:rsid w:val="008C3E7B"/>
    <w:rsid w:val="008C4139"/>
    <w:rsid w:val="008C471C"/>
    <w:rsid w:val="008C4CCC"/>
    <w:rsid w:val="008C550B"/>
    <w:rsid w:val="008C7575"/>
    <w:rsid w:val="008D0123"/>
    <w:rsid w:val="008D225B"/>
    <w:rsid w:val="008D2EFD"/>
    <w:rsid w:val="008D4D37"/>
    <w:rsid w:val="008D7B1F"/>
    <w:rsid w:val="008E27F8"/>
    <w:rsid w:val="008E36C9"/>
    <w:rsid w:val="008E50B9"/>
    <w:rsid w:val="008E611E"/>
    <w:rsid w:val="008E6598"/>
    <w:rsid w:val="008E6746"/>
    <w:rsid w:val="008E77D3"/>
    <w:rsid w:val="008F0581"/>
    <w:rsid w:val="008F11F6"/>
    <w:rsid w:val="008F161F"/>
    <w:rsid w:val="008F484D"/>
    <w:rsid w:val="008F4995"/>
    <w:rsid w:val="008F6989"/>
    <w:rsid w:val="008F6F25"/>
    <w:rsid w:val="008F7341"/>
    <w:rsid w:val="008F7B22"/>
    <w:rsid w:val="00900588"/>
    <w:rsid w:val="00901D10"/>
    <w:rsid w:val="00901D41"/>
    <w:rsid w:val="00904E3E"/>
    <w:rsid w:val="0090656C"/>
    <w:rsid w:val="00906C9D"/>
    <w:rsid w:val="009078D7"/>
    <w:rsid w:val="00907DC4"/>
    <w:rsid w:val="00911926"/>
    <w:rsid w:val="00911BFC"/>
    <w:rsid w:val="00913BDE"/>
    <w:rsid w:val="00916001"/>
    <w:rsid w:val="0091617B"/>
    <w:rsid w:val="00916453"/>
    <w:rsid w:val="009164B5"/>
    <w:rsid w:val="0091786F"/>
    <w:rsid w:val="00920CBE"/>
    <w:rsid w:val="00921ECA"/>
    <w:rsid w:val="00922405"/>
    <w:rsid w:val="00922479"/>
    <w:rsid w:val="00922FE3"/>
    <w:rsid w:val="00923117"/>
    <w:rsid w:val="00923177"/>
    <w:rsid w:val="00923251"/>
    <w:rsid w:val="00923D45"/>
    <w:rsid w:val="00924F93"/>
    <w:rsid w:val="00925F18"/>
    <w:rsid w:val="00925F86"/>
    <w:rsid w:val="00926DCE"/>
    <w:rsid w:val="00930B9F"/>
    <w:rsid w:val="00931424"/>
    <w:rsid w:val="009314CE"/>
    <w:rsid w:val="00932C11"/>
    <w:rsid w:val="00935C7E"/>
    <w:rsid w:val="00937DBC"/>
    <w:rsid w:val="0094087C"/>
    <w:rsid w:val="00940BC1"/>
    <w:rsid w:val="00941726"/>
    <w:rsid w:val="00942852"/>
    <w:rsid w:val="00943684"/>
    <w:rsid w:val="0094374C"/>
    <w:rsid w:val="00944525"/>
    <w:rsid w:val="0094551B"/>
    <w:rsid w:val="00945534"/>
    <w:rsid w:val="00945814"/>
    <w:rsid w:val="00945F0A"/>
    <w:rsid w:val="00946363"/>
    <w:rsid w:val="00947B01"/>
    <w:rsid w:val="00947D29"/>
    <w:rsid w:val="00947FA8"/>
    <w:rsid w:val="0095008B"/>
    <w:rsid w:val="0095119C"/>
    <w:rsid w:val="009529D7"/>
    <w:rsid w:val="0095343A"/>
    <w:rsid w:val="00954C71"/>
    <w:rsid w:val="00955C31"/>
    <w:rsid w:val="00956488"/>
    <w:rsid w:val="00957635"/>
    <w:rsid w:val="009614D2"/>
    <w:rsid w:val="0096169E"/>
    <w:rsid w:val="0096322F"/>
    <w:rsid w:val="0096354A"/>
    <w:rsid w:val="00963D1F"/>
    <w:rsid w:val="00965188"/>
    <w:rsid w:val="009658F9"/>
    <w:rsid w:val="009674AC"/>
    <w:rsid w:val="00970B40"/>
    <w:rsid w:val="0097337D"/>
    <w:rsid w:val="00973439"/>
    <w:rsid w:val="00974A4B"/>
    <w:rsid w:val="00974B3E"/>
    <w:rsid w:val="00975E94"/>
    <w:rsid w:val="0097653C"/>
    <w:rsid w:val="00977361"/>
    <w:rsid w:val="0097788D"/>
    <w:rsid w:val="00977D25"/>
    <w:rsid w:val="009800B0"/>
    <w:rsid w:val="00981457"/>
    <w:rsid w:val="0098354C"/>
    <w:rsid w:val="009838D4"/>
    <w:rsid w:val="00983C86"/>
    <w:rsid w:val="00985706"/>
    <w:rsid w:val="009857F2"/>
    <w:rsid w:val="00985830"/>
    <w:rsid w:val="0098752A"/>
    <w:rsid w:val="00987D60"/>
    <w:rsid w:val="00990F2A"/>
    <w:rsid w:val="00992723"/>
    <w:rsid w:val="009932BC"/>
    <w:rsid w:val="00993606"/>
    <w:rsid w:val="00994FA9"/>
    <w:rsid w:val="00996D45"/>
    <w:rsid w:val="009A045D"/>
    <w:rsid w:val="009A0757"/>
    <w:rsid w:val="009A10DE"/>
    <w:rsid w:val="009A193C"/>
    <w:rsid w:val="009A2791"/>
    <w:rsid w:val="009A2DA1"/>
    <w:rsid w:val="009A3C5E"/>
    <w:rsid w:val="009A407A"/>
    <w:rsid w:val="009A4588"/>
    <w:rsid w:val="009A49A0"/>
    <w:rsid w:val="009A4C31"/>
    <w:rsid w:val="009A4CF6"/>
    <w:rsid w:val="009A512E"/>
    <w:rsid w:val="009A5154"/>
    <w:rsid w:val="009A53BD"/>
    <w:rsid w:val="009A607D"/>
    <w:rsid w:val="009A645D"/>
    <w:rsid w:val="009A70FF"/>
    <w:rsid w:val="009A7988"/>
    <w:rsid w:val="009B054F"/>
    <w:rsid w:val="009B0652"/>
    <w:rsid w:val="009B0DE2"/>
    <w:rsid w:val="009B4265"/>
    <w:rsid w:val="009B5235"/>
    <w:rsid w:val="009B6000"/>
    <w:rsid w:val="009B760B"/>
    <w:rsid w:val="009B7D75"/>
    <w:rsid w:val="009C2477"/>
    <w:rsid w:val="009C2DBA"/>
    <w:rsid w:val="009C67C1"/>
    <w:rsid w:val="009C69D8"/>
    <w:rsid w:val="009C759E"/>
    <w:rsid w:val="009D007C"/>
    <w:rsid w:val="009D1218"/>
    <w:rsid w:val="009D1E35"/>
    <w:rsid w:val="009D2CE7"/>
    <w:rsid w:val="009D50C7"/>
    <w:rsid w:val="009D6461"/>
    <w:rsid w:val="009D6704"/>
    <w:rsid w:val="009E0759"/>
    <w:rsid w:val="009E10BC"/>
    <w:rsid w:val="009E257E"/>
    <w:rsid w:val="009E2760"/>
    <w:rsid w:val="009E2CCE"/>
    <w:rsid w:val="009E2D7A"/>
    <w:rsid w:val="009E3BDE"/>
    <w:rsid w:val="009E5095"/>
    <w:rsid w:val="009E50BF"/>
    <w:rsid w:val="009E7706"/>
    <w:rsid w:val="009F08A9"/>
    <w:rsid w:val="009F1A76"/>
    <w:rsid w:val="009F1F8B"/>
    <w:rsid w:val="009F21C9"/>
    <w:rsid w:val="009F21F5"/>
    <w:rsid w:val="009F2AEE"/>
    <w:rsid w:val="009F2F7A"/>
    <w:rsid w:val="009F305F"/>
    <w:rsid w:val="009F328D"/>
    <w:rsid w:val="009F34E7"/>
    <w:rsid w:val="009F3AFF"/>
    <w:rsid w:val="009F3E3A"/>
    <w:rsid w:val="009F4A34"/>
    <w:rsid w:val="009F5524"/>
    <w:rsid w:val="009F5AA7"/>
    <w:rsid w:val="009F66A1"/>
    <w:rsid w:val="009F7361"/>
    <w:rsid w:val="00A00DC4"/>
    <w:rsid w:val="00A01732"/>
    <w:rsid w:val="00A019E2"/>
    <w:rsid w:val="00A02152"/>
    <w:rsid w:val="00A037AD"/>
    <w:rsid w:val="00A03AAD"/>
    <w:rsid w:val="00A05F6D"/>
    <w:rsid w:val="00A06443"/>
    <w:rsid w:val="00A076D3"/>
    <w:rsid w:val="00A115EF"/>
    <w:rsid w:val="00A122DB"/>
    <w:rsid w:val="00A1394A"/>
    <w:rsid w:val="00A151A9"/>
    <w:rsid w:val="00A15296"/>
    <w:rsid w:val="00A20137"/>
    <w:rsid w:val="00A203A8"/>
    <w:rsid w:val="00A20DE5"/>
    <w:rsid w:val="00A2144D"/>
    <w:rsid w:val="00A22AE2"/>
    <w:rsid w:val="00A23FE7"/>
    <w:rsid w:val="00A2593F"/>
    <w:rsid w:val="00A27A13"/>
    <w:rsid w:val="00A30751"/>
    <w:rsid w:val="00A32035"/>
    <w:rsid w:val="00A3345D"/>
    <w:rsid w:val="00A34091"/>
    <w:rsid w:val="00A347F5"/>
    <w:rsid w:val="00A34BAF"/>
    <w:rsid w:val="00A34D0D"/>
    <w:rsid w:val="00A351D7"/>
    <w:rsid w:val="00A352C3"/>
    <w:rsid w:val="00A35375"/>
    <w:rsid w:val="00A35A16"/>
    <w:rsid w:val="00A37814"/>
    <w:rsid w:val="00A37A46"/>
    <w:rsid w:val="00A40365"/>
    <w:rsid w:val="00A422D3"/>
    <w:rsid w:val="00A42D53"/>
    <w:rsid w:val="00A439B3"/>
    <w:rsid w:val="00A450BC"/>
    <w:rsid w:val="00A454D6"/>
    <w:rsid w:val="00A45632"/>
    <w:rsid w:val="00A45A28"/>
    <w:rsid w:val="00A467C4"/>
    <w:rsid w:val="00A46BAF"/>
    <w:rsid w:val="00A477FD"/>
    <w:rsid w:val="00A50CF3"/>
    <w:rsid w:val="00A50E9A"/>
    <w:rsid w:val="00A53AFE"/>
    <w:rsid w:val="00A54E18"/>
    <w:rsid w:val="00A60A99"/>
    <w:rsid w:val="00A61CFF"/>
    <w:rsid w:val="00A61E62"/>
    <w:rsid w:val="00A62A65"/>
    <w:rsid w:val="00A644FD"/>
    <w:rsid w:val="00A65222"/>
    <w:rsid w:val="00A658B1"/>
    <w:rsid w:val="00A65A3E"/>
    <w:rsid w:val="00A674D4"/>
    <w:rsid w:val="00A735FC"/>
    <w:rsid w:val="00A73BD9"/>
    <w:rsid w:val="00A76A5A"/>
    <w:rsid w:val="00A76C61"/>
    <w:rsid w:val="00A776E3"/>
    <w:rsid w:val="00A77DF4"/>
    <w:rsid w:val="00A8040F"/>
    <w:rsid w:val="00A80849"/>
    <w:rsid w:val="00A8103E"/>
    <w:rsid w:val="00A821AD"/>
    <w:rsid w:val="00A822E2"/>
    <w:rsid w:val="00A82C89"/>
    <w:rsid w:val="00A83391"/>
    <w:rsid w:val="00A8419C"/>
    <w:rsid w:val="00A84A20"/>
    <w:rsid w:val="00A84A22"/>
    <w:rsid w:val="00A84C5A"/>
    <w:rsid w:val="00A8541C"/>
    <w:rsid w:val="00A854FD"/>
    <w:rsid w:val="00A873BD"/>
    <w:rsid w:val="00A92135"/>
    <w:rsid w:val="00A925F7"/>
    <w:rsid w:val="00A930D7"/>
    <w:rsid w:val="00A93C74"/>
    <w:rsid w:val="00A9443E"/>
    <w:rsid w:val="00A959FE"/>
    <w:rsid w:val="00A95F32"/>
    <w:rsid w:val="00A97A55"/>
    <w:rsid w:val="00AA15D7"/>
    <w:rsid w:val="00AA1A1C"/>
    <w:rsid w:val="00AA337D"/>
    <w:rsid w:val="00AA3AB1"/>
    <w:rsid w:val="00AA40DB"/>
    <w:rsid w:val="00AA4848"/>
    <w:rsid w:val="00AA51CA"/>
    <w:rsid w:val="00AA7156"/>
    <w:rsid w:val="00AA75A1"/>
    <w:rsid w:val="00AB0164"/>
    <w:rsid w:val="00AB0C42"/>
    <w:rsid w:val="00AB0EE5"/>
    <w:rsid w:val="00AB11A6"/>
    <w:rsid w:val="00AB13CD"/>
    <w:rsid w:val="00AB1646"/>
    <w:rsid w:val="00AB1FEF"/>
    <w:rsid w:val="00AB32EE"/>
    <w:rsid w:val="00AB69C6"/>
    <w:rsid w:val="00AB7D34"/>
    <w:rsid w:val="00AC11EE"/>
    <w:rsid w:val="00AC268D"/>
    <w:rsid w:val="00AC53B1"/>
    <w:rsid w:val="00AC7A57"/>
    <w:rsid w:val="00AD084C"/>
    <w:rsid w:val="00AD0D2F"/>
    <w:rsid w:val="00AD21DA"/>
    <w:rsid w:val="00AD2339"/>
    <w:rsid w:val="00AD23A6"/>
    <w:rsid w:val="00AD2B8C"/>
    <w:rsid w:val="00AD3C12"/>
    <w:rsid w:val="00AD4016"/>
    <w:rsid w:val="00AD6A57"/>
    <w:rsid w:val="00AD72C7"/>
    <w:rsid w:val="00AE0FBB"/>
    <w:rsid w:val="00AE1CED"/>
    <w:rsid w:val="00AE36D0"/>
    <w:rsid w:val="00AE4DFA"/>
    <w:rsid w:val="00AE7321"/>
    <w:rsid w:val="00AF00C7"/>
    <w:rsid w:val="00AF05ED"/>
    <w:rsid w:val="00AF09B9"/>
    <w:rsid w:val="00AF1A0B"/>
    <w:rsid w:val="00AF2527"/>
    <w:rsid w:val="00AF2E6D"/>
    <w:rsid w:val="00AF557D"/>
    <w:rsid w:val="00AF5707"/>
    <w:rsid w:val="00AF68A5"/>
    <w:rsid w:val="00AF76A4"/>
    <w:rsid w:val="00AF7E05"/>
    <w:rsid w:val="00B00DB9"/>
    <w:rsid w:val="00B00F98"/>
    <w:rsid w:val="00B00FB8"/>
    <w:rsid w:val="00B01DA8"/>
    <w:rsid w:val="00B0226A"/>
    <w:rsid w:val="00B04EF5"/>
    <w:rsid w:val="00B052F1"/>
    <w:rsid w:val="00B07AB6"/>
    <w:rsid w:val="00B07EC1"/>
    <w:rsid w:val="00B1078B"/>
    <w:rsid w:val="00B10D71"/>
    <w:rsid w:val="00B11692"/>
    <w:rsid w:val="00B12A2B"/>
    <w:rsid w:val="00B13135"/>
    <w:rsid w:val="00B13228"/>
    <w:rsid w:val="00B13877"/>
    <w:rsid w:val="00B14ABF"/>
    <w:rsid w:val="00B16405"/>
    <w:rsid w:val="00B17EC2"/>
    <w:rsid w:val="00B20035"/>
    <w:rsid w:val="00B207E1"/>
    <w:rsid w:val="00B22E8B"/>
    <w:rsid w:val="00B2308A"/>
    <w:rsid w:val="00B23A93"/>
    <w:rsid w:val="00B25431"/>
    <w:rsid w:val="00B267F9"/>
    <w:rsid w:val="00B2685A"/>
    <w:rsid w:val="00B268B9"/>
    <w:rsid w:val="00B27D17"/>
    <w:rsid w:val="00B30F2C"/>
    <w:rsid w:val="00B3128F"/>
    <w:rsid w:val="00B31EA9"/>
    <w:rsid w:val="00B323CC"/>
    <w:rsid w:val="00B32E52"/>
    <w:rsid w:val="00B33088"/>
    <w:rsid w:val="00B33F0F"/>
    <w:rsid w:val="00B34D13"/>
    <w:rsid w:val="00B34F51"/>
    <w:rsid w:val="00B35565"/>
    <w:rsid w:val="00B36729"/>
    <w:rsid w:val="00B36883"/>
    <w:rsid w:val="00B36A0C"/>
    <w:rsid w:val="00B37B17"/>
    <w:rsid w:val="00B40A43"/>
    <w:rsid w:val="00B42105"/>
    <w:rsid w:val="00B4281A"/>
    <w:rsid w:val="00B42B73"/>
    <w:rsid w:val="00B43190"/>
    <w:rsid w:val="00B43D78"/>
    <w:rsid w:val="00B455DF"/>
    <w:rsid w:val="00B45B0C"/>
    <w:rsid w:val="00B470ED"/>
    <w:rsid w:val="00B47419"/>
    <w:rsid w:val="00B5146E"/>
    <w:rsid w:val="00B515C3"/>
    <w:rsid w:val="00B53A56"/>
    <w:rsid w:val="00B54551"/>
    <w:rsid w:val="00B56BD7"/>
    <w:rsid w:val="00B601E3"/>
    <w:rsid w:val="00B602B6"/>
    <w:rsid w:val="00B60E1D"/>
    <w:rsid w:val="00B60FDE"/>
    <w:rsid w:val="00B615F8"/>
    <w:rsid w:val="00B6516C"/>
    <w:rsid w:val="00B65B7B"/>
    <w:rsid w:val="00B66F34"/>
    <w:rsid w:val="00B67CE2"/>
    <w:rsid w:val="00B70A00"/>
    <w:rsid w:val="00B71037"/>
    <w:rsid w:val="00B718A9"/>
    <w:rsid w:val="00B72582"/>
    <w:rsid w:val="00B72BED"/>
    <w:rsid w:val="00B72DB9"/>
    <w:rsid w:val="00B73186"/>
    <w:rsid w:val="00B73226"/>
    <w:rsid w:val="00B73368"/>
    <w:rsid w:val="00B7459D"/>
    <w:rsid w:val="00B7546C"/>
    <w:rsid w:val="00B75CFF"/>
    <w:rsid w:val="00B77FC1"/>
    <w:rsid w:val="00B83113"/>
    <w:rsid w:val="00B842B6"/>
    <w:rsid w:val="00B84FEE"/>
    <w:rsid w:val="00B907C2"/>
    <w:rsid w:val="00B90AB9"/>
    <w:rsid w:val="00B9275C"/>
    <w:rsid w:val="00B929F1"/>
    <w:rsid w:val="00B92DCC"/>
    <w:rsid w:val="00B94362"/>
    <w:rsid w:val="00B94CAD"/>
    <w:rsid w:val="00B94F1E"/>
    <w:rsid w:val="00B94FA5"/>
    <w:rsid w:val="00B957A6"/>
    <w:rsid w:val="00B9632D"/>
    <w:rsid w:val="00B96C1B"/>
    <w:rsid w:val="00B96E2D"/>
    <w:rsid w:val="00B97553"/>
    <w:rsid w:val="00B97820"/>
    <w:rsid w:val="00BA0D39"/>
    <w:rsid w:val="00BA2423"/>
    <w:rsid w:val="00BA29D8"/>
    <w:rsid w:val="00BA34F1"/>
    <w:rsid w:val="00BA5AC1"/>
    <w:rsid w:val="00BA5E0E"/>
    <w:rsid w:val="00BA6D2B"/>
    <w:rsid w:val="00BA7BB3"/>
    <w:rsid w:val="00BA7FA7"/>
    <w:rsid w:val="00BB090D"/>
    <w:rsid w:val="00BB0C0B"/>
    <w:rsid w:val="00BB17F4"/>
    <w:rsid w:val="00BB2BB3"/>
    <w:rsid w:val="00BB35D3"/>
    <w:rsid w:val="00BB41E3"/>
    <w:rsid w:val="00BB4B94"/>
    <w:rsid w:val="00BB4B9A"/>
    <w:rsid w:val="00BB5505"/>
    <w:rsid w:val="00BB5E6A"/>
    <w:rsid w:val="00BB7FE1"/>
    <w:rsid w:val="00BC0E1C"/>
    <w:rsid w:val="00BC18BB"/>
    <w:rsid w:val="00BC1CD3"/>
    <w:rsid w:val="00BC24FE"/>
    <w:rsid w:val="00BC26BE"/>
    <w:rsid w:val="00BC2E39"/>
    <w:rsid w:val="00BC3210"/>
    <w:rsid w:val="00BC3ED0"/>
    <w:rsid w:val="00BC42E9"/>
    <w:rsid w:val="00BC4517"/>
    <w:rsid w:val="00BC54D7"/>
    <w:rsid w:val="00BC5581"/>
    <w:rsid w:val="00BC5D8A"/>
    <w:rsid w:val="00BC69F5"/>
    <w:rsid w:val="00BD1B8A"/>
    <w:rsid w:val="00BD3198"/>
    <w:rsid w:val="00BD394D"/>
    <w:rsid w:val="00BD3DB3"/>
    <w:rsid w:val="00BD424B"/>
    <w:rsid w:val="00BD48E2"/>
    <w:rsid w:val="00BD51A6"/>
    <w:rsid w:val="00BD5220"/>
    <w:rsid w:val="00BD5D41"/>
    <w:rsid w:val="00BD726D"/>
    <w:rsid w:val="00BD7AC5"/>
    <w:rsid w:val="00BD7D62"/>
    <w:rsid w:val="00BE0714"/>
    <w:rsid w:val="00BE0D06"/>
    <w:rsid w:val="00BE12D0"/>
    <w:rsid w:val="00BE150D"/>
    <w:rsid w:val="00BE18B4"/>
    <w:rsid w:val="00BE2ACB"/>
    <w:rsid w:val="00BE3AA2"/>
    <w:rsid w:val="00BE4762"/>
    <w:rsid w:val="00BE5ADC"/>
    <w:rsid w:val="00BE62A6"/>
    <w:rsid w:val="00BE7154"/>
    <w:rsid w:val="00BF0FA9"/>
    <w:rsid w:val="00BF121E"/>
    <w:rsid w:val="00BF16C6"/>
    <w:rsid w:val="00BF3E53"/>
    <w:rsid w:val="00BF4F9C"/>
    <w:rsid w:val="00BF52E2"/>
    <w:rsid w:val="00BF6DC4"/>
    <w:rsid w:val="00C02CEB"/>
    <w:rsid w:val="00C05520"/>
    <w:rsid w:val="00C05F5F"/>
    <w:rsid w:val="00C06903"/>
    <w:rsid w:val="00C0774F"/>
    <w:rsid w:val="00C10CAB"/>
    <w:rsid w:val="00C12216"/>
    <w:rsid w:val="00C123A9"/>
    <w:rsid w:val="00C15C4C"/>
    <w:rsid w:val="00C16AA4"/>
    <w:rsid w:val="00C16D31"/>
    <w:rsid w:val="00C17019"/>
    <w:rsid w:val="00C173CB"/>
    <w:rsid w:val="00C17563"/>
    <w:rsid w:val="00C17923"/>
    <w:rsid w:val="00C17A24"/>
    <w:rsid w:val="00C20336"/>
    <w:rsid w:val="00C20694"/>
    <w:rsid w:val="00C20CF0"/>
    <w:rsid w:val="00C2333E"/>
    <w:rsid w:val="00C23448"/>
    <w:rsid w:val="00C2365A"/>
    <w:rsid w:val="00C2456C"/>
    <w:rsid w:val="00C2521B"/>
    <w:rsid w:val="00C25DC6"/>
    <w:rsid w:val="00C26D83"/>
    <w:rsid w:val="00C27E32"/>
    <w:rsid w:val="00C31E31"/>
    <w:rsid w:val="00C35783"/>
    <w:rsid w:val="00C43973"/>
    <w:rsid w:val="00C4398A"/>
    <w:rsid w:val="00C43EBE"/>
    <w:rsid w:val="00C4445B"/>
    <w:rsid w:val="00C444F9"/>
    <w:rsid w:val="00C44CBC"/>
    <w:rsid w:val="00C4513A"/>
    <w:rsid w:val="00C45FFC"/>
    <w:rsid w:val="00C4760F"/>
    <w:rsid w:val="00C478CD"/>
    <w:rsid w:val="00C52C43"/>
    <w:rsid w:val="00C5498B"/>
    <w:rsid w:val="00C574C0"/>
    <w:rsid w:val="00C57C63"/>
    <w:rsid w:val="00C57C83"/>
    <w:rsid w:val="00C57ED8"/>
    <w:rsid w:val="00C61847"/>
    <w:rsid w:val="00C61F4E"/>
    <w:rsid w:val="00C62803"/>
    <w:rsid w:val="00C62BBA"/>
    <w:rsid w:val="00C64154"/>
    <w:rsid w:val="00C645E2"/>
    <w:rsid w:val="00C6581F"/>
    <w:rsid w:val="00C66691"/>
    <w:rsid w:val="00C66AD7"/>
    <w:rsid w:val="00C670FE"/>
    <w:rsid w:val="00C67537"/>
    <w:rsid w:val="00C70009"/>
    <w:rsid w:val="00C7016B"/>
    <w:rsid w:val="00C71E81"/>
    <w:rsid w:val="00C73C5A"/>
    <w:rsid w:val="00C73FE2"/>
    <w:rsid w:val="00C741FE"/>
    <w:rsid w:val="00C752D1"/>
    <w:rsid w:val="00C76F85"/>
    <w:rsid w:val="00C77483"/>
    <w:rsid w:val="00C85261"/>
    <w:rsid w:val="00C8545A"/>
    <w:rsid w:val="00C918F4"/>
    <w:rsid w:val="00C9247E"/>
    <w:rsid w:val="00C93296"/>
    <w:rsid w:val="00C9333C"/>
    <w:rsid w:val="00C9406A"/>
    <w:rsid w:val="00C94392"/>
    <w:rsid w:val="00C94D14"/>
    <w:rsid w:val="00C94E43"/>
    <w:rsid w:val="00C95291"/>
    <w:rsid w:val="00C961C4"/>
    <w:rsid w:val="00C969BD"/>
    <w:rsid w:val="00C97D4A"/>
    <w:rsid w:val="00CA0899"/>
    <w:rsid w:val="00CA1BB3"/>
    <w:rsid w:val="00CA32C0"/>
    <w:rsid w:val="00CA3F2B"/>
    <w:rsid w:val="00CA417F"/>
    <w:rsid w:val="00CA597B"/>
    <w:rsid w:val="00CA6668"/>
    <w:rsid w:val="00CA75BD"/>
    <w:rsid w:val="00CA7CA2"/>
    <w:rsid w:val="00CB031B"/>
    <w:rsid w:val="00CB130A"/>
    <w:rsid w:val="00CB19B7"/>
    <w:rsid w:val="00CB1AB1"/>
    <w:rsid w:val="00CB20B7"/>
    <w:rsid w:val="00CB3270"/>
    <w:rsid w:val="00CB49F0"/>
    <w:rsid w:val="00CB4A3D"/>
    <w:rsid w:val="00CB53D0"/>
    <w:rsid w:val="00CB5627"/>
    <w:rsid w:val="00CB5A33"/>
    <w:rsid w:val="00CB5EA6"/>
    <w:rsid w:val="00CB6053"/>
    <w:rsid w:val="00CC0D66"/>
    <w:rsid w:val="00CC1501"/>
    <w:rsid w:val="00CC19BB"/>
    <w:rsid w:val="00CC2027"/>
    <w:rsid w:val="00CC24AD"/>
    <w:rsid w:val="00CC3128"/>
    <w:rsid w:val="00CC3774"/>
    <w:rsid w:val="00CC37DE"/>
    <w:rsid w:val="00CC3C21"/>
    <w:rsid w:val="00CC7014"/>
    <w:rsid w:val="00CC748D"/>
    <w:rsid w:val="00CC7603"/>
    <w:rsid w:val="00CD25D8"/>
    <w:rsid w:val="00CD2743"/>
    <w:rsid w:val="00CD2800"/>
    <w:rsid w:val="00CD44F4"/>
    <w:rsid w:val="00CD7861"/>
    <w:rsid w:val="00CD7E39"/>
    <w:rsid w:val="00CE0563"/>
    <w:rsid w:val="00CE0B3F"/>
    <w:rsid w:val="00CE119C"/>
    <w:rsid w:val="00CE135E"/>
    <w:rsid w:val="00CE196E"/>
    <w:rsid w:val="00CE37A3"/>
    <w:rsid w:val="00CE3A52"/>
    <w:rsid w:val="00CE3C78"/>
    <w:rsid w:val="00CE4FEC"/>
    <w:rsid w:val="00CE6E63"/>
    <w:rsid w:val="00CE71CE"/>
    <w:rsid w:val="00CE7C87"/>
    <w:rsid w:val="00CF23EA"/>
    <w:rsid w:val="00CF303F"/>
    <w:rsid w:val="00CF30EE"/>
    <w:rsid w:val="00CF3128"/>
    <w:rsid w:val="00CF37F8"/>
    <w:rsid w:val="00CF3F43"/>
    <w:rsid w:val="00CF484D"/>
    <w:rsid w:val="00CF4A35"/>
    <w:rsid w:val="00CF7214"/>
    <w:rsid w:val="00D0322F"/>
    <w:rsid w:val="00D036D3"/>
    <w:rsid w:val="00D03C50"/>
    <w:rsid w:val="00D0688D"/>
    <w:rsid w:val="00D106B0"/>
    <w:rsid w:val="00D1237B"/>
    <w:rsid w:val="00D12BDC"/>
    <w:rsid w:val="00D133D8"/>
    <w:rsid w:val="00D14685"/>
    <w:rsid w:val="00D1504F"/>
    <w:rsid w:val="00D15E67"/>
    <w:rsid w:val="00D1770D"/>
    <w:rsid w:val="00D206C2"/>
    <w:rsid w:val="00D20A58"/>
    <w:rsid w:val="00D20BBE"/>
    <w:rsid w:val="00D20C2F"/>
    <w:rsid w:val="00D221B0"/>
    <w:rsid w:val="00D223BE"/>
    <w:rsid w:val="00D22783"/>
    <w:rsid w:val="00D22AF5"/>
    <w:rsid w:val="00D2389A"/>
    <w:rsid w:val="00D2402B"/>
    <w:rsid w:val="00D25088"/>
    <w:rsid w:val="00D253CC"/>
    <w:rsid w:val="00D25DD0"/>
    <w:rsid w:val="00D2613A"/>
    <w:rsid w:val="00D26CF1"/>
    <w:rsid w:val="00D26E92"/>
    <w:rsid w:val="00D273FF"/>
    <w:rsid w:val="00D27838"/>
    <w:rsid w:val="00D27B46"/>
    <w:rsid w:val="00D31446"/>
    <w:rsid w:val="00D31A10"/>
    <w:rsid w:val="00D3277C"/>
    <w:rsid w:val="00D32915"/>
    <w:rsid w:val="00D32B2D"/>
    <w:rsid w:val="00D32B38"/>
    <w:rsid w:val="00D339BA"/>
    <w:rsid w:val="00D341A5"/>
    <w:rsid w:val="00D341E9"/>
    <w:rsid w:val="00D3455A"/>
    <w:rsid w:val="00D35B30"/>
    <w:rsid w:val="00D36497"/>
    <w:rsid w:val="00D36A70"/>
    <w:rsid w:val="00D3751F"/>
    <w:rsid w:val="00D42526"/>
    <w:rsid w:val="00D4257E"/>
    <w:rsid w:val="00D43B08"/>
    <w:rsid w:val="00D45BFF"/>
    <w:rsid w:val="00D45DAE"/>
    <w:rsid w:val="00D50134"/>
    <w:rsid w:val="00D50BB8"/>
    <w:rsid w:val="00D51746"/>
    <w:rsid w:val="00D521A3"/>
    <w:rsid w:val="00D52CBD"/>
    <w:rsid w:val="00D53539"/>
    <w:rsid w:val="00D538B0"/>
    <w:rsid w:val="00D54CD2"/>
    <w:rsid w:val="00D5628E"/>
    <w:rsid w:val="00D56E15"/>
    <w:rsid w:val="00D57F13"/>
    <w:rsid w:val="00D60190"/>
    <w:rsid w:val="00D60B01"/>
    <w:rsid w:val="00D60D48"/>
    <w:rsid w:val="00D6277D"/>
    <w:rsid w:val="00D63706"/>
    <w:rsid w:val="00D64143"/>
    <w:rsid w:val="00D65BA6"/>
    <w:rsid w:val="00D6644E"/>
    <w:rsid w:val="00D66D00"/>
    <w:rsid w:val="00D70045"/>
    <w:rsid w:val="00D716F1"/>
    <w:rsid w:val="00D71C48"/>
    <w:rsid w:val="00D7205C"/>
    <w:rsid w:val="00D721EE"/>
    <w:rsid w:val="00D743C4"/>
    <w:rsid w:val="00D75369"/>
    <w:rsid w:val="00D7552A"/>
    <w:rsid w:val="00D772FD"/>
    <w:rsid w:val="00D77BEC"/>
    <w:rsid w:val="00D80094"/>
    <w:rsid w:val="00D81417"/>
    <w:rsid w:val="00D84CB9"/>
    <w:rsid w:val="00D90767"/>
    <w:rsid w:val="00D918C6"/>
    <w:rsid w:val="00D92A02"/>
    <w:rsid w:val="00D93A2F"/>
    <w:rsid w:val="00D93D54"/>
    <w:rsid w:val="00D948EE"/>
    <w:rsid w:val="00D94E02"/>
    <w:rsid w:val="00D96006"/>
    <w:rsid w:val="00D96036"/>
    <w:rsid w:val="00D96466"/>
    <w:rsid w:val="00DA0391"/>
    <w:rsid w:val="00DA2441"/>
    <w:rsid w:val="00DA3412"/>
    <w:rsid w:val="00DA40FE"/>
    <w:rsid w:val="00DA7943"/>
    <w:rsid w:val="00DB075C"/>
    <w:rsid w:val="00DB0900"/>
    <w:rsid w:val="00DB0944"/>
    <w:rsid w:val="00DB285A"/>
    <w:rsid w:val="00DB342D"/>
    <w:rsid w:val="00DB59F1"/>
    <w:rsid w:val="00DB66A8"/>
    <w:rsid w:val="00DB7C19"/>
    <w:rsid w:val="00DC00C7"/>
    <w:rsid w:val="00DC0A00"/>
    <w:rsid w:val="00DC2886"/>
    <w:rsid w:val="00DC31B0"/>
    <w:rsid w:val="00DC3FA5"/>
    <w:rsid w:val="00DC49A7"/>
    <w:rsid w:val="00DC65F5"/>
    <w:rsid w:val="00DD0C89"/>
    <w:rsid w:val="00DD0FEA"/>
    <w:rsid w:val="00DD187A"/>
    <w:rsid w:val="00DD1A71"/>
    <w:rsid w:val="00DD1D93"/>
    <w:rsid w:val="00DD2C43"/>
    <w:rsid w:val="00DD3341"/>
    <w:rsid w:val="00DD345B"/>
    <w:rsid w:val="00DD3BCB"/>
    <w:rsid w:val="00DD44C4"/>
    <w:rsid w:val="00DD5DA2"/>
    <w:rsid w:val="00DD65C0"/>
    <w:rsid w:val="00DD6C90"/>
    <w:rsid w:val="00DD73E1"/>
    <w:rsid w:val="00DE1095"/>
    <w:rsid w:val="00DE2481"/>
    <w:rsid w:val="00DE2CF9"/>
    <w:rsid w:val="00DE4E83"/>
    <w:rsid w:val="00DE4EFD"/>
    <w:rsid w:val="00DE511E"/>
    <w:rsid w:val="00DE539E"/>
    <w:rsid w:val="00DE5FEE"/>
    <w:rsid w:val="00DE7E99"/>
    <w:rsid w:val="00DF03F5"/>
    <w:rsid w:val="00DF0C67"/>
    <w:rsid w:val="00DF1A24"/>
    <w:rsid w:val="00DF2123"/>
    <w:rsid w:val="00DF450B"/>
    <w:rsid w:val="00DF4D4C"/>
    <w:rsid w:val="00DF7CB5"/>
    <w:rsid w:val="00DF7DD1"/>
    <w:rsid w:val="00E016C0"/>
    <w:rsid w:val="00E02AD0"/>
    <w:rsid w:val="00E02F9E"/>
    <w:rsid w:val="00E038BD"/>
    <w:rsid w:val="00E041C3"/>
    <w:rsid w:val="00E05234"/>
    <w:rsid w:val="00E0536E"/>
    <w:rsid w:val="00E067AB"/>
    <w:rsid w:val="00E07EEA"/>
    <w:rsid w:val="00E10C4B"/>
    <w:rsid w:val="00E117E4"/>
    <w:rsid w:val="00E1331D"/>
    <w:rsid w:val="00E13864"/>
    <w:rsid w:val="00E1761E"/>
    <w:rsid w:val="00E20DEB"/>
    <w:rsid w:val="00E21E24"/>
    <w:rsid w:val="00E23540"/>
    <w:rsid w:val="00E23B43"/>
    <w:rsid w:val="00E24109"/>
    <w:rsid w:val="00E2664F"/>
    <w:rsid w:val="00E272FD"/>
    <w:rsid w:val="00E27C41"/>
    <w:rsid w:val="00E30746"/>
    <w:rsid w:val="00E30867"/>
    <w:rsid w:val="00E30C84"/>
    <w:rsid w:val="00E31472"/>
    <w:rsid w:val="00E31760"/>
    <w:rsid w:val="00E33044"/>
    <w:rsid w:val="00E33B31"/>
    <w:rsid w:val="00E3452E"/>
    <w:rsid w:val="00E347F8"/>
    <w:rsid w:val="00E354D1"/>
    <w:rsid w:val="00E367DD"/>
    <w:rsid w:val="00E37195"/>
    <w:rsid w:val="00E37F2C"/>
    <w:rsid w:val="00E405F7"/>
    <w:rsid w:val="00E41318"/>
    <w:rsid w:val="00E43490"/>
    <w:rsid w:val="00E43E82"/>
    <w:rsid w:val="00E46156"/>
    <w:rsid w:val="00E4663E"/>
    <w:rsid w:val="00E4755F"/>
    <w:rsid w:val="00E51143"/>
    <w:rsid w:val="00E5429F"/>
    <w:rsid w:val="00E55718"/>
    <w:rsid w:val="00E55899"/>
    <w:rsid w:val="00E55B4E"/>
    <w:rsid w:val="00E5634C"/>
    <w:rsid w:val="00E564E6"/>
    <w:rsid w:val="00E5761E"/>
    <w:rsid w:val="00E57B62"/>
    <w:rsid w:val="00E6227C"/>
    <w:rsid w:val="00E63BC3"/>
    <w:rsid w:val="00E650F8"/>
    <w:rsid w:val="00E653C9"/>
    <w:rsid w:val="00E66268"/>
    <w:rsid w:val="00E663DD"/>
    <w:rsid w:val="00E66FAD"/>
    <w:rsid w:val="00E67639"/>
    <w:rsid w:val="00E701D6"/>
    <w:rsid w:val="00E709B5"/>
    <w:rsid w:val="00E70D7C"/>
    <w:rsid w:val="00E71F68"/>
    <w:rsid w:val="00E72E1F"/>
    <w:rsid w:val="00E73824"/>
    <w:rsid w:val="00E739A3"/>
    <w:rsid w:val="00E74770"/>
    <w:rsid w:val="00E74DC9"/>
    <w:rsid w:val="00E75F23"/>
    <w:rsid w:val="00E76EA9"/>
    <w:rsid w:val="00E80E6E"/>
    <w:rsid w:val="00E81FA7"/>
    <w:rsid w:val="00E82084"/>
    <w:rsid w:val="00E821E5"/>
    <w:rsid w:val="00E8670A"/>
    <w:rsid w:val="00E86C36"/>
    <w:rsid w:val="00E879B0"/>
    <w:rsid w:val="00E9071B"/>
    <w:rsid w:val="00E90EE0"/>
    <w:rsid w:val="00E925F2"/>
    <w:rsid w:val="00E93BD2"/>
    <w:rsid w:val="00E97D79"/>
    <w:rsid w:val="00EA0EF3"/>
    <w:rsid w:val="00EA1DD4"/>
    <w:rsid w:val="00EA2BE2"/>
    <w:rsid w:val="00EA50C9"/>
    <w:rsid w:val="00EA51B5"/>
    <w:rsid w:val="00EA5C1E"/>
    <w:rsid w:val="00EA5F10"/>
    <w:rsid w:val="00EA62D2"/>
    <w:rsid w:val="00EA6638"/>
    <w:rsid w:val="00EA67AC"/>
    <w:rsid w:val="00EA6BF5"/>
    <w:rsid w:val="00EB000B"/>
    <w:rsid w:val="00EB044D"/>
    <w:rsid w:val="00EB06A5"/>
    <w:rsid w:val="00EB0C7A"/>
    <w:rsid w:val="00EB1357"/>
    <w:rsid w:val="00EB1DC5"/>
    <w:rsid w:val="00EB31B6"/>
    <w:rsid w:val="00EB3CC3"/>
    <w:rsid w:val="00EB4F2F"/>
    <w:rsid w:val="00EC1B8F"/>
    <w:rsid w:val="00EC20C5"/>
    <w:rsid w:val="00EC2FED"/>
    <w:rsid w:val="00EC32FE"/>
    <w:rsid w:val="00EC3A78"/>
    <w:rsid w:val="00EC3BDC"/>
    <w:rsid w:val="00EC3C32"/>
    <w:rsid w:val="00EC6706"/>
    <w:rsid w:val="00EC7275"/>
    <w:rsid w:val="00EC7CD7"/>
    <w:rsid w:val="00ED04A1"/>
    <w:rsid w:val="00ED168F"/>
    <w:rsid w:val="00ED2711"/>
    <w:rsid w:val="00ED29E9"/>
    <w:rsid w:val="00ED4296"/>
    <w:rsid w:val="00ED45DC"/>
    <w:rsid w:val="00ED4EDF"/>
    <w:rsid w:val="00ED5069"/>
    <w:rsid w:val="00ED53F5"/>
    <w:rsid w:val="00ED5637"/>
    <w:rsid w:val="00ED6812"/>
    <w:rsid w:val="00ED6958"/>
    <w:rsid w:val="00ED7D87"/>
    <w:rsid w:val="00EE1012"/>
    <w:rsid w:val="00EE2DDC"/>
    <w:rsid w:val="00EE38C3"/>
    <w:rsid w:val="00EE5AEF"/>
    <w:rsid w:val="00EE74ED"/>
    <w:rsid w:val="00EF053F"/>
    <w:rsid w:val="00EF3606"/>
    <w:rsid w:val="00EF3927"/>
    <w:rsid w:val="00EF43FE"/>
    <w:rsid w:val="00EF57B7"/>
    <w:rsid w:val="00EF617C"/>
    <w:rsid w:val="00EF640A"/>
    <w:rsid w:val="00EF664E"/>
    <w:rsid w:val="00EF6F61"/>
    <w:rsid w:val="00F015DA"/>
    <w:rsid w:val="00F02C75"/>
    <w:rsid w:val="00F03443"/>
    <w:rsid w:val="00F0420F"/>
    <w:rsid w:val="00F04554"/>
    <w:rsid w:val="00F04831"/>
    <w:rsid w:val="00F05F12"/>
    <w:rsid w:val="00F076C2"/>
    <w:rsid w:val="00F103E6"/>
    <w:rsid w:val="00F10E5A"/>
    <w:rsid w:val="00F13349"/>
    <w:rsid w:val="00F14706"/>
    <w:rsid w:val="00F1634A"/>
    <w:rsid w:val="00F1670A"/>
    <w:rsid w:val="00F1731F"/>
    <w:rsid w:val="00F212D0"/>
    <w:rsid w:val="00F21582"/>
    <w:rsid w:val="00F218E1"/>
    <w:rsid w:val="00F2203D"/>
    <w:rsid w:val="00F22197"/>
    <w:rsid w:val="00F22BAA"/>
    <w:rsid w:val="00F22D87"/>
    <w:rsid w:val="00F2346A"/>
    <w:rsid w:val="00F24167"/>
    <w:rsid w:val="00F2553D"/>
    <w:rsid w:val="00F263BA"/>
    <w:rsid w:val="00F272A2"/>
    <w:rsid w:val="00F27D05"/>
    <w:rsid w:val="00F307AF"/>
    <w:rsid w:val="00F3080C"/>
    <w:rsid w:val="00F3129E"/>
    <w:rsid w:val="00F3319A"/>
    <w:rsid w:val="00F33662"/>
    <w:rsid w:val="00F3403B"/>
    <w:rsid w:val="00F34CC9"/>
    <w:rsid w:val="00F358F2"/>
    <w:rsid w:val="00F36EED"/>
    <w:rsid w:val="00F370DF"/>
    <w:rsid w:val="00F37E21"/>
    <w:rsid w:val="00F40198"/>
    <w:rsid w:val="00F4020A"/>
    <w:rsid w:val="00F41933"/>
    <w:rsid w:val="00F424C6"/>
    <w:rsid w:val="00F42777"/>
    <w:rsid w:val="00F433EB"/>
    <w:rsid w:val="00F438F2"/>
    <w:rsid w:val="00F44470"/>
    <w:rsid w:val="00F461C2"/>
    <w:rsid w:val="00F50191"/>
    <w:rsid w:val="00F504AC"/>
    <w:rsid w:val="00F5073E"/>
    <w:rsid w:val="00F50B75"/>
    <w:rsid w:val="00F52280"/>
    <w:rsid w:val="00F526FC"/>
    <w:rsid w:val="00F55A1D"/>
    <w:rsid w:val="00F56509"/>
    <w:rsid w:val="00F56C83"/>
    <w:rsid w:val="00F56D50"/>
    <w:rsid w:val="00F56F0A"/>
    <w:rsid w:val="00F5761A"/>
    <w:rsid w:val="00F57B75"/>
    <w:rsid w:val="00F60EE6"/>
    <w:rsid w:val="00F617C4"/>
    <w:rsid w:val="00F62357"/>
    <w:rsid w:val="00F62816"/>
    <w:rsid w:val="00F62D10"/>
    <w:rsid w:val="00F63198"/>
    <w:rsid w:val="00F637A0"/>
    <w:rsid w:val="00F63E26"/>
    <w:rsid w:val="00F6439F"/>
    <w:rsid w:val="00F646E6"/>
    <w:rsid w:val="00F64D6B"/>
    <w:rsid w:val="00F65355"/>
    <w:rsid w:val="00F65A23"/>
    <w:rsid w:val="00F664A7"/>
    <w:rsid w:val="00F66885"/>
    <w:rsid w:val="00F67EE7"/>
    <w:rsid w:val="00F72849"/>
    <w:rsid w:val="00F72901"/>
    <w:rsid w:val="00F739EE"/>
    <w:rsid w:val="00F73AA8"/>
    <w:rsid w:val="00F757F9"/>
    <w:rsid w:val="00F75C14"/>
    <w:rsid w:val="00F77225"/>
    <w:rsid w:val="00F7772A"/>
    <w:rsid w:val="00F80191"/>
    <w:rsid w:val="00F81C89"/>
    <w:rsid w:val="00F861DB"/>
    <w:rsid w:val="00F87FDB"/>
    <w:rsid w:val="00F90EA7"/>
    <w:rsid w:val="00F92919"/>
    <w:rsid w:val="00F939DF"/>
    <w:rsid w:val="00F93CE0"/>
    <w:rsid w:val="00F95FDF"/>
    <w:rsid w:val="00FA0345"/>
    <w:rsid w:val="00FA22C3"/>
    <w:rsid w:val="00FA267A"/>
    <w:rsid w:val="00FA333A"/>
    <w:rsid w:val="00FA386D"/>
    <w:rsid w:val="00FA4426"/>
    <w:rsid w:val="00FA4607"/>
    <w:rsid w:val="00FA53F0"/>
    <w:rsid w:val="00FA6692"/>
    <w:rsid w:val="00FA7676"/>
    <w:rsid w:val="00FA78A9"/>
    <w:rsid w:val="00FB1A62"/>
    <w:rsid w:val="00FB2361"/>
    <w:rsid w:val="00FB39C3"/>
    <w:rsid w:val="00FB420D"/>
    <w:rsid w:val="00FB4CE7"/>
    <w:rsid w:val="00FB5CC2"/>
    <w:rsid w:val="00FB6868"/>
    <w:rsid w:val="00FB712B"/>
    <w:rsid w:val="00FB7AC1"/>
    <w:rsid w:val="00FB7D59"/>
    <w:rsid w:val="00FC2C55"/>
    <w:rsid w:val="00FC3090"/>
    <w:rsid w:val="00FC3397"/>
    <w:rsid w:val="00FC3D3B"/>
    <w:rsid w:val="00FC4014"/>
    <w:rsid w:val="00FC427F"/>
    <w:rsid w:val="00FC6199"/>
    <w:rsid w:val="00FD0FD0"/>
    <w:rsid w:val="00FD2CE5"/>
    <w:rsid w:val="00FD4C31"/>
    <w:rsid w:val="00FD4F58"/>
    <w:rsid w:val="00FD65AC"/>
    <w:rsid w:val="00FE09F7"/>
    <w:rsid w:val="00FE18D6"/>
    <w:rsid w:val="00FE1A13"/>
    <w:rsid w:val="00FE1EAB"/>
    <w:rsid w:val="00FE202F"/>
    <w:rsid w:val="00FE21AD"/>
    <w:rsid w:val="00FE4F13"/>
    <w:rsid w:val="00FF082A"/>
    <w:rsid w:val="00FF0C4F"/>
    <w:rsid w:val="00FF188E"/>
    <w:rsid w:val="00FF1F1C"/>
    <w:rsid w:val="00FF20E8"/>
    <w:rsid w:val="00FF3593"/>
    <w:rsid w:val="00FF3F64"/>
    <w:rsid w:val="00FF476B"/>
    <w:rsid w:val="00FF5814"/>
    <w:rsid w:val="00FF67DA"/>
    <w:rsid w:val="00FF69F9"/>
    <w:rsid w:val="00FF7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A037A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037AD"/>
    <w:pPr>
      <w:widowControl w:val="0"/>
      <w:autoSpaceDE w:val="0"/>
      <w:autoSpaceDN w:val="0"/>
      <w:spacing w:after="0" w:line="240" w:lineRule="auto"/>
    </w:pPr>
    <w:rPr>
      <w:rFonts w:ascii="Tahoma" w:eastAsia="Times New Roman" w:hAnsi="Tahoma" w:cs="Tahoma"/>
      <w:sz w:val="20"/>
      <w:szCs w:val="20"/>
    </w:rPr>
  </w:style>
  <w:style w:type="table" w:customStyle="1" w:styleId="3">
    <w:name w:val="Сетка таблицы3"/>
    <w:basedOn w:val="a1"/>
    <w:next w:val="a5"/>
    <w:uiPriority w:val="59"/>
    <w:rsid w:val="00A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167DE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85706"/>
  </w:style>
  <w:style w:type="table" w:customStyle="1" w:styleId="7">
    <w:name w:val="Сетка таблицы7"/>
    <w:basedOn w:val="a1"/>
    <w:next w:val="a5"/>
    <w:uiPriority w:val="59"/>
    <w:rsid w:val="002A2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4513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478CD"/>
    <w:rPr>
      <w:b/>
      <w:bCs/>
    </w:rPr>
  </w:style>
  <w:style w:type="paragraph" w:styleId="af">
    <w:name w:val="Normal (Web)"/>
    <w:basedOn w:val="a"/>
    <w:unhideWhenUsed/>
    <w:rsid w:val="00C478C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51772"/>
    <w:rPr>
      <w:rFonts w:cs="Times New Roman"/>
      <w:i/>
    </w:rPr>
  </w:style>
  <w:style w:type="paragraph" w:styleId="af1">
    <w:name w:val="Body Text"/>
    <w:basedOn w:val="a"/>
    <w:link w:val="af2"/>
    <w:uiPriority w:val="1"/>
    <w:qFormat/>
    <w:rsid w:val="00A65A3E"/>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A65A3E"/>
    <w:rPr>
      <w:rFonts w:ascii="Times New Roman" w:eastAsia="Times New Roman" w:hAnsi="Times New Roman" w:cs="Times New Roman"/>
      <w:sz w:val="26"/>
      <w:szCs w:val="26"/>
      <w:lang w:bidi="ru-RU"/>
    </w:rPr>
  </w:style>
  <w:style w:type="character" w:customStyle="1" w:styleId="company-infotext">
    <w:name w:val="company-info__text"/>
    <w:basedOn w:val="a0"/>
    <w:rsid w:val="00D20C2F"/>
  </w:style>
  <w:style w:type="paragraph" w:styleId="20">
    <w:name w:val="Body Text 2"/>
    <w:basedOn w:val="a"/>
    <w:link w:val="21"/>
    <w:uiPriority w:val="99"/>
    <w:unhideWhenUsed/>
    <w:rsid w:val="005448E6"/>
    <w:pPr>
      <w:spacing w:after="120" w:line="480" w:lineRule="auto"/>
    </w:pPr>
    <w:rPr>
      <w:rFonts w:eastAsiaTheme="minorHAnsi"/>
      <w:lang w:eastAsia="en-US"/>
    </w:rPr>
  </w:style>
  <w:style w:type="character" w:customStyle="1" w:styleId="21">
    <w:name w:val="Основной текст 2 Знак"/>
    <w:basedOn w:val="a0"/>
    <w:link w:val="20"/>
    <w:uiPriority w:val="99"/>
    <w:rsid w:val="005448E6"/>
    <w:rPr>
      <w:rFonts w:eastAsiaTheme="minorHAnsi"/>
      <w:lang w:eastAsia="en-US"/>
    </w:rPr>
  </w:style>
  <w:style w:type="character" w:customStyle="1" w:styleId="30">
    <w:name w:val="Основной текст3"/>
    <w:basedOn w:val="a0"/>
    <w:rsid w:val="009A645D"/>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10">
    <w:name w:val="Основной текст1"/>
    <w:basedOn w:val="a0"/>
    <w:rsid w:val="009A645D"/>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table" w:customStyle="1" w:styleId="8">
    <w:name w:val="Сетка таблицы8"/>
    <w:basedOn w:val="a1"/>
    <w:next w:val="a5"/>
    <w:uiPriority w:val="59"/>
    <w:rsid w:val="008E36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A037A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037AD"/>
    <w:pPr>
      <w:widowControl w:val="0"/>
      <w:autoSpaceDE w:val="0"/>
      <w:autoSpaceDN w:val="0"/>
      <w:spacing w:after="0" w:line="240" w:lineRule="auto"/>
    </w:pPr>
    <w:rPr>
      <w:rFonts w:ascii="Tahoma" w:eastAsia="Times New Roman" w:hAnsi="Tahoma" w:cs="Tahoma"/>
      <w:sz w:val="20"/>
      <w:szCs w:val="20"/>
    </w:rPr>
  </w:style>
  <w:style w:type="table" w:customStyle="1" w:styleId="3">
    <w:name w:val="Сетка таблицы3"/>
    <w:basedOn w:val="a1"/>
    <w:next w:val="a5"/>
    <w:uiPriority w:val="59"/>
    <w:rsid w:val="00A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167DE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85706"/>
  </w:style>
  <w:style w:type="table" w:customStyle="1" w:styleId="7">
    <w:name w:val="Сетка таблицы7"/>
    <w:basedOn w:val="a1"/>
    <w:next w:val="a5"/>
    <w:uiPriority w:val="59"/>
    <w:rsid w:val="002A2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4513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478CD"/>
    <w:rPr>
      <w:b/>
      <w:bCs/>
    </w:rPr>
  </w:style>
  <w:style w:type="paragraph" w:styleId="af">
    <w:name w:val="Normal (Web)"/>
    <w:basedOn w:val="a"/>
    <w:unhideWhenUsed/>
    <w:rsid w:val="00C478C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51772"/>
    <w:rPr>
      <w:rFonts w:cs="Times New Roman"/>
      <w:i/>
    </w:rPr>
  </w:style>
  <w:style w:type="paragraph" w:styleId="af1">
    <w:name w:val="Body Text"/>
    <w:basedOn w:val="a"/>
    <w:link w:val="af2"/>
    <w:uiPriority w:val="1"/>
    <w:qFormat/>
    <w:rsid w:val="00A65A3E"/>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A65A3E"/>
    <w:rPr>
      <w:rFonts w:ascii="Times New Roman" w:eastAsia="Times New Roman" w:hAnsi="Times New Roman" w:cs="Times New Roman"/>
      <w:sz w:val="26"/>
      <w:szCs w:val="26"/>
      <w:lang w:bidi="ru-RU"/>
    </w:rPr>
  </w:style>
  <w:style w:type="character" w:customStyle="1" w:styleId="company-infotext">
    <w:name w:val="company-info__text"/>
    <w:basedOn w:val="a0"/>
    <w:rsid w:val="00D20C2F"/>
  </w:style>
  <w:style w:type="paragraph" w:styleId="20">
    <w:name w:val="Body Text 2"/>
    <w:basedOn w:val="a"/>
    <w:link w:val="21"/>
    <w:uiPriority w:val="99"/>
    <w:unhideWhenUsed/>
    <w:rsid w:val="005448E6"/>
    <w:pPr>
      <w:spacing w:after="120" w:line="480" w:lineRule="auto"/>
    </w:pPr>
    <w:rPr>
      <w:rFonts w:eastAsiaTheme="minorHAnsi"/>
      <w:lang w:eastAsia="en-US"/>
    </w:rPr>
  </w:style>
  <w:style w:type="character" w:customStyle="1" w:styleId="21">
    <w:name w:val="Основной текст 2 Знак"/>
    <w:basedOn w:val="a0"/>
    <w:link w:val="20"/>
    <w:uiPriority w:val="99"/>
    <w:rsid w:val="005448E6"/>
    <w:rPr>
      <w:rFonts w:eastAsiaTheme="minorHAnsi"/>
      <w:lang w:eastAsia="en-US"/>
    </w:rPr>
  </w:style>
  <w:style w:type="character" w:customStyle="1" w:styleId="30">
    <w:name w:val="Основной текст3"/>
    <w:basedOn w:val="a0"/>
    <w:rsid w:val="009A645D"/>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10">
    <w:name w:val="Основной текст1"/>
    <w:basedOn w:val="a0"/>
    <w:rsid w:val="009A645D"/>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table" w:customStyle="1" w:styleId="8">
    <w:name w:val="Сетка таблицы8"/>
    <w:basedOn w:val="a1"/>
    <w:next w:val="a5"/>
    <w:uiPriority w:val="59"/>
    <w:rsid w:val="008E36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59">
      <w:bodyDiv w:val="1"/>
      <w:marLeft w:val="0"/>
      <w:marRight w:val="0"/>
      <w:marTop w:val="0"/>
      <w:marBottom w:val="0"/>
      <w:divBdr>
        <w:top w:val="none" w:sz="0" w:space="0" w:color="auto"/>
        <w:left w:val="none" w:sz="0" w:space="0" w:color="auto"/>
        <w:bottom w:val="none" w:sz="0" w:space="0" w:color="auto"/>
        <w:right w:val="none" w:sz="0" w:space="0" w:color="auto"/>
      </w:divBdr>
    </w:div>
    <w:div w:id="62679549">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506025157">
      <w:bodyDiv w:val="1"/>
      <w:marLeft w:val="0"/>
      <w:marRight w:val="0"/>
      <w:marTop w:val="0"/>
      <w:marBottom w:val="0"/>
      <w:divBdr>
        <w:top w:val="none" w:sz="0" w:space="0" w:color="auto"/>
        <w:left w:val="none" w:sz="0" w:space="0" w:color="auto"/>
        <w:bottom w:val="none" w:sz="0" w:space="0" w:color="auto"/>
        <w:right w:val="none" w:sz="0" w:space="0" w:color="auto"/>
      </w:divBdr>
    </w:div>
    <w:div w:id="557013299">
      <w:bodyDiv w:val="1"/>
      <w:marLeft w:val="0"/>
      <w:marRight w:val="0"/>
      <w:marTop w:val="0"/>
      <w:marBottom w:val="0"/>
      <w:divBdr>
        <w:top w:val="none" w:sz="0" w:space="0" w:color="auto"/>
        <w:left w:val="none" w:sz="0" w:space="0" w:color="auto"/>
        <w:bottom w:val="none" w:sz="0" w:space="0" w:color="auto"/>
        <w:right w:val="none" w:sz="0" w:space="0" w:color="auto"/>
      </w:divBdr>
    </w:div>
    <w:div w:id="652639882">
      <w:bodyDiv w:val="1"/>
      <w:marLeft w:val="0"/>
      <w:marRight w:val="0"/>
      <w:marTop w:val="0"/>
      <w:marBottom w:val="0"/>
      <w:divBdr>
        <w:top w:val="none" w:sz="0" w:space="0" w:color="auto"/>
        <w:left w:val="none" w:sz="0" w:space="0" w:color="auto"/>
        <w:bottom w:val="none" w:sz="0" w:space="0" w:color="auto"/>
        <w:right w:val="none" w:sz="0" w:space="0" w:color="auto"/>
      </w:divBdr>
    </w:div>
    <w:div w:id="678897282">
      <w:bodyDiv w:val="1"/>
      <w:marLeft w:val="0"/>
      <w:marRight w:val="0"/>
      <w:marTop w:val="0"/>
      <w:marBottom w:val="0"/>
      <w:divBdr>
        <w:top w:val="none" w:sz="0" w:space="0" w:color="auto"/>
        <w:left w:val="none" w:sz="0" w:space="0" w:color="auto"/>
        <w:bottom w:val="none" w:sz="0" w:space="0" w:color="auto"/>
        <w:right w:val="none" w:sz="0" w:space="0" w:color="auto"/>
      </w:divBdr>
    </w:div>
    <w:div w:id="732579258">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854880057">
      <w:bodyDiv w:val="1"/>
      <w:marLeft w:val="0"/>
      <w:marRight w:val="0"/>
      <w:marTop w:val="0"/>
      <w:marBottom w:val="0"/>
      <w:divBdr>
        <w:top w:val="none" w:sz="0" w:space="0" w:color="auto"/>
        <w:left w:val="none" w:sz="0" w:space="0" w:color="auto"/>
        <w:bottom w:val="none" w:sz="0" w:space="0" w:color="auto"/>
        <w:right w:val="none" w:sz="0" w:space="0" w:color="auto"/>
      </w:divBdr>
    </w:div>
    <w:div w:id="855926974">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1054046136">
      <w:bodyDiv w:val="1"/>
      <w:marLeft w:val="0"/>
      <w:marRight w:val="0"/>
      <w:marTop w:val="0"/>
      <w:marBottom w:val="0"/>
      <w:divBdr>
        <w:top w:val="none" w:sz="0" w:space="0" w:color="auto"/>
        <w:left w:val="none" w:sz="0" w:space="0" w:color="auto"/>
        <w:bottom w:val="none" w:sz="0" w:space="0" w:color="auto"/>
        <w:right w:val="none" w:sz="0" w:space="0" w:color="auto"/>
      </w:divBdr>
    </w:div>
    <w:div w:id="1056926556">
      <w:bodyDiv w:val="1"/>
      <w:marLeft w:val="0"/>
      <w:marRight w:val="0"/>
      <w:marTop w:val="0"/>
      <w:marBottom w:val="0"/>
      <w:divBdr>
        <w:top w:val="none" w:sz="0" w:space="0" w:color="auto"/>
        <w:left w:val="none" w:sz="0" w:space="0" w:color="auto"/>
        <w:bottom w:val="none" w:sz="0" w:space="0" w:color="auto"/>
        <w:right w:val="none" w:sz="0" w:space="0" w:color="auto"/>
      </w:divBdr>
    </w:div>
    <w:div w:id="1200817456">
      <w:bodyDiv w:val="1"/>
      <w:marLeft w:val="0"/>
      <w:marRight w:val="0"/>
      <w:marTop w:val="0"/>
      <w:marBottom w:val="0"/>
      <w:divBdr>
        <w:top w:val="none" w:sz="0" w:space="0" w:color="auto"/>
        <w:left w:val="none" w:sz="0" w:space="0" w:color="auto"/>
        <w:bottom w:val="none" w:sz="0" w:space="0" w:color="auto"/>
        <w:right w:val="none" w:sz="0" w:space="0" w:color="auto"/>
      </w:divBdr>
    </w:div>
    <w:div w:id="1213343976">
      <w:bodyDiv w:val="1"/>
      <w:marLeft w:val="0"/>
      <w:marRight w:val="0"/>
      <w:marTop w:val="0"/>
      <w:marBottom w:val="0"/>
      <w:divBdr>
        <w:top w:val="none" w:sz="0" w:space="0" w:color="auto"/>
        <w:left w:val="none" w:sz="0" w:space="0" w:color="auto"/>
        <w:bottom w:val="none" w:sz="0" w:space="0" w:color="auto"/>
        <w:right w:val="none" w:sz="0" w:space="0" w:color="auto"/>
      </w:divBdr>
    </w:div>
    <w:div w:id="1220702749">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59549242">
      <w:bodyDiv w:val="1"/>
      <w:marLeft w:val="0"/>
      <w:marRight w:val="0"/>
      <w:marTop w:val="0"/>
      <w:marBottom w:val="0"/>
      <w:divBdr>
        <w:top w:val="none" w:sz="0" w:space="0" w:color="auto"/>
        <w:left w:val="none" w:sz="0" w:space="0" w:color="auto"/>
        <w:bottom w:val="none" w:sz="0" w:space="0" w:color="auto"/>
        <w:right w:val="none" w:sz="0" w:space="0" w:color="auto"/>
      </w:divBdr>
    </w:div>
    <w:div w:id="1369571671">
      <w:bodyDiv w:val="1"/>
      <w:marLeft w:val="0"/>
      <w:marRight w:val="0"/>
      <w:marTop w:val="0"/>
      <w:marBottom w:val="0"/>
      <w:divBdr>
        <w:top w:val="none" w:sz="0" w:space="0" w:color="auto"/>
        <w:left w:val="none" w:sz="0" w:space="0" w:color="auto"/>
        <w:bottom w:val="none" w:sz="0" w:space="0" w:color="auto"/>
        <w:right w:val="none" w:sz="0" w:space="0" w:color="auto"/>
      </w:divBdr>
    </w:div>
    <w:div w:id="1468015325">
      <w:bodyDiv w:val="1"/>
      <w:marLeft w:val="0"/>
      <w:marRight w:val="0"/>
      <w:marTop w:val="0"/>
      <w:marBottom w:val="0"/>
      <w:divBdr>
        <w:top w:val="none" w:sz="0" w:space="0" w:color="auto"/>
        <w:left w:val="none" w:sz="0" w:space="0" w:color="auto"/>
        <w:bottom w:val="none" w:sz="0" w:space="0" w:color="auto"/>
        <w:right w:val="none" w:sz="0" w:space="0" w:color="auto"/>
      </w:divBdr>
    </w:div>
    <w:div w:id="1472749885">
      <w:bodyDiv w:val="1"/>
      <w:marLeft w:val="0"/>
      <w:marRight w:val="0"/>
      <w:marTop w:val="0"/>
      <w:marBottom w:val="0"/>
      <w:divBdr>
        <w:top w:val="none" w:sz="0" w:space="0" w:color="auto"/>
        <w:left w:val="none" w:sz="0" w:space="0" w:color="auto"/>
        <w:bottom w:val="none" w:sz="0" w:space="0" w:color="auto"/>
        <w:right w:val="none" w:sz="0" w:space="0" w:color="auto"/>
      </w:divBdr>
    </w:div>
    <w:div w:id="1511023957">
      <w:bodyDiv w:val="1"/>
      <w:marLeft w:val="0"/>
      <w:marRight w:val="0"/>
      <w:marTop w:val="0"/>
      <w:marBottom w:val="0"/>
      <w:divBdr>
        <w:top w:val="none" w:sz="0" w:space="0" w:color="auto"/>
        <w:left w:val="none" w:sz="0" w:space="0" w:color="auto"/>
        <w:bottom w:val="none" w:sz="0" w:space="0" w:color="auto"/>
        <w:right w:val="none" w:sz="0" w:space="0" w:color="auto"/>
      </w:divBdr>
    </w:div>
    <w:div w:id="1528594242">
      <w:bodyDiv w:val="1"/>
      <w:marLeft w:val="0"/>
      <w:marRight w:val="0"/>
      <w:marTop w:val="0"/>
      <w:marBottom w:val="0"/>
      <w:divBdr>
        <w:top w:val="none" w:sz="0" w:space="0" w:color="auto"/>
        <w:left w:val="none" w:sz="0" w:space="0" w:color="auto"/>
        <w:bottom w:val="none" w:sz="0" w:space="0" w:color="auto"/>
        <w:right w:val="none" w:sz="0" w:space="0" w:color="auto"/>
      </w:divBdr>
    </w:div>
    <w:div w:id="1530678598">
      <w:bodyDiv w:val="1"/>
      <w:marLeft w:val="0"/>
      <w:marRight w:val="0"/>
      <w:marTop w:val="0"/>
      <w:marBottom w:val="0"/>
      <w:divBdr>
        <w:top w:val="none" w:sz="0" w:space="0" w:color="auto"/>
        <w:left w:val="none" w:sz="0" w:space="0" w:color="auto"/>
        <w:bottom w:val="none" w:sz="0" w:space="0" w:color="auto"/>
        <w:right w:val="none" w:sz="0" w:space="0" w:color="auto"/>
      </w:divBdr>
    </w:div>
    <w:div w:id="1632976408">
      <w:bodyDiv w:val="1"/>
      <w:marLeft w:val="0"/>
      <w:marRight w:val="0"/>
      <w:marTop w:val="0"/>
      <w:marBottom w:val="0"/>
      <w:divBdr>
        <w:top w:val="none" w:sz="0" w:space="0" w:color="auto"/>
        <w:left w:val="none" w:sz="0" w:space="0" w:color="auto"/>
        <w:bottom w:val="none" w:sz="0" w:space="0" w:color="auto"/>
        <w:right w:val="none" w:sz="0" w:space="0" w:color="auto"/>
      </w:divBdr>
    </w:div>
    <w:div w:id="1754205298">
      <w:bodyDiv w:val="1"/>
      <w:marLeft w:val="0"/>
      <w:marRight w:val="0"/>
      <w:marTop w:val="0"/>
      <w:marBottom w:val="0"/>
      <w:divBdr>
        <w:top w:val="none" w:sz="0" w:space="0" w:color="auto"/>
        <w:left w:val="none" w:sz="0" w:space="0" w:color="auto"/>
        <w:bottom w:val="none" w:sz="0" w:space="0" w:color="auto"/>
        <w:right w:val="none" w:sz="0" w:space="0" w:color="auto"/>
      </w:divBdr>
    </w:div>
    <w:div w:id="1773434031">
      <w:bodyDiv w:val="1"/>
      <w:marLeft w:val="0"/>
      <w:marRight w:val="0"/>
      <w:marTop w:val="0"/>
      <w:marBottom w:val="0"/>
      <w:divBdr>
        <w:top w:val="none" w:sz="0" w:space="0" w:color="auto"/>
        <w:left w:val="none" w:sz="0" w:space="0" w:color="auto"/>
        <w:bottom w:val="none" w:sz="0" w:space="0" w:color="auto"/>
        <w:right w:val="none" w:sz="0" w:space="0" w:color="auto"/>
      </w:divBdr>
    </w:div>
    <w:div w:id="1845627919">
      <w:bodyDiv w:val="1"/>
      <w:marLeft w:val="0"/>
      <w:marRight w:val="0"/>
      <w:marTop w:val="0"/>
      <w:marBottom w:val="0"/>
      <w:divBdr>
        <w:top w:val="none" w:sz="0" w:space="0" w:color="auto"/>
        <w:left w:val="none" w:sz="0" w:space="0" w:color="auto"/>
        <w:bottom w:val="none" w:sz="0" w:space="0" w:color="auto"/>
        <w:right w:val="none" w:sz="0" w:space="0" w:color="auto"/>
      </w:divBdr>
      <w:divsChild>
        <w:div w:id="978261737">
          <w:marLeft w:val="90"/>
          <w:marRight w:val="90"/>
          <w:marTop w:val="90"/>
          <w:marBottom w:val="90"/>
          <w:divBdr>
            <w:top w:val="none" w:sz="0" w:space="0" w:color="auto"/>
            <w:left w:val="none" w:sz="0" w:space="0" w:color="auto"/>
            <w:bottom w:val="none" w:sz="0" w:space="0" w:color="auto"/>
            <w:right w:val="none" w:sz="0" w:space="0" w:color="auto"/>
          </w:divBdr>
          <w:divsChild>
            <w:div w:id="2137215890">
              <w:marLeft w:val="0"/>
              <w:marRight w:val="0"/>
              <w:marTop w:val="0"/>
              <w:marBottom w:val="0"/>
              <w:divBdr>
                <w:top w:val="none" w:sz="0" w:space="0" w:color="auto"/>
                <w:left w:val="none" w:sz="0" w:space="0" w:color="auto"/>
                <w:bottom w:val="none" w:sz="0" w:space="0" w:color="auto"/>
                <w:right w:val="none" w:sz="0" w:space="0" w:color="auto"/>
              </w:divBdr>
              <w:divsChild>
                <w:div w:id="105620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3239627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27ECAD28C3E47EDA243E0EC4F5308224908709A68D25D17C7C4AF0181AC5BA0CC42D517506B111sEB4I" TargetMode="External"/><Relationship Id="rId18" Type="http://schemas.openxmlformats.org/officeDocument/2006/relationships/hyperlink" Target="consultantplus://offline/ref=D679FBA2E3E6A3B63B21FA352AFAD1E27AD6C012FF4F6BBFF4338F874D9B05581644BE622401F85EE6376A7FB57D3E74EF86E4379FB141T1c1L" TargetMode="External"/><Relationship Id="rId3" Type="http://schemas.openxmlformats.org/officeDocument/2006/relationships/styles" Target="styles.xml"/><Relationship Id="rId21" Type="http://schemas.openxmlformats.org/officeDocument/2006/relationships/hyperlink" Target="consultantplus://offline/ref=0F6C38EC86722998DC1CA0DA3A6D9C252D2EA60B0C3E4B2DEC528AF818E8202B466BBDF86FbD74E"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http://www.bus.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A07C27B2351D92AAF11D37E62A593E774337835FAD7204FEA2AA6500BD1455E92B82F14F75EE2D8E7AB6D76EC2A4A96B84488A62175C93g4c9L"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212F6AA056962EB55907F4B151B618C6D091E51219A4C5F6783CF9BBD7A0F1F52EDCCBD293C4711D08E0BA346BDEF2D33FC9A0F41C8806U6n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A07C27B2351D92AAF11D37E62A593E7446318B56AE7204FEA2AA6500BD1455E92B82F14F75EE23887AB6D76EC2A4A96B84488A62175C93g4c9L" TargetMode="External"/><Relationship Id="rId23" Type="http://schemas.openxmlformats.org/officeDocument/2006/relationships/footer" Target="footer1.xml"/><Relationship Id="rId10" Type="http://schemas.openxmlformats.org/officeDocument/2006/relationships/hyperlink" Target="consultantplus://offline/ref=E1E6B141C280C69E4890B7BA282331B24ACC8E1483432FB531F8CCD3B10CC00B922B3EABD0135954E4F458j7k2J" TargetMode="External"/><Relationship Id="rId19" Type="http://schemas.openxmlformats.org/officeDocument/2006/relationships/hyperlink" Target="consultantplus://offline/ref=95395B5B362B55AFDF1A4F1480546AEEF9759AD5D09169B4786941C7E1D1C0F47A58559C84038E98D7731D59F05D31BDB0F3FB643750542Do3g8K" TargetMode="External"/><Relationship Id="rId4" Type="http://schemas.microsoft.com/office/2007/relationships/stylesWithEffects" Target="stylesWithEffects.xml"/><Relationship Id="rId9" Type="http://schemas.openxmlformats.org/officeDocument/2006/relationships/hyperlink" Target="consultantplus://offline/ref=287D80F10DDCAB553C2F98F092824559F6F186513B84524205BE6E7621k5V2E" TargetMode="External"/><Relationship Id="rId14" Type="http://schemas.openxmlformats.org/officeDocument/2006/relationships/hyperlink" Target="consultantplus://offline/ref=0EA07C27B2351D92AAF11D37E62A593E7446318B56AE7204FEA2AA6500BD1455E92B82F14F75EE298D7AB6D76EC2A4A96B84488A62175C93g4c9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5E9D-540F-43F0-88AC-D6DBE528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14617</TotalTime>
  <Pages>24</Pages>
  <Words>11911</Words>
  <Characters>67897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Юлия Украинская</cp:lastModifiedBy>
  <cp:revision>572</cp:revision>
  <cp:lastPrinted>2020-10-23T06:30:00Z</cp:lastPrinted>
  <dcterms:created xsi:type="dcterms:W3CDTF">2016-09-05T07:41:00Z</dcterms:created>
  <dcterms:modified xsi:type="dcterms:W3CDTF">2022-01-11T07:17:00Z</dcterms:modified>
</cp:coreProperties>
</file>