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B40" w:rsidRPr="00B80117" w:rsidRDefault="005A0B40" w:rsidP="005A0B4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 №5</w:t>
      </w:r>
    </w:p>
    <w:p w:rsidR="005A0B40" w:rsidRPr="00B80117" w:rsidRDefault="005A0B40" w:rsidP="005A0B40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результатам проведения контрольного мероприятия по теме:</w:t>
      </w:r>
    </w:p>
    <w:p w:rsidR="005A0B40" w:rsidRPr="00B80117" w:rsidRDefault="005A0B40" w:rsidP="005A0B40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B80117">
        <w:rPr>
          <w:rFonts w:ascii="Times New Roman" w:hAnsi="Times New Roman" w:cs="Times New Roman"/>
          <w:b/>
          <w:iCs/>
          <w:sz w:val="24"/>
          <w:szCs w:val="24"/>
        </w:rPr>
        <w:t>«Проверка законности и результативности использования средств бюджета, выделенных в 2019-2020 годах и за истекший период 2021 года на реализацию муниципальных программ МО «</w:t>
      </w:r>
      <w:bookmarkStart w:id="0" w:name="_GoBack"/>
      <w:bookmarkEnd w:id="0"/>
      <w:r w:rsidRPr="00B80117">
        <w:rPr>
          <w:rFonts w:ascii="Times New Roman" w:hAnsi="Times New Roman" w:cs="Times New Roman"/>
          <w:b/>
          <w:iCs/>
          <w:sz w:val="24"/>
          <w:szCs w:val="24"/>
        </w:rPr>
        <w:t>Ахтубинский район» соблюдения установленного порядка управления и распоряжения муниципальным имуществом, с проведением аудита эффективности при проведении закупок»</w:t>
      </w:r>
    </w:p>
    <w:p w:rsidR="005A0B40" w:rsidRPr="00B80117" w:rsidRDefault="005A0B40" w:rsidP="005A0B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A0B40" w:rsidRPr="00B80117" w:rsidRDefault="005A0B40" w:rsidP="005A0B40">
      <w:pPr>
        <w:spacing w:after="0" w:line="240" w:lineRule="auto"/>
        <w:ind w:right="-1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17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Ахтубинск                                                                                                         01 сентября 2021 г.</w:t>
      </w:r>
    </w:p>
    <w:p w:rsidR="005A0B40" w:rsidRPr="00B80117" w:rsidRDefault="005A0B40" w:rsidP="005A0B40">
      <w:pPr>
        <w:spacing w:after="0" w:line="240" w:lineRule="auto"/>
        <w:ind w:right="-11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0B40" w:rsidRPr="00B80117" w:rsidRDefault="005A0B40" w:rsidP="005A0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п.4.5 Плана работы на 2021 год </w:t>
      </w:r>
      <w:r w:rsidRPr="00B80117">
        <w:rPr>
          <w:rFonts w:ascii="Times New Roman" w:eastAsiaTheme="minorEastAsia" w:hAnsi="Times New Roman" w:cs="Times New Roman"/>
          <w:sz w:val="24"/>
          <w:szCs w:val="24"/>
          <w:lang w:eastAsia="ru-RU"/>
        </w:rPr>
        <w:t>и распоряжени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й</w:t>
      </w:r>
      <w:r w:rsidRPr="00B801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от 19.07.2021 </w:t>
      </w:r>
      <w:r w:rsidRPr="003E30F7">
        <w:rPr>
          <w:rFonts w:ascii="Times New Roman" w:eastAsiaTheme="minorEastAsia" w:hAnsi="Times New Roman" w:cs="Times New Roman"/>
          <w:sz w:val="24"/>
          <w:szCs w:val="24"/>
          <w:lang w:eastAsia="ru-RU"/>
        </w:rPr>
        <w:t>№24-р «О</w:t>
      </w:r>
      <w:r w:rsidRPr="00B80117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проведении контрольного мероприятия»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, от 26.08.2021г. №28-р «</w:t>
      </w:r>
      <w:r w:rsidRPr="003E30F7">
        <w:rPr>
          <w:rFonts w:ascii="Times New Roman" w:hAnsi="Times New Roman" w:cs="Times New Roman"/>
          <w:sz w:val="24"/>
          <w:szCs w:val="24"/>
        </w:rPr>
        <w:t>О внесении изменений в распоряжение от 19.07.2021г. №24-</w:t>
      </w:r>
      <w:r>
        <w:rPr>
          <w:rFonts w:ascii="Times New Roman" w:hAnsi="Times New Roman" w:cs="Times New Roman"/>
          <w:sz w:val="24"/>
          <w:szCs w:val="24"/>
        </w:rPr>
        <w:t xml:space="preserve">р» </w:t>
      </w:r>
      <w:r w:rsidRPr="00B8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председателем Контрольно-счетной палаты МО «Ахтубинский район» Журавлевой Юлией Юрьевной, главным инспектором Шевелевой Валентиной Сергеевной и ведущим инспектором Украинской Юлией Викторовной проведено контрольное мероприятие в отношении </w:t>
      </w:r>
      <w:r w:rsidRPr="00B80117">
        <w:rPr>
          <w:rFonts w:ascii="Times New Roman" w:hAnsi="Times New Roman" w:cs="Times New Roman"/>
          <w:sz w:val="24"/>
          <w:szCs w:val="24"/>
        </w:rPr>
        <w:t>М</w:t>
      </w:r>
      <w:r w:rsidRPr="00B80117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бюджетного дошкольного образовательного</w:t>
      </w:r>
      <w:proofErr w:type="gramEnd"/>
      <w:r w:rsidRPr="00B8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Pr="00B80117">
        <w:rPr>
          <w:rFonts w:ascii="Times New Roman" w:hAnsi="Times New Roman" w:cs="Times New Roman"/>
          <w:sz w:val="24"/>
          <w:szCs w:val="24"/>
        </w:rPr>
        <w:t xml:space="preserve"> "Детский сад №15 МО "Ахтубинский район"</w:t>
      </w:r>
      <w:r w:rsidRPr="00B8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по тексту – </w:t>
      </w:r>
      <w:r w:rsidRPr="00B80117">
        <w:rPr>
          <w:rFonts w:ascii="Times New Roman" w:hAnsi="Times New Roman" w:cs="Times New Roman"/>
          <w:sz w:val="24"/>
          <w:szCs w:val="24"/>
        </w:rPr>
        <w:t xml:space="preserve">МБДОУ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80117">
        <w:rPr>
          <w:rFonts w:ascii="Times New Roman" w:hAnsi="Times New Roman" w:cs="Times New Roman"/>
          <w:sz w:val="24"/>
          <w:szCs w:val="24"/>
        </w:rPr>
        <w:t xml:space="preserve">Детский сад №15 МО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80117">
        <w:rPr>
          <w:rFonts w:ascii="Times New Roman" w:hAnsi="Times New Roman" w:cs="Times New Roman"/>
          <w:sz w:val="24"/>
          <w:szCs w:val="24"/>
        </w:rPr>
        <w:t>Ахтубинский район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80117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Учреждение).</w:t>
      </w:r>
    </w:p>
    <w:p w:rsidR="005A0B40" w:rsidRPr="00B80117" w:rsidRDefault="005A0B40" w:rsidP="005A0B4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80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мероприятия</w:t>
      </w:r>
      <w:r w:rsidRPr="00B8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определение законности и результативности использования средств бюджета выделенных МБДОУ «Детский сад №15 МО «Ахтубинский район» в 2019-2020гг и за истекший период 2021 года, </w:t>
      </w:r>
      <w:r w:rsidRPr="00B80117">
        <w:rPr>
          <w:rFonts w:ascii="Times New Roman" w:hAnsi="Times New Roman" w:cs="Times New Roman"/>
          <w:sz w:val="24"/>
          <w:szCs w:val="24"/>
        </w:rPr>
        <w:t>в рамках подпрограммы «Развитие дошкольного образования» МП «Развитие системы образования в МО «Ахтубинский район» и соблюдения установленного порядка управления и распоряжения муниципальным имуществом» и проведение аудита эффективности закупок</w:t>
      </w:r>
      <w:r w:rsidRPr="00B801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A0B40" w:rsidRPr="00B80117" w:rsidRDefault="005A0B40" w:rsidP="005A0B4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Юридический адрес:</w:t>
      </w:r>
      <w:r w:rsidRPr="00B80117">
        <w:rPr>
          <w:rFonts w:ascii="Times New Roman" w:eastAsia="Times New Roman" w:hAnsi="Times New Roman" w:cs="Times New Roman"/>
          <w:sz w:val="24"/>
          <w:szCs w:val="24"/>
          <w:lang w:eastAsia="ru-RU"/>
        </w:rPr>
        <w:t>416503, Астраханская область, город Ахтубинск, улица Заводская, 109.</w:t>
      </w:r>
    </w:p>
    <w:p w:rsidR="005A0B40" w:rsidRPr="00B80117" w:rsidRDefault="005A0B40" w:rsidP="005A0B4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Руководитель: </w:t>
      </w:r>
      <w:r w:rsidRPr="00B8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заведующая – </w:t>
      </w:r>
      <w:proofErr w:type="spellStart"/>
      <w:r w:rsidRPr="00B801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Марахтанова</w:t>
      </w:r>
      <w:proofErr w:type="spellEnd"/>
      <w:r w:rsidRPr="00B8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Анатольевна (выписка из приказа №185 по управлению образованием администрации МО «Ахтубинский район» от 18.06.2002г.)</w:t>
      </w:r>
    </w:p>
    <w:p w:rsidR="005A0B40" w:rsidRPr="00B80117" w:rsidRDefault="005A0B40" w:rsidP="005A0B4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Проверяемый период деятельности</w:t>
      </w:r>
      <w:r w:rsidRPr="00B8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01.01.2019 - 30.06.2021г.</w:t>
      </w:r>
    </w:p>
    <w:p w:rsidR="005A0B40" w:rsidRPr="00B80117" w:rsidRDefault="005A0B40" w:rsidP="005A0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проведения проверки: </w:t>
      </w:r>
      <w:r w:rsidRPr="003E30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3E30F7">
        <w:rPr>
          <w:rFonts w:ascii="Times New Roman" w:hAnsi="Times New Roman" w:cs="Times New Roman"/>
          <w:sz w:val="24"/>
          <w:szCs w:val="24"/>
        </w:rPr>
        <w:t>26.07.2021г. по 01.09.2021г.</w:t>
      </w:r>
    </w:p>
    <w:p w:rsidR="005A0B40" w:rsidRPr="00B80117" w:rsidRDefault="005A0B40" w:rsidP="005A0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Метод проверки: </w:t>
      </w:r>
      <w:r w:rsidRPr="00B80117">
        <w:rPr>
          <w:rFonts w:ascii="Times New Roman" w:eastAsia="Times New Roman" w:hAnsi="Times New Roman" w:cs="Times New Roman"/>
          <w:sz w:val="24"/>
          <w:szCs w:val="24"/>
          <w:lang w:eastAsia="ru-RU"/>
        </w:rPr>
        <w:t>выездная, выборочная.</w:t>
      </w:r>
    </w:p>
    <w:p w:rsidR="005A0B40" w:rsidRPr="00B80117" w:rsidRDefault="005A0B40" w:rsidP="005A0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проведена с предварительным Уведомлением объекта контроля от 20.07.2021 №193.</w:t>
      </w:r>
    </w:p>
    <w:p w:rsidR="005A0B40" w:rsidRPr="00B80117" w:rsidRDefault="005A0B40" w:rsidP="005A0B4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0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Учредитель учреждения</w:t>
      </w:r>
      <w:r w:rsidRPr="00B80117">
        <w:rPr>
          <w:rFonts w:ascii="Times New Roman" w:eastAsia="Times New Roman" w:hAnsi="Times New Roman" w:cs="Times New Roman"/>
          <w:sz w:val="24"/>
          <w:szCs w:val="24"/>
          <w:lang w:eastAsia="ru-RU"/>
        </w:rPr>
        <w:t>: Управление образованием администрации МО «Ахтубинский район» (далее по тексту - Управление образованием).</w:t>
      </w:r>
    </w:p>
    <w:p w:rsidR="005A0B40" w:rsidRPr="00B80117" w:rsidRDefault="005A0B40" w:rsidP="005A0B40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801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Ответственными должностными лицами в проверяемом периоде являлись:</w:t>
      </w:r>
    </w:p>
    <w:p w:rsidR="005A0B40" w:rsidRPr="00B80117" w:rsidRDefault="005A0B40" w:rsidP="005A0B40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8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Заведующая МБДОУ «Детский сад №15 МО «Ахтубинский район» - </w:t>
      </w:r>
      <w:proofErr w:type="spellStart"/>
      <w:r w:rsidRPr="00B8011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Марахтанова</w:t>
      </w:r>
      <w:proofErr w:type="spellEnd"/>
      <w:r w:rsidRPr="00B8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Анатольевна (выписка из приказа от 18.06.2002 №185).</w:t>
      </w:r>
    </w:p>
    <w:p w:rsidR="005A0B40" w:rsidRPr="00B80117" w:rsidRDefault="005A0B40" w:rsidP="005A0B40">
      <w:pPr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B8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МКУ «Централизованная бухгалтерия управления образованием администрации МО «Ахтубинский район»» - Прилуцкая Галина </w:t>
      </w:r>
      <w:proofErr w:type="spellStart"/>
      <w:r w:rsidRPr="00B801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Карповна</w:t>
      </w:r>
      <w:proofErr w:type="spellEnd"/>
      <w:r w:rsidRPr="00B8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(договор на ведение бухгалтерского учета от 12.01.2015г., от 15.01.2020 №27, от 22.01.2021 №10).</w:t>
      </w:r>
    </w:p>
    <w:p w:rsidR="005A0B40" w:rsidRPr="00B80117" w:rsidRDefault="005A0B40" w:rsidP="005A0B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u w:val="single"/>
          <w:lang w:eastAsia="ru-RU"/>
        </w:rPr>
      </w:pPr>
    </w:p>
    <w:p w:rsidR="005A0B40" w:rsidRDefault="005A0B40" w:rsidP="005A0B40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80117">
        <w:rPr>
          <w:rFonts w:ascii="Times New Roman" w:eastAsia="Times New Roman" w:hAnsi="Times New Roman" w:cs="Times New Roman"/>
          <w:sz w:val="24"/>
          <w:szCs w:val="24"/>
        </w:rPr>
        <w:t>Объем проверенных средств составляет 44 787,75543 тыс. руб.</w:t>
      </w:r>
    </w:p>
    <w:p w:rsidR="005A0B40" w:rsidRPr="00B80117" w:rsidRDefault="005A0B40" w:rsidP="005A0B40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результатам проверки выявлены нарушения, допущенные </w:t>
      </w:r>
      <w:r w:rsidRPr="00B80117">
        <w:rPr>
          <w:rFonts w:ascii="Times New Roman" w:hAnsi="Times New Roman" w:cs="Times New Roman"/>
          <w:b/>
          <w:sz w:val="24"/>
          <w:szCs w:val="24"/>
        </w:rPr>
        <w:t>МБДОУ «Детский сад №15 МО «Ахтубинский район»</w:t>
      </w:r>
      <w:r w:rsidRPr="00B801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0117">
        <w:rPr>
          <w:rFonts w:ascii="Times New Roman" w:hAnsi="Times New Roman" w:cs="Times New Roman"/>
          <w:b/>
          <w:sz w:val="24"/>
          <w:szCs w:val="24"/>
        </w:rPr>
        <w:t xml:space="preserve">на общую </w:t>
      </w:r>
      <w:r w:rsidRPr="00D106EE">
        <w:rPr>
          <w:rFonts w:ascii="Times New Roman" w:hAnsi="Times New Roman" w:cs="Times New Roman"/>
          <w:b/>
          <w:sz w:val="24"/>
          <w:szCs w:val="24"/>
        </w:rPr>
        <w:t>сумму 11 841,32544</w:t>
      </w:r>
      <w:r w:rsidRPr="00B80117">
        <w:rPr>
          <w:rFonts w:ascii="Times New Roman" w:hAnsi="Times New Roman" w:cs="Times New Roman"/>
          <w:b/>
          <w:sz w:val="24"/>
          <w:szCs w:val="24"/>
        </w:rPr>
        <w:t xml:space="preserve"> тыс. руб., 1</w:t>
      </w:r>
      <w:r>
        <w:rPr>
          <w:rFonts w:ascii="Times New Roman" w:hAnsi="Times New Roman" w:cs="Times New Roman"/>
          <w:b/>
          <w:sz w:val="24"/>
          <w:szCs w:val="24"/>
        </w:rPr>
        <w:t>50</w:t>
      </w:r>
      <w:r w:rsidRPr="00B80117">
        <w:rPr>
          <w:rFonts w:ascii="Times New Roman" w:hAnsi="Times New Roman" w:cs="Times New Roman"/>
          <w:b/>
          <w:sz w:val="24"/>
          <w:szCs w:val="24"/>
        </w:rPr>
        <w:t xml:space="preserve"> фактов</w:t>
      </w:r>
      <w:r w:rsidRPr="00B80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в том числе: </w:t>
      </w:r>
    </w:p>
    <w:p w:rsidR="005A0B40" w:rsidRPr="00B80117" w:rsidRDefault="005A0B40" w:rsidP="005A0B4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011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80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0117">
        <w:rPr>
          <w:rFonts w:ascii="Times New Roman" w:hAnsi="Times New Roman" w:cs="Times New Roman"/>
          <w:bCs/>
          <w:kern w:val="3"/>
          <w:sz w:val="24"/>
          <w:szCs w:val="24"/>
        </w:rPr>
        <w:t>В нарушение п.</w:t>
      </w:r>
      <w:r w:rsidRPr="00B80117">
        <w:rPr>
          <w:rFonts w:ascii="Times New Roman" w:hAnsi="Times New Roman" w:cs="Times New Roman"/>
          <w:sz w:val="24"/>
          <w:szCs w:val="24"/>
        </w:rPr>
        <w:t>7 Порядка №27 (в ред. от 29.12.2018 №845) информации о Плане ФХД на 2019 год и изменений к нему,</w:t>
      </w:r>
      <w:r w:rsidRPr="00B8011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0117">
        <w:rPr>
          <w:rFonts w:ascii="Times New Roman" w:hAnsi="Times New Roman" w:cs="Times New Roman"/>
          <w:sz w:val="24"/>
          <w:szCs w:val="24"/>
        </w:rPr>
        <w:t xml:space="preserve">Отчет о выполнении МЗ </w:t>
      </w:r>
      <w:r w:rsidRPr="00B80117">
        <w:rPr>
          <w:rFonts w:ascii="Times New Roman" w:eastAsia="Times New Roman" w:hAnsi="Times New Roman" w:cs="Times New Roman"/>
          <w:sz w:val="24"/>
          <w:szCs w:val="24"/>
          <w:lang w:eastAsia="ru-RU"/>
        </w:rPr>
        <w:t>№36 за 9 месяцев</w:t>
      </w:r>
      <w:r w:rsidRPr="00B80117">
        <w:rPr>
          <w:rFonts w:ascii="Times New Roman" w:hAnsi="Times New Roman" w:cs="Times New Roman"/>
          <w:sz w:val="24"/>
          <w:szCs w:val="24"/>
        </w:rPr>
        <w:t xml:space="preserve"> 2019 года, размещены </w:t>
      </w:r>
      <w:r w:rsidRPr="00B80117">
        <w:rPr>
          <w:rFonts w:ascii="Times New Roman" w:hAnsi="Times New Roman" w:cs="Times New Roman"/>
          <w:bCs/>
          <w:kern w:val="3"/>
          <w:sz w:val="24"/>
          <w:szCs w:val="24"/>
        </w:rPr>
        <w:t xml:space="preserve">на официальном сайте </w:t>
      </w:r>
      <w:hyperlink r:id="rId6" w:history="1">
        <w:r w:rsidRPr="00B80117">
          <w:rPr>
            <w:rStyle w:val="a4"/>
            <w:rFonts w:ascii="Times New Roman" w:hAnsi="Times New Roman" w:cs="Times New Roman"/>
            <w:sz w:val="24"/>
            <w:szCs w:val="24"/>
          </w:rPr>
          <w:t>www.bus.gov.ru</w:t>
        </w:r>
      </w:hyperlink>
      <w:r w:rsidRPr="00B80117">
        <w:rPr>
          <w:rStyle w:val="a4"/>
          <w:rFonts w:ascii="Times New Roman" w:hAnsi="Times New Roman" w:cs="Times New Roman"/>
          <w:sz w:val="24"/>
          <w:szCs w:val="24"/>
        </w:rPr>
        <w:t xml:space="preserve"> с нарушением сроков</w:t>
      </w:r>
      <w:r w:rsidRPr="00B80117">
        <w:rPr>
          <w:rFonts w:ascii="Times New Roman" w:hAnsi="Times New Roman" w:cs="Times New Roman"/>
          <w:sz w:val="24"/>
          <w:szCs w:val="24"/>
        </w:rPr>
        <w:t>, (</w:t>
      </w:r>
      <w:r w:rsidRPr="00B80117">
        <w:rPr>
          <w:rFonts w:ascii="Times New Roman" w:hAnsi="Times New Roman" w:cs="Times New Roman"/>
          <w:b/>
          <w:sz w:val="24"/>
          <w:szCs w:val="24"/>
        </w:rPr>
        <w:t>3 факт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B80117">
        <w:rPr>
          <w:rFonts w:ascii="Times New Roman" w:hAnsi="Times New Roman" w:cs="Times New Roman"/>
          <w:b/>
          <w:sz w:val="24"/>
          <w:szCs w:val="24"/>
        </w:rPr>
        <w:t>)</w:t>
      </w:r>
      <w:r w:rsidRPr="00B80117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B80117">
        <w:rPr>
          <w:rFonts w:ascii="Times New Roman" w:hAnsi="Times New Roman" w:cs="Times New Roman"/>
          <w:sz w:val="24"/>
          <w:szCs w:val="24"/>
        </w:rPr>
        <w:t>Данные факты имеет признаки административного правонарушения, предусмотренного ст.15.15.15 КоАП РФ.</w:t>
      </w:r>
    </w:p>
    <w:p w:rsidR="005A0B40" w:rsidRPr="00B80117" w:rsidRDefault="005A0B40" w:rsidP="005A0B4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B801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</w:t>
      </w:r>
      <w:r w:rsidRPr="00B8011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80117">
        <w:rPr>
          <w:rFonts w:ascii="Times New Roman" w:hAnsi="Times New Roman" w:cs="Times New Roman"/>
          <w:sz w:val="24"/>
          <w:szCs w:val="24"/>
        </w:rPr>
        <w:t>Отчет о выполнении муниципального задания №36</w:t>
      </w:r>
      <w:r w:rsidRPr="00B80117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 за 2019 год от 31.12.2019 года </w:t>
      </w:r>
      <w:r w:rsidRPr="00B80117">
        <w:rPr>
          <w:rFonts w:ascii="Times New Roman" w:hAnsi="Times New Roman" w:cs="Times New Roman"/>
          <w:bCs/>
          <w:sz w:val="24"/>
          <w:szCs w:val="24"/>
        </w:rPr>
        <w:t>заполнен некорректно (</w:t>
      </w:r>
      <w:r w:rsidRPr="00B80117">
        <w:rPr>
          <w:rFonts w:ascii="Times New Roman" w:hAnsi="Times New Roman" w:cs="Times New Roman"/>
          <w:b/>
          <w:bCs/>
          <w:sz w:val="24"/>
          <w:szCs w:val="24"/>
        </w:rPr>
        <w:t>1 факт</w:t>
      </w:r>
      <w:r w:rsidRPr="00B80117">
        <w:rPr>
          <w:rFonts w:ascii="Times New Roman" w:hAnsi="Times New Roman" w:cs="Times New Roman"/>
          <w:bCs/>
          <w:sz w:val="24"/>
          <w:szCs w:val="24"/>
        </w:rPr>
        <w:t>).</w:t>
      </w:r>
      <w:r w:rsidRPr="00B8011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5A0B40" w:rsidRPr="00B80117" w:rsidRDefault="005A0B40" w:rsidP="005A0B40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0117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80117">
        <w:rPr>
          <w:rFonts w:ascii="Times New Roman" w:hAnsi="Times New Roman" w:cs="Times New Roman"/>
          <w:sz w:val="24"/>
          <w:szCs w:val="24"/>
        </w:rPr>
        <w:t xml:space="preserve">В нарушение Порядка №27 (в ред. от 29.12.2018 №845) Отчёт о выполнении муниципального задания №36 за 1 квартал 2019г., за 1 полугодие 2019г., за 9 месяцев 2019г., на 31.10.2019 года, на 31.12.2019 года не содержит на лицевой стороне «Периодичность» </w:t>
      </w:r>
      <w:r w:rsidRPr="00B80117">
        <w:rPr>
          <w:rFonts w:ascii="Times New Roman" w:hAnsi="Times New Roman" w:cs="Times New Roman"/>
          <w:b/>
          <w:sz w:val="24"/>
          <w:szCs w:val="24"/>
        </w:rPr>
        <w:t>(5 фактов).</w:t>
      </w:r>
      <w:r w:rsidRPr="00B8011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</w:p>
    <w:p w:rsidR="005A0B40" w:rsidRPr="00B80117" w:rsidRDefault="005A0B40" w:rsidP="005A0B40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117">
        <w:rPr>
          <w:rFonts w:ascii="Times New Roman" w:hAnsi="Times New Roman" w:cs="Times New Roman"/>
          <w:sz w:val="24"/>
          <w:szCs w:val="24"/>
        </w:rPr>
        <w:t xml:space="preserve">4. Муниципальное задание №36 на 2019 год и плановый период 2020 и 2021 годов содержит нарушения, относящиеся к его содержанию, в п.5.1 имеются ссылки на нормативные правовые акты, утратившие силу </w:t>
      </w:r>
      <w:r w:rsidRPr="00B80117">
        <w:rPr>
          <w:rFonts w:ascii="Times New Roman" w:hAnsi="Times New Roman" w:cs="Times New Roman"/>
          <w:b/>
          <w:sz w:val="24"/>
          <w:szCs w:val="24"/>
        </w:rPr>
        <w:t>(2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117">
        <w:rPr>
          <w:rFonts w:ascii="Times New Roman" w:hAnsi="Times New Roman" w:cs="Times New Roman"/>
          <w:b/>
          <w:sz w:val="24"/>
          <w:szCs w:val="24"/>
        </w:rPr>
        <w:t>факта);</w:t>
      </w:r>
    </w:p>
    <w:p w:rsidR="005A0B40" w:rsidRPr="009537F9" w:rsidRDefault="005A0B40" w:rsidP="005A0B4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117">
        <w:rPr>
          <w:rFonts w:ascii="Times New Roman" w:hAnsi="Times New Roman" w:cs="Times New Roman"/>
          <w:sz w:val="24"/>
          <w:szCs w:val="24"/>
        </w:rPr>
        <w:t>5</w:t>
      </w:r>
      <w:r w:rsidRPr="00424005">
        <w:rPr>
          <w:rFonts w:ascii="Times New Roman" w:hAnsi="Times New Roman" w:cs="Times New Roman"/>
          <w:sz w:val="24"/>
          <w:szCs w:val="24"/>
        </w:rPr>
        <w:t>. В н</w:t>
      </w:r>
      <w:r>
        <w:rPr>
          <w:rFonts w:ascii="Times New Roman" w:hAnsi="Times New Roman" w:cs="Times New Roman"/>
          <w:sz w:val="24"/>
          <w:szCs w:val="24"/>
        </w:rPr>
        <w:t>арушение п.</w:t>
      </w:r>
      <w:r w:rsidRPr="00424005">
        <w:rPr>
          <w:rFonts w:ascii="Times New Roman" w:hAnsi="Times New Roman" w:cs="Times New Roman"/>
          <w:sz w:val="24"/>
          <w:szCs w:val="24"/>
        </w:rPr>
        <w:t xml:space="preserve">71 Инструкции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424005">
        <w:rPr>
          <w:rFonts w:ascii="Times New Roman" w:hAnsi="Times New Roman" w:cs="Times New Roman"/>
          <w:sz w:val="24"/>
          <w:szCs w:val="24"/>
        </w:rPr>
        <w:t>157н в бухгалтерском учете по состоянию на 01.0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24005">
        <w:rPr>
          <w:rFonts w:ascii="Times New Roman" w:hAnsi="Times New Roman" w:cs="Times New Roman"/>
          <w:sz w:val="24"/>
          <w:szCs w:val="24"/>
        </w:rPr>
        <w:t>.202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24005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>, на 01.01.2021г.</w:t>
      </w:r>
      <w:r w:rsidRPr="00424005">
        <w:rPr>
          <w:rFonts w:ascii="Times New Roman" w:hAnsi="Times New Roman" w:cs="Times New Roman"/>
          <w:sz w:val="24"/>
          <w:szCs w:val="24"/>
        </w:rPr>
        <w:t xml:space="preserve"> числятся земельные участки в </w:t>
      </w:r>
      <w:r w:rsidRPr="00D106EE">
        <w:rPr>
          <w:rFonts w:ascii="Times New Roman" w:hAnsi="Times New Roman" w:cs="Times New Roman"/>
          <w:sz w:val="24"/>
          <w:szCs w:val="24"/>
        </w:rPr>
        <w:t>сумме 11 841,32544</w:t>
      </w:r>
      <w:r w:rsidRPr="004240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</w:t>
      </w:r>
      <w:r w:rsidRPr="00424005">
        <w:rPr>
          <w:rFonts w:ascii="Times New Roman" w:hAnsi="Times New Roman" w:cs="Times New Roman"/>
          <w:sz w:val="24"/>
          <w:szCs w:val="24"/>
        </w:rPr>
        <w:t>руб., снятые с кадастрового учета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24005">
        <w:rPr>
          <w:rFonts w:ascii="Times New Roman" w:hAnsi="Times New Roman" w:cs="Times New Roman"/>
          <w:b/>
          <w:sz w:val="24"/>
          <w:szCs w:val="24"/>
        </w:rPr>
        <w:t xml:space="preserve"> факта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24005">
        <w:rPr>
          <w:rFonts w:ascii="Times New Roman" w:hAnsi="Times New Roman" w:cs="Times New Roman"/>
          <w:sz w:val="24"/>
          <w:szCs w:val="24"/>
        </w:rPr>
        <w:t xml:space="preserve">. </w:t>
      </w:r>
      <w:r w:rsidRPr="00424005">
        <w:rPr>
          <w:rFonts w:ascii="Times New Roman" w:hAnsi="Times New Roman" w:cs="Times New Roman"/>
          <w:iCs/>
          <w:sz w:val="24"/>
          <w:szCs w:val="24"/>
        </w:rPr>
        <w:t xml:space="preserve">Данный факт содержит признаки административного правонарушения, предусмотренные </w:t>
      </w:r>
      <w:hyperlink r:id="rId7" w:history="1">
        <w:r w:rsidRPr="00424005">
          <w:rPr>
            <w:rFonts w:ascii="Times New Roman" w:hAnsi="Times New Roman" w:cs="Times New Roman"/>
            <w:bCs/>
            <w:iCs/>
            <w:sz w:val="24"/>
            <w:szCs w:val="24"/>
          </w:rPr>
          <w:t>ч. 4 ст. 15.15.6</w:t>
        </w:r>
      </w:hyperlink>
      <w:r w:rsidRPr="00424005">
        <w:rPr>
          <w:rFonts w:ascii="Times New Roman" w:hAnsi="Times New Roman" w:cs="Times New Roman"/>
          <w:bCs/>
          <w:iCs/>
          <w:sz w:val="24"/>
          <w:szCs w:val="24"/>
        </w:rPr>
        <w:t xml:space="preserve"> КоАП РФ.</w:t>
      </w:r>
      <w:r w:rsidRPr="004240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B40" w:rsidRPr="00B80117" w:rsidRDefault="005A0B40" w:rsidP="005A0B40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117">
        <w:rPr>
          <w:rFonts w:ascii="Times New Roman" w:hAnsi="Times New Roman" w:cs="Times New Roman"/>
          <w:sz w:val="24"/>
          <w:szCs w:val="24"/>
        </w:rPr>
        <w:t xml:space="preserve">6. Нарушение пунктов </w:t>
      </w:r>
      <w:r>
        <w:rPr>
          <w:rFonts w:ascii="Times New Roman" w:hAnsi="Times New Roman" w:cs="Times New Roman"/>
          <w:sz w:val="24"/>
          <w:szCs w:val="24"/>
        </w:rPr>
        <w:t>18.25, 18</w:t>
      </w:r>
      <w:r w:rsidRPr="00B80117">
        <w:rPr>
          <w:rFonts w:ascii="Times New Roman" w:hAnsi="Times New Roman" w:cs="Times New Roman"/>
          <w:sz w:val="24"/>
          <w:szCs w:val="24"/>
        </w:rPr>
        <w:t xml:space="preserve">.26 Учетной политики от 26.12.2019г. при оформлении инвентаризационных описей (сличительных ведомостей) по объектам нефинансовых активов на 02 декабря 2020 года </w:t>
      </w:r>
      <w:r w:rsidRPr="00B80117">
        <w:rPr>
          <w:rFonts w:ascii="Times New Roman" w:hAnsi="Times New Roman" w:cs="Times New Roman"/>
          <w:b/>
          <w:sz w:val="24"/>
          <w:szCs w:val="24"/>
        </w:rPr>
        <w:t>(7 фактов)</w:t>
      </w:r>
      <w:r w:rsidRPr="00B80117">
        <w:rPr>
          <w:rFonts w:ascii="Times New Roman" w:hAnsi="Times New Roman" w:cs="Times New Roman"/>
          <w:sz w:val="24"/>
          <w:szCs w:val="24"/>
        </w:rPr>
        <w:t>.</w:t>
      </w:r>
    </w:p>
    <w:p w:rsidR="005A0B40" w:rsidRPr="00B80117" w:rsidRDefault="005A0B40" w:rsidP="005A0B40">
      <w:pPr>
        <w:pStyle w:val="Default"/>
        <w:tabs>
          <w:tab w:val="left" w:pos="851"/>
        </w:tabs>
        <w:ind w:firstLine="567"/>
        <w:jc w:val="both"/>
        <w:rPr>
          <w:rFonts w:eastAsia="Times New Roman"/>
          <w:color w:val="auto"/>
        </w:rPr>
      </w:pPr>
      <w:r w:rsidRPr="00B80117">
        <w:rPr>
          <w:color w:val="auto"/>
        </w:rPr>
        <w:t xml:space="preserve">7. В нарушение </w:t>
      </w:r>
      <w:r w:rsidRPr="00B80117">
        <w:rPr>
          <w:rFonts w:eastAsia="Arial Unicode MS"/>
          <w:color w:val="auto"/>
        </w:rPr>
        <w:t>ФЗ</w:t>
      </w:r>
      <w:r w:rsidRPr="00B80117">
        <w:rPr>
          <w:color w:val="auto"/>
        </w:rPr>
        <w:t xml:space="preserve"> №402–ФЗ</w:t>
      </w:r>
      <w:r w:rsidRPr="00B80117">
        <w:rPr>
          <w:rFonts w:eastAsia="Arial Unicode MS"/>
          <w:color w:val="auto"/>
        </w:rPr>
        <w:t xml:space="preserve">, </w:t>
      </w:r>
      <w:r w:rsidRPr="00B80117">
        <w:rPr>
          <w:rFonts w:eastAsia="Times New Roman"/>
          <w:color w:val="auto"/>
        </w:rPr>
        <w:t>Инструкции №157н</w:t>
      </w:r>
      <w:r w:rsidRPr="00B80117">
        <w:rPr>
          <w:rFonts w:eastAsia="Arial Unicode MS"/>
          <w:color w:val="auto"/>
        </w:rPr>
        <w:t xml:space="preserve"> </w:t>
      </w:r>
      <w:r w:rsidRPr="00B80117">
        <w:rPr>
          <w:color w:val="auto"/>
        </w:rPr>
        <w:t>и пунктов 8, 14 СГС №257н был установлен факт непринятия к бухгалтерскому учету (</w:t>
      </w:r>
      <w:r w:rsidRPr="00B80117">
        <w:rPr>
          <w:rFonts w:eastAsia="Times New Roman"/>
          <w:color w:val="auto"/>
        </w:rPr>
        <w:t>без постановки на балансовый учет)</w:t>
      </w:r>
      <w:r w:rsidRPr="00B80117">
        <w:rPr>
          <w:color w:val="auto"/>
        </w:rPr>
        <w:t xml:space="preserve"> объектов основных средств </w:t>
      </w:r>
      <w:r w:rsidRPr="00B80117">
        <w:rPr>
          <w:rFonts w:eastAsia="Times New Roman"/>
          <w:color w:val="auto"/>
        </w:rPr>
        <w:t>(</w:t>
      </w:r>
      <w:r w:rsidRPr="00B80117">
        <w:rPr>
          <w:rFonts w:eastAsia="Times New Roman"/>
          <w:b/>
          <w:color w:val="auto"/>
        </w:rPr>
        <w:t>3 факта</w:t>
      </w:r>
      <w:r w:rsidRPr="00B80117">
        <w:rPr>
          <w:rFonts w:eastAsia="Times New Roman"/>
          <w:color w:val="auto"/>
        </w:rPr>
        <w:t>).</w:t>
      </w:r>
    </w:p>
    <w:p w:rsidR="005A0B40" w:rsidRPr="00B80117" w:rsidRDefault="005A0B40" w:rsidP="005A0B4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117"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B80117">
        <w:rPr>
          <w:rFonts w:ascii="Times New Roman" w:eastAsia="Times New Roman" w:hAnsi="Times New Roman" w:cs="Times New Roman"/>
        </w:rPr>
        <w:t xml:space="preserve"> </w:t>
      </w:r>
      <w:r w:rsidRPr="00B80117">
        <w:rPr>
          <w:rFonts w:ascii="Times New Roman" w:hAnsi="Times New Roman" w:cs="Times New Roman"/>
          <w:sz w:val="24"/>
          <w:szCs w:val="24"/>
        </w:rPr>
        <w:t xml:space="preserve">В нарушение </w:t>
      </w:r>
      <w:r w:rsidRPr="00D96CA7">
        <w:rPr>
          <w:rFonts w:ascii="Times New Roman" w:hAnsi="Times New Roman" w:cs="Times New Roman"/>
          <w:sz w:val="24"/>
          <w:szCs w:val="24"/>
        </w:rPr>
        <w:t>п.2 Приказа №52н в</w:t>
      </w:r>
      <w:r w:rsidRPr="00B80117">
        <w:rPr>
          <w:rFonts w:ascii="Times New Roman" w:hAnsi="Times New Roman" w:cs="Times New Roman"/>
          <w:sz w:val="24"/>
          <w:szCs w:val="24"/>
        </w:rPr>
        <w:t xml:space="preserve"> предоставленных карточках-справках за 2019 год, 2020 год </w:t>
      </w:r>
      <w:r w:rsidRPr="00B80117">
        <w:rPr>
          <w:rFonts w:ascii="Times New Roman" w:hAnsi="Times New Roman" w:cs="Times New Roman"/>
          <w:sz w:val="24"/>
          <w:szCs w:val="24"/>
          <w:u w:val="single"/>
        </w:rPr>
        <w:t>повсеместно</w:t>
      </w:r>
      <w:r w:rsidRPr="00B80117">
        <w:rPr>
          <w:rFonts w:ascii="Times New Roman" w:hAnsi="Times New Roman" w:cs="Times New Roman"/>
          <w:sz w:val="24"/>
          <w:szCs w:val="24"/>
        </w:rPr>
        <w:t xml:space="preserve"> не заполнялись следующие реквизиты: </w:t>
      </w:r>
    </w:p>
    <w:p w:rsidR="005A0B40" w:rsidRPr="00B80117" w:rsidRDefault="005A0B40" w:rsidP="005A0B40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0117">
        <w:rPr>
          <w:rFonts w:ascii="Times New Roman" w:hAnsi="Times New Roman" w:cs="Times New Roman"/>
          <w:sz w:val="24"/>
          <w:szCs w:val="24"/>
        </w:rPr>
        <w:t>- сведения об образовании, сведения о стаже работы, сведения о количестве детей, число иждивенцев;</w:t>
      </w:r>
    </w:p>
    <w:p w:rsidR="005A0B40" w:rsidRPr="00B80117" w:rsidRDefault="005A0B40" w:rsidP="005A0B40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0117">
        <w:rPr>
          <w:rFonts w:ascii="Times New Roman" w:hAnsi="Times New Roman" w:cs="Times New Roman"/>
          <w:sz w:val="24"/>
          <w:szCs w:val="24"/>
        </w:rPr>
        <w:t>- виды и суммы постоянных начислений на оплату труда, надбавок, доплат.</w:t>
      </w:r>
    </w:p>
    <w:p w:rsidR="005A0B40" w:rsidRPr="00B80117" w:rsidRDefault="005A0B40" w:rsidP="005A0B40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80117">
        <w:rPr>
          <w:rFonts w:ascii="Times New Roman" w:hAnsi="Times New Roman" w:cs="Times New Roman"/>
          <w:sz w:val="24"/>
          <w:szCs w:val="24"/>
        </w:rPr>
        <w:t xml:space="preserve">Кроме того, в карточках-справках за 2019, 2020 год </w:t>
      </w:r>
      <w:r w:rsidRPr="00B80117">
        <w:rPr>
          <w:rFonts w:ascii="Times New Roman" w:hAnsi="Times New Roman" w:cs="Times New Roman"/>
          <w:sz w:val="24"/>
          <w:szCs w:val="24"/>
          <w:u w:val="single"/>
        </w:rPr>
        <w:t>повсеместно</w:t>
      </w:r>
      <w:r w:rsidRPr="00B80117">
        <w:rPr>
          <w:rFonts w:ascii="Times New Roman" w:hAnsi="Times New Roman" w:cs="Times New Roman"/>
          <w:sz w:val="24"/>
          <w:szCs w:val="24"/>
        </w:rPr>
        <w:t xml:space="preserve"> отсутствуют дата составления документа и подпись исполнителя.</w:t>
      </w:r>
    </w:p>
    <w:p w:rsidR="005A0B40" w:rsidRPr="00B80117" w:rsidRDefault="005A0B40" w:rsidP="005A0B40">
      <w:pPr>
        <w:tabs>
          <w:tab w:val="left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62626"/>
          <w:sz w:val="24"/>
          <w:szCs w:val="24"/>
        </w:rPr>
      </w:pPr>
      <w:r w:rsidRPr="00B80117">
        <w:rPr>
          <w:rFonts w:ascii="Times New Roman" w:eastAsia="Times New Roman" w:hAnsi="Times New Roman" w:cs="Times New Roman"/>
          <w:sz w:val="24"/>
          <w:szCs w:val="24"/>
        </w:rPr>
        <w:t>9.</w:t>
      </w:r>
      <w:r w:rsidRPr="00B80117">
        <w:rPr>
          <w:rFonts w:ascii="Times New Roman" w:eastAsia="Times New Roman" w:hAnsi="Times New Roman" w:cs="Times New Roman"/>
        </w:rPr>
        <w:t xml:space="preserve"> </w:t>
      </w:r>
      <w:r w:rsidRPr="00B80117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Выборочной проверкой правильности установления должностных окладов, доплат и надбавок к заработной плате за 2019, 2020гг и проверяемый период 2021 года нарушений не установлено. </w:t>
      </w:r>
    </w:p>
    <w:p w:rsidR="005A0B40" w:rsidRPr="00B80117" w:rsidRDefault="005A0B40" w:rsidP="005A0B4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B80117">
        <w:rPr>
          <w:rFonts w:ascii="Times New Roman" w:hAnsi="Times New Roman" w:cs="Times New Roman"/>
          <w:sz w:val="24"/>
          <w:szCs w:val="24"/>
        </w:rPr>
        <w:t xml:space="preserve">10. </w:t>
      </w:r>
      <w:r w:rsidRPr="00B80117">
        <w:rPr>
          <w:rFonts w:ascii="Times New Roman" w:eastAsia="Arial Unicode MS" w:hAnsi="Times New Roman" w:cs="Times New Roman"/>
          <w:sz w:val="24"/>
          <w:szCs w:val="24"/>
        </w:rPr>
        <w:t>При организации питания детей в 2019 году в Учреждении не обеспечено соблюдение средней стоимости дневного рациона питания на уровне, не ниже установленной.</w:t>
      </w:r>
    </w:p>
    <w:p w:rsidR="005A0B40" w:rsidRPr="00B80117" w:rsidRDefault="005A0B40" w:rsidP="005A0B4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80117">
        <w:rPr>
          <w:rFonts w:ascii="Times New Roman" w:eastAsia="Arial Unicode MS" w:hAnsi="Times New Roman" w:cs="Times New Roman"/>
          <w:sz w:val="24"/>
          <w:szCs w:val="24"/>
        </w:rPr>
        <w:t xml:space="preserve">11. </w:t>
      </w:r>
      <w:r w:rsidRPr="00B80117">
        <w:rPr>
          <w:rFonts w:ascii="Times New Roman" w:hAnsi="Times New Roman" w:cs="Times New Roman"/>
          <w:sz w:val="24"/>
          <w:szCs w:val="24"/>
        </w:rPr>
        <w:t>В нарушение Инструкции №52н в Учреждении в 2019, 2020 и проверяемом периоде 2021гг. повсеместно накопительная ведомость (ф.0504038) заполняется не ежедневно, а обобщенными суммами по итогам окончания месяца (</w:t>
      </w:r>
      <w:r w:rsidRPr="00B80117">
        <w:rPr>
          <w:rFonts w:ascii="Times New Roman" w:hAnsi="Times New Roman" w:cs="Times New Roman"/>
          <w:b/>
          <w:sz w:val="24"/>
          <w:szCs w:val="24"/>
        </w:rPr>
        <w:t>30 фактов</w:t>
      </w:r>
      <w:r w:rsidRPr="00B80117">
        <w:rPr>
          <w:rFonts w:ascii="Times New Roman" w:hAnsi="Times New Roman" w:cs="Times New Roman"/>
          <w:sz w:val="24"/>
          <w:szCs w:val="24"/>
        </w:rPr>
        <w:t>).</w:t>
      </w:r>
    </w:p>
    <w:p w:rsidR="005A0B40" w:rsidRPr="00B80117" w:rsidRDefault="005A0B40" w:rsidP="005A0B4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B80117">
        <w:rPr>
          <w:rFonts w:ascii="Times New Roman" w:hAnsi="Times New Roman" w:cs="Times New Roman"/>
          <w:iCs/>
          <w:sz w:val="24"/>
          <w:szCs w:val="24"/>
        </w:rPr>
        <w:t xml:space="preserve">12. План-график размещения заказов на поставку товаров выполнение работ, оказание услуг для нужд заказчиков на 2020 год от 17.08.2021 года </w:t>
      </w:r>
      <w:r w:rsidRPr="00B80117">
        <w:rPr>
          <w:rFonts w:ascii="Times New Roman" w:hAnsi="Times New Roman" w:cs="Times New Roman"/>
          <w:sz w:val="24"/>
          <w:szCs w:val="24"/>
        </w:rPr>
        <w:t xml:space="preserve">размещен </w:t>
      </w:r>
      <w:r w:rsidRPr="00B80117">
        <w:rPr>
          <w:rFonts w:ascii="Times New Roman" w:hAnsi="Times New Roman" w:cs="Times New Roman"/>
          <w:iCs/>
          <w:sz w:val="24"/>
          <w:szCs w:val="24"/>
        </w:rPr>
        <w:t xml:space="preserve">в единой информационной системе в сфере закупок, с нарушением сроков, предусмотренных в </w:t>
      </w:r>
      <w:r w:rsidRPr="00B80117">
        <w:rPr>
          <w:rFonts w:ascii="Times New Roman" w:hAnsi="Times New Roman" w:cs="Times New Roman"/>
          <w:sz w:val="24"/>
          <w:szCs w:val="24"/>
        </w:rPr>
        <w:t xml:space="preserve">Постановлении Правительства РФ №1279 </w:t>
      </w:r>
      <w:r w:rsidRPr="00B80117">
        <w:rPr>
          <w:rFonts w:ascii="Times New Roman" w:hAnsi="Times New Roman" w:cs="Times New Roman"/>
          <w:b/>
          <w:sz w:val="24"/>
          <w:szCs w:val="24"/>
        </w:rPr>
        <w:t>(1 факт).</w:t>
      </w:r>
      <w:r w:rsidRPr="00B80117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B80117">
        <w:rPr>
          <w:rFonts w:ascii="Times New Roman" w:hAnsi="Times New Roman" w:cs="Times New Roman"/>
          <w:i/>
          <w:iCs/>
          <w:sz w:val="24"/>
          <w:szCs w:val="24"/>
        </w:rPr>
        <w:t xml:space="preserve">Данный факт содержит признаки административного правонарушения, предусмотренные </w:t>
      </w:r>
      <w:hyperlink r:id="rId8" w:history="1">
        <w:r w:rsidRPr="00B80117">
          <w:rPr>
            <w:rFonts w:ascii="Times New Roman" w:hAnsi="Times New Roman" w:cs="Times New Roman"/>
            <w:bCs/>
            <w:i/>
            <w:iCs/>
            <w:sz w:val="24"/>
            <w:szCs w:val="24"/>
          </w:rPr>
          <w:t>ч. 4 ст. 7.29.3</w:t>
        </w:r>
      </w:hyperlink>
      <w:r w:rsidRPr="00B8011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КоАП РФ.</w:t>
      </w:r>
    </w:p>
    <w:p w:rsidR="005A0B40" w:rsidRPr="00B80117" w:rsidRDefault="005A0B40" w:rsidP="005A0B4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117">
        <w:rPr>
          <w:rFonts w:ascii="Times New Roman" w:eastAsia="Times New Roman" w:hAnsi="Times New Roman" w:cs="Times New Roman"/>
          <w:sz w:val="24"/>
          <w:szCs w:val="24"/>
        </w:rPr>
        <w:t xml:space="preserve">13. </w:t>
      </w:r>
      <w:r w:rsidRPr="00B80117">
        <w:rPr>
          <w:rFonts w:ascii="Times New Roman" w:hAnsi="Times New Roman" w:cs="Times New Roman"/>
          <w:sz w:val="24"/>
          <w:szCs w:val="24"/>
        </w:rPr>
        <w:t xml:space="preserve">В нарушение п.2 ч.8 ст.16 ФЗ № 44-ФЗ заказчиком при изменении плана ФХД по состоянию на 15.09.2020, на 30.09.2020 не вносились изменения в план-график закупок. </w:t>
      </w:r>
      <w:r w:rsidRPr="00B80117">
        <w:rPr>
          <w:rFonts w:ascii="Times New Roman" w:hAnsi="Times New Roman" w:cs="Times New Roman"/>
          <w:b/>
          <w:sz w:val="24"/>
          <w:szCs w:val="24"/>
        </w:rPr>
        <w:t>(2 факта).</w:t>
      </w:r>
      <w:r w:rsidRPr="00B80117">
        <w:rPr>
          <w:rFonts w:ascii="Times New Roman" w:hAnsi="Times New Roman" w:cs="Times New Roman"/>
          <w:sz w:val="24"/>
          <w:szCs w:val="24"/>
        </w:rPr>
        <w:t xml:space="preserve"> </w:t>
      </w:r>
      <w:r w:rsidRPr="00B80117">
        <w:rPr>
          <w:rFonts w:ascii="Times New Roman" w:hAnsi="Times New Roman" w:cs="Times New Roman"/>
          <w:i/>
          <w:iCs/>
          <w:sz w:val="24"/>
          <w:szCs w:val="24"/>
        </w:rPr>
        <w:t xml:space="preserve">Данный факт содержит признаки административного правонарушения, предусмотренные статьей </w:t>
      </w:r>
      <w:hyperlink r:id="rId9" w:history="1">
        <w:r w:rsidRPr="00B80117">
          <w:rPr>
            <w:rStyle w:val="a4"/>
            <w:rFonts w:ascii="Times New Roman" w:hAnsi="Times New Roman" w:cs="Times New Roman"/>
            <w:bCs/>
            <w:i/>
            <w:iCs/>
            <w:sz w:val="24"/>
            <w:szCs w:val="24"/>
          </w:rPr>
          <w:t>ч. 3 ст. 7.3</w:t>
        </w:r>
      </w:hyperlink>
      <w:r w:rsidRPr="00B8011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0 КоАП РФ. </w:t>
      </w:r>
    </w:p>
    <w:p w:rsidR="005A0B40" w:rsidRPr="00B80117" w:rsidRDefault="005A0B40" w:rsidP="005A0B4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117">
        <w:rPr>
          <w:rFonts w:ascii="Times New Roman" w:hAnsi="Times New Roman" w:cs="Times New Roman"/>
          <w:sz w:val="24"/>
          <w:szCs w:val="24"/>
        </w:rPr>
        <w:t>14. Нарушения сроков размещения</w:t>
      </w:r>
      <w:r w:rsidRPr="00B8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информации об оплате контракта, актов выполненных работ</w:t>
      </w:r>
      <w:r w:rsidRPr="00B8011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B80117">
        <w:rPr>
          <w:rFonts w:ascii="Times New Roman" w:hAnsi="Times New Roman" w:cs="Times New Roman"/>
          <w:sz w:val="24"/>
          <w:szCs w:val="24"/>
        </w:rPr>
        <w:t xml:space="preserve">товарных накладных, соглашений о расторжении контракта, установленные </w:t>
      </w:r>
      <w:r w:rsidRPr="00B801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ч.3 ст.103 </w:t>
      </w:r>
      <w:r w:rsidRPr="00B80117">
        <w:rPr>
          <w:rFonts w:ascii="Times New Roman" w:hAnsi="Times New Roman" w:cs="Times New Roman"/>
          <w:sz w:val="24"/>
          <w:szCs w:val="24"/>
        </w:rPr>
        <w:t>ФЗ</w:t>
      </w:r>
      <w:r w:rsidRPr="00B8011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B80117">
        <w:rPr>
          <w:rFonts w:ascii="Times New Roman" w:hAnsi="Times New Roman" w:cs="Times New Roman"/>
          <w:sz w:val="24"/>
          <w:szCs w:val="24"/>
        </w:rPr>
        <w:t xml:space="preserve">№44-ФЗ </w:t>
      </w:r>
      <w:r w:rsidRPr="00B80117">
        <w:rPr>
          <w:rFonts w:ascii="Times New Roman" w:hAnsi="Times New Roman" w:cs="Times New Roman"/>
          <w:b/>
          <w:sz w:val="24"/>
          <w:szCs w:val="24"/>
        </w:rPr>
        <w:t>(92 факта)</w:t>
      </w:r>
      <w:r w:rsidRPr="00B80117">
        <w:rPr>
          <w:rFonts w:ascii="Times New Roman" w:hAnsi="Times New Roman" w:cs="Times New Roman"/>
          <w:sz w:val="24"/>
          <w:szCs w:val="24"/>
        </w:rPr>
        <w:t xml:space="preserve">. </w:t>
      </w:r>
      <w:r w:rsidRPr="00B80117">
        <w:rPr>
          <w:rFonts w:ascii="Times New Roman" w:hAnsi="Times New Roman" w:cs="Times New Roman"/>
          <w:i/>
          <w:iCs/>
          <w:sz w:val="24"/>
          <w:szCs w:val="24"/>
        </w:rPr>
        <w:t>Данный факт содержит признаки административного правонарушения, предусмотренные статьей</w:t>
      </w:r>
      <w:r w:rsidRPr="00B80117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ч.2 ст.7.31 КоАП РФ</w:t>
      </w:r>
      <w:r w:rsidRPr="00B80117">
        <w:rPr>
          <w:rFonts w:ascii="Times New Roman" w:hAnsi="Times New Roman" w:cs="Times New Roman"/>
          <w:sz w:val="24"/>
          <w:szCs w:val="24"/>
        </w:rPr>
        <w:t>.</w:t>
      </w:r>
    </w:p>
    <w:p w:rsidR="005A0B40" w:rsidRPr="00B80117" w:rsidRDefault="005A0B40" w:rsidP="005A0B4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80117">
        <w:rPr>
          <w:rFonts w:ascii="Times New Roman" w:hAnsi="Times New Roman" w:cs="Times New Roman"/>
          <w:bCs/>
          <w:sz w:val="24"/>
          <w:szCs w:val="24"/>
        </w:rPr>
        <w:t>Материалы проверки будут направлены в Ахтубинскую городскую прокуратуру для дачи оценки в рамках возбуждения дел об административных правонарушениях.</w:t>
      </w:r>
    </w:p>
    <w:p w:rsidR="005A0B40" w:rsidRPr="00B80117" w:rsidRDefault="005A0B40" w:rsidP="005A0B4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117">
        <w:rPr>
          <w:rFonts w:ascii="Times New Roman" w:hAnsi="Times New Roman" w:cs="Times New Roman"/>
          <w:bCs/>
          <w:sz w:val="24"/>
          <w:szCs w:val="24"/>
        </w:rPr>
        <w:t xml:space="preserve">15. </w:t>
      </w:r>
      <w:r w:rsidRPr="00B80117">
        <w:rPr>
          <w:rFonts w:ascii="Times New Roman" w:hAnsi="Times New Roman" w:cs="Times New Roman"/>
          <w:sz w:val="24"/>
          <w:szCs w:val="24"/>
        </w:rPr>
        <w:t>Должностным лицом Контрольно-счетной палаты МО «Ахтубинский район», в отношении ответственных должностн</w:t>
      </w:r>
      <w:r>
        <w:rPr>
          <w:rFonts w:ascii="Times New Roman" w:hAnsi="Times New Roman" w:cs="Times New Roman"/>
          <w:sz w:val="24"/>
          <w:szCs w:val="24"/>
        </w:rPr>
        <w:t>ых лиц возбуждаю</w:t>
      </w:r>
      <w:r w:rsidRPr="00B80117">
        <w:rPr>
          <w:rFonts w:ascii="Times New Roman" w:hAnsi="Times New Roman" w:cs="Times New Roman"/>
          <w:sz w:val="24"/>
          <w:szCs w:val="24"/>
        </w:rPr>
        <w:t>тся административн</w:t>
      </w:r>
      <w:r>
        <w:rPr>
          <w:rFonts w:ascii="Times New Roman" w:hAnsi="Times New Roman" w:cs="Times New Roman"/>
          <w:sz w:val="24"/>
          <w:szCs w:val="24"/>
        </w:rPr>
        <w:t xml:space="preserve">ые </w:t>
      </w:r>
      <w:r>
        <w:rPr>
          <w:rFonts w:ascii="Times New Roman" w:hAnsi="Times New Roman" w:cs="Times New Roman"/>
          <w:sz w:val="24"/>
          <w:szCs w:val="24"/>
        </w:rPr>
        <w:lastRenderedPageBreak/>
        <w:t>производства, предусмотренные статьёй</w:t>
      </w:r>
      <w:r w:rsidRPr="00B80117">
        <w:rPr>
          <w:rFonts w:ascii="Times New Roman" w:hAnsi="Times New Roman" w:cs="Times New Roman"/>
          <w:sz w:val="24"/>
          <w:szCs w:val="24"/>
        </w:rPr>
        <w:t xml:space="preserve"> 15.15.15 КоАП РФ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 w:cs="Times New Roman"/>
            <w:bCs/>
            <w:iCs/>
            <w:sz w:val="24"/>
            <w:szCs w:val="24"/>
          </w:rPr>
          <w:t xml:space="preserve">частью 4 статьи </w:t>
        </w:r>
        <w:r w:rsidRPr="00424005">
          <w:rPr>
            <w:rFonts w:ascii="Times New Roman" w:hAnsi="Times New Roman" w:cs="Times New Roman"/>
            <w:bCs/>
            <w:iCs/>
            <w:sz w:val="24"/>
            <w:szCs w:val="24"/>
          </w:rPr>
          <w:t>15.15.6</w:t>
        </w:r>
      </w:hyperlink>
      <w:r w:rsidRPr="00424005">
        <w:rPr>
          <w:rFonts w:ascii="Times New Roman" w:hAnsi="Times New Roman" w:cs="Times New Roman"/>
          <w:bCs/>
          <w:iCs/>
          <w:sz w:val="24"/>
          <w:szCs w:val="24"/>
        </w:rPr>
        <w:t xml:space="preserve"> КоАП РФ.</w:t>
      </w:r>
    </w:p>
    <w:p w:rsidR="005A0B40" w:rsidRPr="00B80117" w:rsidRDefault="005A0B40" w:rsidP="005A0B4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117">
        <w:rPr>
          <w:rFonts w:ascii="Times New Roman" w:hAnsi="Times New Roman" w:cs="Times New Roman"/>
          <w:sz w:val="24"/>
          <w:szCs w:val="24"/>
        </w:rPr>
        <w:t xml:space="preserve">16. По результатам проверки, выявлено неэффективное, без достижения заданных результатов использование финансовых ресурсов, выделенных из бюджета МО «Ахтубинский район» на финансовое обеспечение выполнения муниципального задания на общую сумму </w:t>
      </w:r>
      <w:r w:rsidRPr="00B80117">
        <w:rPr>
          <w:rFonts w:ascii="Times New Roman" w:hAnsi="Times New Roman" w:cs="Times New Roman"/>
          <w:b/>
          <w:sz w:val="24"/>
          <w:szCs w:val="24"/>
        </w:rPr>
        <w:t>110,14 тыс. руб.</w:t>
      </w:r>
    </w:p>
    <w:p w:rsidR="005A0B40" w:rsidRPr="00B80117" w:rsidRDefault="005A0B40" w:rsidP="005A0B4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kern w:val="3"/>
          <w:sz w:val="24"/>
          <w:szCs w:val="24"/>
          <w:highlight w:val="lightGray"/>
          <w:lang w:eastAsia="ru-RU"/>
        </w:rPr>
      </w:pPr>
    </w:p>
    <w:p w:rsidR="005A0B40" w:rsidRPr="00B80117" w:rsidRDefault="005A0B40" w:rsidP="005A0B40">
      <w:pPr>
        <w:shd w:val="clear" w:color="auto" w:fill="FFFFFF" w:themeFill="background1"/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0117">
        <w:rPr>
          <w:rFonts w:ascii="Times New Roman" w:hAnsi="Times New Roman" w:cs="Times New Roman"/>
          <w:b/>
          <w:sz w:val="24"/>
          <w:szCs w:val="24"/>
          <w:u w:val="single"/>
        </w:rPr>
        <w:t>Рекомендовать</w:t>
      </w:r>
      <w:r w:rsidRPr="00B8011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80117">
        <w:rPr>
          <w:rFonts w:ascii="Times New Roman" w:hAnsi="Times New Roman" w:cs="Times New Roman"/>
          <w:b/>
          <w:sz w:val="24"/>
          <w:szCs w:val="24"/>
          <w:u w:val="single"/>
        </w:rPr>
        <w:t>МБДОУ «Детский сад № 15 МО «Ахтубинский район»:</w:t>
      </w:r>
    </w:p>
    <w:p w:rsidR="005A0B40" w:rsidRPr="00B80117" w:rsidRDefault="005A0B40" w:rsidP="005A0B40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Актуализировать сведения в договоре</w:t>
      </w:r>
      <w:r w:rsidRPr="00B80117">
        <w:rPr>
          <w:rFonts w:ascii="Times New Roman" w:hAnsi="Times New Roman" w:cs="Times New Roman"/>
          <w:sz w:val="24"/>
          <w:szCs w:val="24"/>
        </w:rPr>
        <w:t xml:space="preserve"> от 11.01.2012г. №38 о закреплении муниципального имущества на праве оперативного управления за муниципальным учреждением.</w:t>
      </w:r>
    </w:p>
    <w:p w:rsidR="005A0B40" w:rsidRPr="00B80117" w:rsidRDefault="005A0B40" w:rsidP="005A0B40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117">
        <w:rPr>
          <w:rFonts w:ascii="Times New Roman" w:hAnsi="Times New Roman" w:cs="Times New Roman"/>
          <w:sz w:val="24"/>
          <w:szCs w:val="24"/>
        </w:rPr>
        <w:t>Вести книгу учета входящей документации для внесения записей о документах, принятых от контрагентов (акты выполненных работ, товарные накладные) с проставлением входящего номера и даты поступления корреспонденции в бухгалтерию.</w:t>
      </w:r>
    </w:p>
    <w:p w:rsidR="005A0B40" w:rsidRPr="00B80117" w:rsidRDefault="005A0B40" w:rsidP="005A0B40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117">
        <w:rPr>
          <w:rFonts w:ascii="Times New Roman" w:hAnsi="Times New Roman" w:cs="Times New Roman"/>
          <w:sz w:val="24"/>
          <w:szCs w:val="24"/>
        </w:rPr>
        <w:t xml:space="preserve">Усилить </w:t>
      </w:r>
      <w:proofErr w:type="gramStart"/>
      <w:r w:rsidRPr="00B801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80117">
        <w:rPr>
          <w:rFonts w:ascii="Times New Roman" w:hAnsi="Times New Roman" w:cs="Times New Roman"/>
          <w:sz w:val="24"/>
          <w:szCs w:val="24"/>
        </w:rPr>
        <w:t xml:space="preserve"> ведением официального сайта </w:t>
      </w:r>
      <w:r w:rsidRPr="00B80117">
        <w:rPr>
          <w:rStyle w:val="a4"/>
          <w:rFonts w:ascii="Times New Roman" w:hAnsi="Times New Roman" w:cs="Times New Roman"/>
          <w:sz w:val="24"/>
          <w:szCs w:val="24"/>
        </w:rPr>
        <w:t>www.bus.gov.ru</w:t>
      </w:r>
      <w:r w:rsidRPr="00B80117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Pr="00B80117">
        <w:rPr>
          <w:rFonts w:ascii="Times New Roman" w:hAnsi="Times New Roman" w:cs="Times New Roman"/>
          <w:sz w:val="24"/>
          <w:szCs w:val="24"/>
        </w:rPr>
        <w:t xml:space="preserve">обеспечить полноту размещения документов, определенных </w:t>
      </w:r>
      <w:hyperlink r:id="rId11" w:history="1">
        <w:r w:rsidRPr="00B80117">
          <w:rPr>
            <w:rStyle w:val="a4"/>
            <w:rFonts w:ascii="Times New Roman" w:hAnsi="Times New Roman" w:cs="Times New Roman"/>
            <w:sz w:val="24"/>
            <w:szCs w:val="24"/>
          </w:rPr>
          <w:t>п.3.3 ст.32</w:t>
        </w:r>
      </w:hyperlink>
      <w:r w:rsidRPr="00B80117">
        <w:rPr>
          <w:rFonts w:ascii="Times New Roman" w:hAnsi="Times New Roman" w:cs="Times New Roman"/>
          <w:sz w:val="24"/>
          <w:szCs w:val="24"/>
        </w:rPr>
        <w:t xml:space="preserve"> ФЗ №7-ФЗ.</w:t>
      </w:r>
    </w:p>
    <w:p w:rsidR="005A0B40" w:rsidRPr="00635A69" w:rsidRDefault="005A0B40" w:rsidP="005A0B40">
      <w:pPr>
        <w:pStyle w:val="ConsPlusTitle"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</w:rPr>
      </w:pPr>
      <w:r w:rsidRPr="00B80117">
        <w:rPr>
          <w:rFonts w:ascii="Times New Roman" w:hAnsi="Times New Roman" w:cs="Times New Roman"/>
          <w:b w:val="0"/>
          <w:sz w:val="24"/>
          <w:szCs w:val="24"/>
        </w:rPr>
        <w:t xml:space="preserve">Руководителю </w:t>
      </w:r>
      <w:r w:rsidRPr="00B80117">
        <w:rPr>
          <w:rFonts w:ascii="Times New Roman" w:hAnsi="Times New Roman" w:cs="Times New Roman"/>
          <w:b w:val="0"/>
        </w:rPr>
        <w:t>МБДОУ «Детский сад №15 МО «Ахтубинский район»</w:t>
      </w:r>
      <w:r w:rsidRPr="00B80117">
        <w:rPr>
          <w:rFonts w:ascii="Times New Roman" w:hAnsi="Times New Roman" w:cs="Times New Roman"/>
          <w:b w:val="0"/>
          <w:sz w:val="24"/>
          <w:szCs w:val="24"/>
        </w:rPr>
        <w:t xml:space="preserve"> утверждать План ФХД учреждения и изменения к нему путем издания распорядительного документа (приказа).</w:t>
      </w:r>
    </w:p>
    <w:p w:rsidR="005A0B40" w:rsidRPr="00635A69" w:rsidRDefault="005A0B40" w:rsidP="005A0B40">
      <w:pPr>
        <w:pStyle w:val="ConsPlusTitle"/>
        <w:numPr>
          <w:ilvl w:val="0"/>
          <w:numId w:val="1"/>
        </w:numPr>
        <w:tabs>
          <w:tab w:val="left" w:pos="567"/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</w:rPr>
      </w:pPr>
      <w:r w:rsidRPr="00635A69">
        <w:rPr>
          <w:rFonts w:ascii="Times New Roman" w:hAnsi="Times New Roman" w:cs="Times New Roman"/>
          <w:b w:val="0"/>
          <w:sz w:val="24"/>
          <w:szCs w:val="24"/>
        </w:rPr>
        <w:t>Рассмотреть вопрос по привлечению к д</w:t>
      </w:r>
      <w:r w:rsidRPr="00635A69">
        <w:rPr>
          <w:rFonts w:ascii="Times New Roman" w:hAnsi="Times New Roman" w:cs="Times New Roman"/>
          <w:b w:val="0"/>
          <w:sz w:val="24"/>
        </w:rPr>
        <w:t>исциплинарной и иной предусмотренной действующим законодательством РФ ответственности лиц, ответственных за сохранность продуктов питания.</w:t>
      </w:r>
    </w:p>
    <w:p w:rsidR="005A0B40" w:rsidRPr="00B80117" w:rsidRDefault="005A0B40" w:rsidP="005A0B4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117">
        <w:rPr>
          <w:rFonts w:ascii="Times New Roman" w:hAnsi="Times New Roman" w:cs="Times New Roman"/>
          <w:sz w:val="24"/>
          <w:szCs w:val="24"/>
        </w:rPr>
        <w:t>Принять обеспечительные меры по устранению и недопущению впредь выявленных нарушений, в том числе по возмещению ущерба.</w:t>
      </w:r>
    </w:p>
    <w:p w:rsidR="005A0B40" w:rsidRPr="00B80117" w:rsidRDefault="005A0B40" w:rsidP="005A0B40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117">
        <w:rPr>
          <w:rFonts w:ascii="Times New Roman" w:hAnsi="Times New Roman" w:cs="Times New Roman"/>
          <w:sz w:val="24"/>
          <w:szCs w:val="24"/>
        </w:rPr>
        <w:t>Обеспечить безусловное соблюдение требований действующего законодательства.</w:t>
      </w:r>
    </w:p>
    <w:p w:rsidR="005A0B40" w:rsidRPr="00B80117" w:rsidRDefault="005A0B40" w:rsidP="005A0B4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A0B40" w:rsidRPr="00B80117" w:rsidRDefault="005A0B40" w:rsidP="005A0B40">
      <w:pPr>
        <w:pStyle w:val="ConsPlusNormal"/>
        <w:jc w:val="both"/>
        <w:rPr>
          <w:b/>
          <w:u w:val="single"/>
        </w:rPr>
      </w:pPr>
      <w:r w:rsidRPr="00B80117">
        <w:rPr>
          <w:b/>
        </w:rPr>
        <w:tab/>
      </w:r>
      <w:r w:rsidRPr="00B80117">
        <w:rPr>
          <w:b/>
          <w:u w:val="single"/>
        </w:rPr>
        <w:t>Рекомендовать</w:t>
      </w:r>
      <w:r w:rsidRPr="00B80117">
        <w:rPr>
          <w:u w:val="single"/>
        </w:rPr>
        <w:t xml:space="preserve"> </w:t>
      </w:r>
      <w:r w:rsidRPr="00B80117">
        <w:rPr>
          <w:b/>
          <w:u w:val="single"/>
        </w:rPr>
        <w:t>Учредителю – Управлением образования администрации МО «Ахтубинский район»:</w:t>
      </w:r>
    </w:p>
    <w:p w:rsidR="005A0B40" w:rsidRPr="00B80117" w:rsidRDefault="005A0B40" w:rsidP="005A0B4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0117">
        <w:rPr>
          <w:rFonts w:ascii="Times New Roman" w:hAnsi="Times New Roman" w:cs="Times New Roman"/>
          <w:bCs/>
          <w:sz w:val="24"/>
          <w:szCs w:val="24"/>
        </w:rPr>
        <w:t xml:space="preserve">1. Осуществлять </w:t>
      </w:r>
      <w:proofErr w:type="gramStart"/>
      <w:r w:rsidRPr="00B80117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B80117">
        <w:rPr>
          <w:rFonts w:ascii="Times New Roman" w:hAnsi="Times New Roman" w:cs="Times New Roman"/>
          <w:bCs/>
          <w:sz w:val="24"/>
          <w:szCs w:val="24"/>
        </w:rPr>
        <w:t xml:space="preserve"> выполнением муниципального задания </w:t>
      </w:r>
      <w:r w:rsidRPr="00B80117">
        <w:rPr>
          <w:rFonts w:ascii="Times New Roman" w:hAnsi="Times New Roman" w:cs="Times New Roman"/>
          <w:sz w:val="24"/>
          <w:szCs w:val="24"/>
        </w:rPr>
        <w:t>МБДОУ «Детский сад №15 МО «Ахтубинский район».</w:t>
      </w:r>
    </w:p>
    <w:p w:rsidR="00A23279" w:rsidRDefault="005A0B40"/>
    <w:sectPr w:rsidR="00A23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D7AB0"/>
    <w:multiLevelType w:val="hybridMultilevel"/>
    <w:tmpl w:val="BB041C14"/>
    <w:lvl w:ilvl="0" w:tplc="98269240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B40"/>
    <w:rsid w:val="003D4B01"/>
    <w:rsid w:val="005A0B40"/>
    <w:rsid w:val="0065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B40"/>
    <w:pPr>
      <w:ind w:left="720"/>
      <w:contextualSpacing/>
    </w:pPr>
  </w:style>
  <w:style w:type="paragraph" w:customStyle="1" w:styleId="ConsPlusNormal">
    <w:name w:val="ConsPlusNormal"/>
    <w:rsid w:val="005A0B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unhideWhenUsed/>
    <w:rsid w:val="005A0B40"/>
    <w:rPr>
      <w:color w:val="0000FF"/>
      <w:sz w:val="28"/>
      <w:szCs w:val="28"/>
      <w:u w:val="single"/>
      <w:lang w:val="ru-RU" w:eastAsia="en-US" w:bidi="ar-SA"/>
    </w:rPr>
  </w:style>
  <w:style w:type="paragraph" w:customStyle="1" w:styleId="ConsPlusTitle">
    <w:name w:val="ConsPlusTitle"/>
    <w:rsid w:val="005A0B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5A0B4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0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0B40"/>
    <w:pPr>
      <w:ind w:left="720"/>
      <w:contextualSpacing/>
    </w:pPr>
  </w:style>
  <w:style w:type="paragraph" w:customStyle="1" w:styleId="ConsPlusNormal">
    <w:name w:val="ConsPlusNormal"/>
    <w:rsid w:val="005A0B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Hyperlink"/>
    <w:unhideWhenUsed/>
    <w:rsid w:val="005A0B40"/>
    <w:rPr>
      <w:color w:val="0000FF"/>
      <w:sz w:val="28"/>
      <w:szCs w:val="28"/>
      <w:u w:val="single"/>
      <w:lang w:val="ru-RU" w:eastAsia="en-US" w:bidi="ar-SA"/>
    </w:rPr>
  </w:style>
  <w:style w:type="paragraph" w:customStyle="1" w:styleId="ConsPlusTitle">
    <w:name w:val="ConsPlusTitle"/>
    <w:rsid w:val="005A0B4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Default">
    <w:name w:val="Default"/>
    <w:rsid w:val="005A0B40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816D4B4DAB84E0D15C3E97F84A4ED16D804BC5E5CAF65AA515956BEE6069992704A68723BB3657D4BB8642E33CB8BF96FBD5D78C25U6Q2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7816D4B4DAB84E0D15C3E97F84A4ED16D804BC5E5CAF65AA515956BEE6069992704A68723BB3657D4BB8642E33CB8BF96FBD5D78C25U6Q2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us.gov.ru" TargetMode="External"/><Relationship Id="rId11" Type="http://schemas.openxmlformats.org/officeDocument/2006/relationships/hyperlink" Target="consultantplus://offline/ref=0F6C38EC86722998DC1CA0DA3A6D9C252D2EA60B0C3E4B2DEC528AF818E8202B466BBDF86FbD74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7816D4B4DAB84E0D15C3E97F84A4ED16D804BC5E5CAF65AA515956BEE6069992704A68723BB3657D4BB8642E33CB8BF96FBD5D78C25U6Q2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7816D4B4DAB84E0D15C3E97F84A4ED16D804BC5E5CAF65AA515956BEE6069992704A68723BB3657D4BB8642E33CB8BF96FBD5D78C25U6Q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1383</Words>
  <Characters>7886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Журавлева</dc:creator>
  <cp:lastModifiedBy>Юлия Журавлева</cp:lastModifiedBy>
  <cp:revision>1</cp:revision>
  <dcterms:created xsi:type="dcterms:W3CDTF">2021-12-13T06:23:00Z</dcterms:created>
  <dcterms:modified xsi:type="dcterms:W3CDTF">2021-12-13T06:24:00Z</dcterms:modified>
</cp:coreProperties>
</file>