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50C" w:rsidRPr="00D102E6" w:rsidRDefault="00BF5872" w:rsidP="00340910">
      <w:pPr>
        <w:spacing w:after="0"/>
        <w:ind w:firstLine="567"/>
        <w:jc w:val="center"/>
        <w:outlineLvl w:val="0"/>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 xml:space="preserve"> </w:t>
      </w:r>
      <w:r w:rsidR="006D750C" w:rsidRPr="00D102E6">
        <w:rPr>
          <w:rFonts w:ascii="Times New Roman" w:eastAsia="Times New Roman" w:hAnsi="Times New Roman" w:cs="Times New Roman"/>
          <w:b/>
          <w:sz w:val="24"/>
          <w:szCs w:val="20"/>
          <w:lang w:eastAsia="ru-RU"/>
        </w:rPr>
        <w:t>КОНТРОЛЬНО - СЧЕТНАЯ ПА</w:t>
      </w:r>
      <w:r w:rsidR="002E20DF">
        <w:rPr>
          <w:rFonts w:ascii="Times New Roman" w:eastAsia="Times New Roman" w:hAnsi="Times New Roman" w:cs="Times New Roman"/>
          <w:b/>
          <w:sz w:val="24"/>
          <w:szCs w:val="20"/>
          <w:lang w:eastAsia="ru-RU"/>
        </w:rPr>
        <w:t>ЛАТА МУНИЦИПАЛЬНОГО ОБРАЗОВАНИЯ</w:t>
      </w:r>
    </w:p>
    <w:p w:rsidR="006D750C" w:rsidRPr="00D102E6" w:rsidRDefault="006D750C" w:rsidP="002E20DF">
      <w:pPr>
        <w:spacing w:after="0"/>
        <w:jc w:val="center"/>
        <w:outlineLvl w:val="0"/>
        <w:rPr>
          <w:rFonts w:ascii="Times New Roman" w:eastAsia="Times New Roman" w:hAnsi="Times New Roman" w:cs="Times New Roman"/>
          <w:b/>
          <w:sz w:val="24"/>
          <w:szCs w:val="24"/>
          <w:lang w:eastAsia="ru-RU"/>
        </w:rPr>
      </w:pPr>
      <w:r w:rsidRPr="00D102E6">
        <w:rPr>
          <w:rFonts w:ascii="Times New Roman" w:eastAsia="Times New Roman" w:hAnsi="Times New Roman" w:cs="Times New Roman"/>
          <w:b/>
          <w:sz w:val="24"/>
          <w:szCs w:val="24"/>
          <w:lang w:eastAsia="ru-RU"/>
        </w:rPr>
        <w:t>«АХТУБИНСКИЙ РАЙОН»</w:t>
      </w:r>
    </w:p>
    <w:p w:rsidR="006D750C" w:rsidRPr="00D102E6" w:rsidRDefault="006D750C" w:rsidP="00340910">
      <w:pPr>
        <w:spacing w:after="0"/>
        <w:ind w:firstLine="567"/>
        <w:jc w:val="center"/>
        <w:outlineLvl w:val="0"/>
        <w:rPr>
          <w:rFonts w:ascii="Times New Roman" w:eastAsia="Times New Roman" w:hAnsi="Times New Roman" w:cs="Times New Roman"/>
          <w:b/>
          <w:sz w:val="10"/>
          <w:szCs w:val="10"/>
          <w:lang w:eastAsia="ru-RU"/>
        </w:rPr>
      </w:pPr>
    </w:p>
    <w:p w:rsidR="006D750C" w:rsidRPr="00D102E6" w:rsidRDefault="006D750C" w:rsidP="002E20DF">
      <w:pPr>
        <w:spacing w:after="0"/>
        <w:jc w:val="center"/>
        <w:outlineLvl w:val="0"/>
        <w:rPr>
          <w:rFonts w:ascii="Times New Roman" w:eastAsia="Times New Roman" w:hAnsi="Times New Roman" w:cs="Times New Roman"/>
          <w:sz w:val="18"/>
          <w:szCs w:val="18"/>
          <w:lang w:eastAsia="ru-RU"/>
        </w:rPr>
      </w:pPr>
      <w:r w:rsidRPr="00D102E6">
        <w:rPr>
          <w:rFonts w:ascii="Times New Roman" w:eastAsia="Times New Roman" w:hAnsi="Times New Roman" w:cs="Times New Roman"/>
          <w:sz w:val="18"/>
          <w:szCs w:val="18"/>
          <w:lang w:eastAsia="ru-RU"/>
        </w:rPr>
        <w:t>Волгоградская ул., д.141,</w:t>
      </w:r>
      <w:r w:rsidR="00F06ECC">
        <w:rPr>
          <w:rFonts w:ascii="Times New Roman" w:eastAsia="Times New Roman" w:hAnsi="Times New Roman" w:cs="Times New Roman"/>
          <w:sz w:val="18"/>
          <w:szCs w:val="18"/>
          <w:lang w:eastAsia="ru-RU"/>
        </w:rPr>
        <w:t>г.</w:t>
      </w:r>
      <w:r w:rsidRPr="00D102E6">
        <w:rPr>
          <w:rFonts w:ascii="Times New Roman" w:eastAsia="Times New Roman" w:hAnsi="Times New Roman" w:cs="Times New Roman"/>
          <w:sz w:val="18"/>
          <w:szCs w:val="18"/>
          <w:lang w:eastAsia="ru-RU"/>
        </w:rPr>
        <w:t xml:space="preserve"> Ахтубинск, </w:t>
      </w:r>
      <w:r w:rsidR="00FB1A62" w:rsidRPr="00D102E6">
        <w:rPr>
          <w:rFonts w:ascii="Times New Roman" w:eastAsia="Times New Roman" w:hAnsi="Times New Roman" w:cs="Times New Roman"/>
          <w:sz w:val="18"/>
          <w:szCs w:val="18"/>
          <w:lang w:eastAsia="ru-RU"/>
        </w:rPr>
        <w:t xml:space="preserve">Астраханская область, </w:t>
      </w:r>
      <w:r w:rsidRPr="00D102E6">
        <w:rPr>
          <w:rFonts w:ascii="Times New Roman" w:eastAsia="Times New Roman" w:hAnsi="Times New Roman" w:cs="Times New Roman"/>
          <w:sz w:val="18"/>
          <w:szCs w:val="18"/>
          <w:lang w:eastAsia="ru-RU"/>
        </w:rPr>
        <w:t xml:space="preserve">416500 Тел./факс (8-85141) 4-04-24 /, (8-85141) 4-04-15 </w:t>
      </w:r>
    </w:p>
    <w:p w:rsidR="006D750C" w:rsidRDefault="006D750C" w:rsidP="00340910">
      <w:pPr>
        <w:spacing w:after="0"/>
        <w:ind w:firstLine="567"/>
        <w:jc w:val="center"/>
        <w:outlineLvl w:val="0"/>
        <w:rPr>
          <w:rFonts w:ascii="Times New Roman" w:eastAsia="Times New Roman" w:hAnsi="Times New Roman" w:cs="Times New Roman"/>
          <w:sz w:val="18"/>
          <w:szCs w:val="18"/>
          <w:lang w:eastAsia="ru-RU"/>
        </w:rPr>
      </w:pPr>
      <w:r w:rsidRPr="00D102E6">
        <w:rPr>
          <w:rFonts w:ascii="Times New Roman" w:eastAsia="Times New Roman" w:hAnsi="Times New Roman" w:cs="Times New Roman"/>
          <w:sz w:val="18"/>
          <w:szCs w:val="18"/>
          <w:lang w:eastAsia="ru-RU"/>
        </w:rPr>
        <w:t>ОКПО 78317643, ОГРН 1063022000282, ИНН/КПП 3001040259/300101001</w:t>
      </w:r>
    </w:p>
    <w:p w:rsidR="002E20DF" w:rsidRPr="002E20DF" w:rsidRDefault="002E20DF" w:rsidP="00340910">
      <w:pPr>
        <w:spacing w:after="0"/>
        <w:ind w:firstLine="567"/>
        <w:jc w:val="center"/>
        <w:outlineLvl w:val="0"/>
        <w:rPr>
          <w:rFonts w:ascii="Times New Roman" w:eastAsia="Times New Roman" w:hAnsi="Times New Roman" w:cs="Times New Roman"/>
          <w:sz w:val="16"/>
          <w:szCs w:val="16"/>
          <w:lang w:eastAsia="ru-RU"/>
        </w:rPr>
      </w:pPr>
    </w:p>
    <w:p w:rsidR="006D750C" w:rsidRPr="00D102E6" w:rsidRDefault="006D750C" w:rsidP="00340910">
      <w:pPr>
        <w:pBdr>
          <w:top w:val="thinThickSmallGap" w:sz="24" w:space="1" w:color="auto"/>
        </w:pBdr>
        <w:spacing w:after="0"/>
        <w:ind w:firstLine="567"/>
        <w:jc w:val="center"/>
        <w:rPr>
          <w:rFonts w:ascii="Times New Roman" w:eastAsia="Times New Roman" w:hAnsi="Times New Roman" w:cs="Times New Roman"/>
          <w:sz w:val="18"/>
          <w:szCs w:val="18"/>
          <w:lang w:eastAsia="ru-RU"/>
        </w:rPr>
      </w:pPr>
    </w:p>
    <w:p w:rsidR="006D750C" w:rsidRPr="00D102E6" w:rsidRDefault="00A84A22" w:rsidP="00340910">
      <w:pPr>
        <w:spacing w:after="0"/>
        <w:ind w:firstLine="567"/>
        <w:jc w:val="center"/>
        <w:rPr>
          <w:rFonts w:ascii="Times New Roman" w:eastAsia="Times New Roman" w:hAnsi="Times New Roman" w:cs="Times New Roman"/>
          <w:b/>
          <w:sz w:val="24"/>
          <w:szCs w:val="24"/>
          <w:lang w:eastAsia="ru-RU"/>
        </w:rPr>
      </w:pPr>
      <w:r w:rsidRPr="00D102E6">
        <w:rPr>
          <w:rFonts w:ascii="Times New Roman" w:eastAsia="Times New Roman" w:hAnsi="Times New Roman" w:cs="Times New Roman"/>
          <w:b/>
          <w:sz w:val="24"/>
          <w:szCs w:val="24"/>
          <w:lang w:eastAsia="ru-RU"/>
        </w:rPr>
        <w:t>АКТ</w:t>
      </w:r>
      <w:r w:rsidR="00056308" w:rsidRPr="00D102E6">
        <w:rPr>
          <w:rFonts w:ascii="Times New Roman" w:eastAsia="Times New Roman" w:hAnsi="Times New Roman" w:cs="Times New Roman"/>
          <w:b/>
          <w:sz w:val="24"/>
          <w:szCs w:val="24"/>
          <w:lang w:eastAsia="ru-RU"/>
        </w:rPr>
        <w:t xml:space="preserve"> </w:t>
      </w:r>
      <w:r w:rsidR="0002181E">
        <w:rPr>
          <w:rFonts w:ascii="Times New Roman" w:eastAsia="Times New Roman" w:hAnsi="Times New Roman" w:cs="Times New Roman"/>
          <w:b/>
          <w:sz w:val="24"/>
          <w:szCs w:val="24"/>
          <w:lang w:eastAsia="ru-RU"/>
        </w:rPr>
        <w:t>№</w:t>
      </w:r>
      <w:r w:rsidR="004C0482">
        <w:rPr>
          <w:rFonts w:ascii="Times New Roman" w:eastAsia="Times New Roman" w:hAnsi="Times New Roman" w:cs="Times New Roman"/>
          <w:b/>
          <w:sz w:val="24"/>
          <w:szCs w:val="24"/>
          <w:lang w:eastAsia="ru-RU"/>
        </w:rPr>
        <w:t>6</w:t>
      </w:r>
    </w:p>
    <w:p w:rsidR="009F21F5" w:rsidRPr="00D102E6" w:rsidRDefault="00DD1D93" w:rsidP="00340910">
      <w:pPr>
        <w:spacing w:after="0"/>
        <w:ind w:firstLine="567"/>
        <w:jc w:val="center"/>
        <w:rPr>
          <w:rFonts w:ascii="Times New Roman" w:eastAsia="Times New Roman" w:hAnsi="Times New Roman" w:cs="Times New Roman"/>
          <w:b/>
          <w:sz w:val="24"/>
          <w:szCs w:val="24"/>
          <w:lang w:eastAsia="ru-RU"/>
        </w:rPr>
      </w:pPr>
      <w:r w:rsidRPr="00D102E6">
        <w:rPr>
          <w:rFonts w:ascii="Times New Roman" w:eastAsia="Times New Roman" w:hAnsi="Times New Roman" w:cs="Times New Roman"/>
          <w:b/>
          <w:sz w:val="24"/>
          <w:szCs w:val="24"/>
          <w:lang w:eastAsia="ru-RU"/>
        </w:rPr>
        <w:t xml:space="preserve">по результатам </w:t>
      </w:r>
      <w:r w:rsidR="009F21F5" w:rsidRPr="00D102E6">
        <w:rPr>
          <w:rFonts w:ascii="Times New Roman" w:eastAsia="Times New Roman" w:hAnsi="Times New Roman" w:cs="Times New Roman"/>
          <w:b/>
          <w:sz w:val="24"/>
          <w:szCs w:val="24"/>
          <w:lang w:eastAsia="ru-RU"/>
        </w:rPr>
        <w:t>проведения контрольного мероприятия по теме:</w:t>
      </w:r>
    </w:p>
    <w:p w:rsidR="009F21F5" w:rsidRPr="00D102E6" w:rsidRDefault="0006690A" w:rsidP="00340910">
      <w:pPr>
        <w:spacing w:after="0"/>
        <w:ind w:firstLine="567"/>
        <w:jc w:val="center"/>
        <w:rPr>
          <w:rFonts w:ascii="Times New Roman" w:hAnsi="Times New Roman" w:cs="Times New Roman"/>
          <w:b/>
          <w:iCs/>
          <w:sz w:val="24"/>
          <w:szCs w:val="24"/>
        </w:rPr>
      </w:pPr>
      <w:r w:rsidRPr="00D102E6">
        <w:rPr>
          <w:rFonts w:ascii="Times New Roman" w:hAnsi="Times New Roman" w:cs="Times New Roman"/>
          <w:b/>
          <w:iCs/>
          <w:sz w:val="24"/>
          <w:szCs w:val="24"/>
        </w:rPr>
        <w:t>«</w:t>
      </w:r>
      <w:r w:rsidR="007F6F72" w:rsidRPr="007F6F72">
        <w:rPr>
          <w:rFonts w:ascii="Times New Roman" w:hAnsi="Times New Roman" w:cs="Times New Roman"/>
          <w:b/>
          <w:iCs/>
          <w:sz w:val="24"/>
          <w:szCs w:val="24"/>
        </w:rPr>
        <w:t>Проверка законности и результативности использования средств бюджета, выделенных в 2021 году и истекший период 2022 года на реализацию муниципальных программ МО «Ахтубинский район», соблюдения установленного порядка управления и распоряжения муниципальным имуществом, с проведением аудита эффек</w:t>
      </w:r>
      <w:r w:rsidR="00CF7005">
        <w:rPr>
          <w:rFonts w:ascii="Times New Roman" w:hAnsi="Times New Roman" w:cs="Times New Roman"/>
          <w:b/>
          <w:iCs/>
          <w:sz w:val="24"/>
          <w:szCs w:val="24"/>
        </w:rPr>
        <w:t>тивности при проведении закупок</w:t>
      </w:r>
      <w:r w:rsidRPr="00D102E6">
        <w:rPr>
          <w:rFonts w:ascii="Times New Roman" w:hAnsi="Times New Roman" w:cs="Times New Roman"/>
          <w:b/>
          <w:iCs/>
          <w:sz w:val="24"/>
          <w:szCs w:val="24"/>
        </w:rPr>
        <w:t>»</w:t>
      </w:r>
    </w:p>
    <w:p w:rsidR="00E54875" w:rsidRPr="00C773E8" w:rsidRDefault="00E54875" w:rsidP="00340910">
      <w:pPr>
        <w:spacing w:after="0"/>
        <w:ind w:firstLine="567"/>
        <w:jc w:val="center"/>
        <w:rPr>
          <w:rFonts w:ascii="Times New Roman" w:eastAsia="Times New Roman" w:hAnsi="Times New Roman" w:cs="Times New Roman"/>
          <w:b/>
          <w:sz w:val="12"/>
          <w:szCs w:val="12"/>
          <w:lang w:eastAsia="ru-RU"/>
        </w:rPr>
      </w:pPr>
    </w:p>
    <w:p w:rsidR="00F31DB3" w:rsidRPr="00C773E8" w:rsidRDefault="00F31DB3" w:rsidP="00340910">
      <w:pPr>
        <w:spacing w:after="0"/>
        <w:ind w:firstLine="567"/>
        <w:jc w:val="center"/>
        <w:rPr>
          <w:rFonts w:ascii="Times New Roman" w:eastAsia="Times New Roman" w:hAnsi="Times New Roman" w:cs="Times New Roman"/>
          <w:b/>
          <w:sz w:val="12"/>
          <w:szCs w:val="12"/>
          <w:lang w:eastAsia="ru-RU"/>
        </w:rPr>
      </w:pPr>
    </w:p>
    <w:p w:rsidR="006D750C" w:rsidRPr="00D102E6" w:rsidRDefault="006D750C" w:rsidP="0002181E">
      <w:pPr>
        <w:spacing w:after="0"/>
        <w:jc w:val="both"/>
        <w:rPr>
          <w:rFonts w:ascii="Times New Roman" w:eastAsia="Times New Roman" w:hAnsi="Times New Roman" w:cs="Times New Roman"/>
          <w:sz w:val="24"/>
          <w:szCs w:val="24"/>
          <w:lang w:eastAsia="ru-RU"/>
        </w:rPr>
      </w:pPr>
      <w:r w:rsidRPr="00D102E6">
        <w:rPr>
          <w:rFonts w:ascii="Times New Roman" w:eastAsia="Times New Roman" w:hAnsi="Times New Roman" w:cs="Times New Roman"/>
          <w:sz w:val="24"/>
          <w:szCs w:val="24"/>
          <w:lang w:eastAsia="ru-RU"/>
        </w:rPr>
        <w:t>г.</w:t>
      </w:r>
      <w:r w:rsidR="00067F95" w:rsidRPr="00D102E6">
        <w:rPr>
          <w:rFonts w:ascii="Times New Roman" w:eastAsia="Times New Roman" w:hAnsi="Times New Roman" w:cs="Times New Roman"/>
          <w:sz w:val="24"/>
          <w:szCs w:val="24"/>
          <w:lang w:eastAsia="ru-RU"/>
        </w:rPr>
        <w:t xml:space="preserve"> </w:t>
      </w:r>
      <w:r w:rsidRPr="00D102E6">
        <w:rPr>
          <w:rFonts w:ascii="Times New Roman" w:eastAsia="Times New Roman" w:hAnsi="Times New Roman" w:cs="Times New Roman"/>
          <w:sz w:val="24"/>
          <w:szCs w:val="24"/>
          <w:lang w:eastAsia="ru-RU"/>
        </w:rPr>
        <w:t>Ахтубинск</w:t>
      </w:r>
      <w:r w:rsidR="00067F95" w:rsidRPr="00D102E6">
        <w:rPr>
          <w:rFonts w:ascii="Times New Roman" w:eastAsia="Times New Roman" w:hAnsi="Times New Roman" w:cs="Times New Roman"/>
          <w:sz w:val="24"/>
          <w:szCs w:val="24"/>
          <w:lang w:eastAsia="ru-RU"/>
        </w:rPr>
        <w:t xml:space="preserve">                                                        </w:t>
      </w:r>
      <w:r w:rsidR="00202EB1" w:rsidRPr="00D102E6">
        <w:rPr>
          <w:rFonts w:ascii="Times New Roman" w:eastAsia="Times New Roman" w:hAnsi="Times New Roman" w:cs="Times New Roman"/>
          <w:sz w:val="24"/>
          <w:szCs w:val="24"/>
          <w:lang w:eastAsia="ru-RU"/>
        </w:rPr>
        <w:t xml:space="preserve">          </w:t>
      </w:r>
      <w:r w:rsidR="00067F95" w:rsidRPr="00D102E6">
        <w:rPr>
          <w:rFonts w:ascii="Times New Roman" w:eastAsia="Times New Roman" w:hAnsi="Times New Roman" w:cs="Times New Roman"/>
          <w:sz w:val="24"/>
          <w:szCs w:val="24"/>
          <w:lang w:eastAsia="ru-RU"/>
        </w:rPr>
        <w:t xml:space="preserve">                 </w:t>
      </w:r>
      <w:r w:rsidR="0002181E">
        <w:rPr>
          <w:rFonts w:ascii="Times New Roman" w:eastAsia="Times New Roman" w:hAnsi="Times New Roman" w:cs="Times New Roman"/>
          <w:sz w:val="24"/>
          <w:szCs w:val="24"/>
          <w:lang w:eastAsia="ru-RU"/>
        </w:rPr>
        <w:t xml:space="preserve">         </w:t>
      </w:r>
      <w:r w:rsidR="00067F95" w:rsidRPr="00D102E6">
        <w:rPr>
          <w:rFonts w:ascii="Times New Roman" w:eastAsia="Times New Roman" w:hAnsi="Times New Roman" w:cs="Times New Roman"/>
          <w:sz w:val="24"/>
          <w:szCs w:val="24"/>
          <w:lang w:eastAsia="ru-RU"/>
        </w:rPr>
        <w:t xml:space="preserve">   </w:t>
      </w:r>
      <w:r w:rsidR="003E2857" w:rsidRPr="00D102E6">
        <w:rPr>
          <w:rFonts w:ascii="Times New Roman" w:eastAsia="Times New Roman" w:hAnsi="Times New Roman" w:cs="Times New Roman"/>
          <w:sz w:val="24"/>
          <w:szCs w:val="24"/>
          <w:lang w:eastAsia="ru-RU"/>
        </w:rPr>
        <w:t xml:space="preserve"> </w:t>
      </w:r>
      <w:r w:rsidR="00CF7005">
        <w:rPr>
          <w:rFonts w:ascii="Times New Roman" w:eastAsia="Times New Roman" w:hAnsi="Times New Roman" w:cs="Times New Roman"/>
          <w:sz w:val="24"/>
          <w:szCs w:val="24"/>
          <w:lang w:eastAsia="ru-RU"/>
        </w:rPr>
        <w:t xml:space="preserve">     «</w:t>
      </w:r>
      <w:r w:rsidR="00CF7005" w:rsidRPr="000B6323">
        <w:rPr>
          <w:rFonts w:ascii="Times New Roman" w:eastAsia="Times New Roman" w:hAnsi="Times New Roman" w:cs="Times New Roman"/>
          <w:sz w:val="24"/>
          <w:szCs w:val="24"/>
          <w:lang w:eastAsia="ru-RU"/>
        </w:rPr>
        <w:t>0</w:t>
      </w:r>
      <w:r w:rsidR="000B6323" w:rsidRPr="000B6323">
        <w:rPr>
          <w:rFonts w:ascii="Times New Roman" w:eastAsia="Times New Roman" w:hAnsi="Times New Roman" w:cs="Times New Roman"/>
          <w:sz w:val="24"/>
          <w:szCs w:val="24"/>
          <w:lang w:eastAsia="ru-RU"/>
        </w:rPr>
        <w:t>4</w:t>
      </w:r>
      <w:r w:rsidR="00CF7005" w:rsidRPr="000B6323">
        <w:rPr>
          <w:rFonts w:ascii="Times New Roman" w:eastAsia="Times New Roman" w:hAnsi="Times New Roman" w:cs="Times New Roman"/>
          <w:sz w:val="24"/>
          <w:szCs w:val="24"/>
          <w:lang w:eastAsia="ru-RU"/>
        </w:rPr>
        <w:t>»</w:t>
      </w:r>
      <w:r w:rsidR="005749FD" w:rsidRPr="000B6323">
        <w:rPr>
          <w:rFonts w:ascii="Times New Roman" w:eastAsia="Times New Roman" w:hAnsi="Times New Roman" w:cs="Times New Roman"/>
          <w:sz w:val="24"/>
          <w:szCs w:val="24"/>
          <w:lang w:eastAsia="ru-RU"/>
        </w:rPr>
        <w:t xml:space="preserve"> </w:t>
      </w:r>
      <w:r w:rsidR="00CF7005" w:rsidRPr="000B6323">
        <w:rPr>
          <w:rFonts w:ascii="Times New Roman" w:eastAsia="Times New Roman" w:hAnsi="Times New Roman" w:cs="Times New Roman"/>
          <w:sz w:val="24"/>
          <w:szCs w:val="24"/>
          <w:lang w:eastAsia="ru-RU"/>
        </w:rPr>
        <w:t>августа</w:t>
      </w:r>
      <w:r w:rsidR="00BE12D0" w:rsidRPr="000B6323">
        <w:rPr>
          <w:rFonts w:ascii="Times New Roman" w:eastAsia="Times New Roman" w:hAnsi="Times New Roman" w:cs="Times New Roman"/>
          <w:sz w:val="24"/>
          <w:szCs w:val="24"/>
          <w:lang w:eastAsia="ru-RU"/>
        </w:rPr>
        <w:t xml:space="preserve"> </w:t>
      </w:r>
      <w:r w:rsidR="007F6F72" w:rsidRPr="000B6323">
        <w:rPr>
          <w:rFonts w:ascii="Times New Roman" w:eastAsia="Times New Roman" w:hAnsi="Times New Roman" w:cs="Times New Roman"/>
          <w:sz w:val="24"/>
          <w:szCs w:val="24"/>
          <w:lang w:eastAsia="ru-RU"/>
        </w:rPr>
        <w:t>2022</w:t>
      </w:r>
      <w:r w:rsidR="00F06ECC">
        <w:rPr>
          <w:rFonts w:ascii="Times New Roman" w:eastAsia="Times New Roman" w:hAnsi="Times New Roman" w:cs="Times New Roman"/>
          <w:sz w:val="24"/>
          <w:szCs w:val="24"/>
          <w:lang w:eastAsia="ru-RU"/>
        </w:rPr>
        <w:t>г.</w:t>
      </w:r>
    </w:p>
    <w:p w:rsidR="0006690A" w:rsidRPr="00C773E8" w:rsidRDefault="0006690A" w:rsidP="00340910">
      <w:pPr>
        <w:spacing w:after="0"/>
        <w:ind w:firstLine="567"/>
        <w:jc w:val="both"/>
        <w:rPr>
          <w:rFonts w:ascii="Times New Roman" w:eastAsia="Times New Roman" w:hAnsi="Times New Roman" w:cs="Times New Roman"/>
          <w:sz w:val="12"/>
          <w:szCs w:val="12"/>
          <w:lang w:eastAsia="ru-RU"/>
        </w:rPr>
      </w:pPr>
    </w:p>
    <w:p w:rsidR="00E14080" w:rsidRPr="00D102E6" w:rsidRDefault="007F6F72" w:rsidP="00340910">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основании п.4.4 Плана работы на 2022</w:t>
      </w:r>
      <w:r w:rsidR="003247F3" w:rsidRPr="00D102E6">
        <w:rPr>
          <w:rFonts w:ascii="Times New Roman" w:eastAsia="Times New Roman" w:hAnsi="Times New Roman" w:cs="Times New Roman"/>
          <w:sz w:val="24"/>
          <w:szCs w:val="24"/>
          <w:lang w:eastAsia="ru-RU"/>
        </w:rPr>
        <w:t xml:space="preserve"> год, распоряжения </w:t>
      </w:r>
      <w:r w:rsidR="00CF7005">
        <w:rPr>
          <w:rFonts w:ascii="Times New Roman" w:eastAsia="Times New Roman" w:hAnsi="Times New Roman" w:cs="Times New Roman"/>
          <w:sz w:val="24"/>
          <w:szCs w:val="24"/>
          <w:lang w:eastAsia="ru-RU"/>
        </w:rPr>
        <w:t>от 28.06</w:t>
      </w:r>
      <w:r w:rsidR="00B011A1" w:rsidRPr="00D102E6">
        <w:rPr>
          <w:rFonts w:ascii="Times New Roman" w:eastAsia="Times New Roman" w:hAnsi="Times New Roman" w:cs="Times New Roman"/>
          <w:sz w:val="24"/>
          <w:szCs w:val="24"/>
          <w:lang w:eastAsia="ru-RU"/>
        </w:rPr>
        <w:t>.20</w:t>
      </w:r>
      <w:r w:rsidR="001519DD" w:rsidRPr="00D102E6">
        <w:rPr>
          <w:rFonts w:ascii="Times New Roman" w:eastAsia="Times New Roman" w:hAnsi="Times New Roman" w:cs="Times New Roman"/>
          <w:sz w:val="24"/>
          <w:szCs w:val="24"/>
          <w:lang w:eastAsia="ru-RU"/>
        </w:rPr>
        <w:t>2</w:t>
      </w:r>
      <w:r w:rsidR="00CF7005">
        <w:rPr>
          <w:rFonts w:ascii="Times New Roman" w:eastAsia="Times New Roman" w:hAnsi="Times New Roman" w:cs="Times New Roman"/>
          <w:sz w:val="24"/>
          <w:szCs w:val="24"/>
          <w:lang w:eastAsia="ru-RU"/>
        </w:rPr>
        <w:t>2</w:t>
      </w:r>
      <w:r w:rsidR="00F06ECC">
        <w:rPr>
          <w:rFonts w:ascii="Times New Roman" w:eastAsia="Times New Roman" w:hAnsi="Times New Roman" w:cs="Times New Roman"/>
          <w:sz w:val="24"/>
          <w:szCs w:val="24"/>
          <w:lang w:eastAsia="ru-RU"/>
        </w:rPr>
        <w:t>г.</w:t>
      </w:r>
      <w:r w:rsidR="003247F3" w:rsidRPr="00D102E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09</w:t>
      </w:r>
      <w:r w:rsidR="00E14080" w:rsidRPr="00D102E6">
        <w:rPr>
          <w:rFonts w:ascii="Times New Roman" w:eastAsia="Times New Roman" w:hAnsi="Times New Roman" w:cs="Times New Roman"/>
          <w:sz w:val="24"/>
          <w:szCs w:val="24"/>
          <w:lang w:eastAsia="ru-RU"/>
        </w:rPr>
        <w:t xml:space="preserve">-р нами, </w:t>
      </w:r>
      <w:r w:rsidR="00B011A1" w:rsidRPr="00D102E6">
        <w:rPr>
          <w:rFonts w:ascii="Times New Roman" w:eastAsia="Times New Roman" w:hAnsi="Times New Roman" w:cs="Times New Roman"/>
          <w:sz w:val="24"/>
          <w:szCs w:val="24"/>
          <w:lang w:eastAsia="ru-RU"/>
        </w:rPr>
        <w:t xml:space="preserve">председателем Контрольно-счетной палаты МО «Ахтубинский район» Журавлевой Юлией Юрьевной, </w:t>
      </w:r>
      <w:r w:rsidR="00E14080" w:rsidRPr="00D102E6">
        <w:rPr>
          <w:rFonts w:ascii="Times New Roman" w:eastAsia="Times New Roman" w:hAnsi="Times New Roman" w:cs="Times New Roman"/>
          <w:sz w:val="24"/>
          <w:szCs w:val="24"/>
          <w:lang w:eastAsia="ru-RU"/>
        </w:rPr>
        <w:t>главным</w:t>
      </w:r>
      <w:r w:rsidR="00CF7005">
        <w:rPr>
          <w:rFonts w:ascii="Times New Roman" w:eastAsia="Times New Roman" w:hAnsi="Times New Roman" w:cs="Times New Roman"/>
          <w:sz w:val="24"/>
          <w:szCs w:val="24"/>
          <w:lang w:eastAsia="ru-RU"/>
        </w:rPr>
        <w:t>и инспекторами</w:t>
      </w:r>
      <w:r w:rsidR="00E14080" w:rsidRPr="00D102E6">
        <w:rPr>
          <w:rFonts w:ascii="Times New Roman" w:eastAsia="Times New Roman" w:hAnsi="Times New Roman" w:cs="Times New Roman"/>
          <w:sz w:val="24"/>
          <w:szCs w:val="24"/>
          <w:lang w:eastAsia="ru-RU"/>
        </w:rPr>
        <w:t xml:space="preserve"> Контрольно-счетной палаты МО «Ахтубинский район» Шевелевой</w:t>
      </w:r>
      <w:r w:rsidR="003247F3" w:rsidRPr="00D102E6">
        <w:rPr>
          <w:rFonts w:ascii="Times New Roman" w:eastAsia="Times New Roman" w:hAnsi="Times New Roman" w:cs="Times New Roman"/>
          <w:sz w:val="24"/>
          <w:szCs w:val="24"/>
          <w:lang w:eastAsia="ru-RU"/>
        </w:rPr>
        <w:t xml:space="preserve"> Валентиной Сергеевной и </w:t>
      </w:r>
      <w:r w:rsidR="00E14080" w:rsidRPr="00D102E6">
        <w:rPr>
          <w:rFonts w:ascii="Times New Roman" w:eastAsia="Times New Roman" w:hAnsi="Times New Roman" w:cs="Times New Roman"/>
          <w:sz w:val="24"/>
          <w:szCs w:val="24"/>
          <w:lang w:eastAsia="ru-RU"/>
        </w:rPr>
        <w:t xml:space="preserve">Украинской Юлией Викторовной, проведено контрольное мероприятие в отношении </w:t>
      </w:r>
      <w:r w:rsidR="00E14080" w:rsidRPr="00CF7005">
        <w:rPr>
          <w:rFonts w:ascii="Times New Roman" w:eastAsia="Times New Roman" w:hAnsi="Times New Roman" w:cs="Times New Roman"/>
          <w:sz w:val="24"/>
          <w:szCs w:val="24"/>
          <w:lang w:eastAsia="ru-RU"/>
        </w:rPr>
        <w:t>м</w:t>
      </w:r>
      <w:r w:rsidR="00E14080" w:rsidRPr="00D102E6">
        <w:rPr>
          <w:rFonts w:ascii="Times New Roman" w:eastAsia="Times New Roman" w:hAnsi="Times New Roman" w:cs="Times New Roman"/>
          <w:sz w:val="24"/>
          <w:szCs w:val="24"/>
          <w:lang w:eastAsia="ru-RU"/>
        </w:rPr>
        <w:t xml:space="preserve">униципального </w:t>
      </w:r>
      <w:r w:rsidR="00CF7005">
        <w:rPr>
          <w:rFonts w:ascii="Times New Roman" w:eastAsia="Times New Roman" w:hAnsi="Times New Roman" w:cs="Times New Roman"/>
          <w:sz w:val="24"/>
          <w:szCs w:val="24"/>
          <w:lang w:eastAsia="ru-RU"/>
        </w:rPr>
        <w:t>казённого</w:t>
      </w:r>
      <w:r w:rsidR="00E14080" w:rsidRPr="00D102E6">
        <w:rPr>
          <w:rFonts w:ascii="Times New Roman" w:eastAsia="Times New Roman" w:hAnsi="Times New Roman" w:cs="Times New Roman"/>
          <w:sz w:val="24"/>
          <w:szCs w:val="24"/>
          <w:lang w:eastAsia="ru-RU"/>
        </w:rPr>
        <w:t xml:space="preserve"> образовательного учреждения </w:t>
      </w:r>
      <w:r w:rsidR="00CF7005" w:rsidRPr="00CF7005">
        <w:rPr>
          <w:rFonts w:ascii="Times New Roman" w:eastAsia="Times New Roman" w:hAnsi="Times New Roman" w:cs="Times New Roman"/>
          <w:sz w:val="24"/>
          <w:szCs w:val="24"/>
          <w:lang w:eastAsia="ru-RU"/>
        </w:rPr>
        <w:t xml:space="preserve">"Средняя общеобразовательная школа </w:t>
      </w:r>
      <w:r w:rsidR="0002181E">
        <w:rPr>
          <w:rFonts w:ascii="Times New Roman" w:eastAsia="Times New Roman" w:hAnsi="Times New Roman" w:cs="Times New Roman"/>
          <w:sz w:val="24"/>
          <w:szCs w:val="24"/>
          <w:lang w:eastAsia="ru-RU"/>
        </w:rPr>
        <w:t>№</w:t>
      </w:r>
      <w:r w:rsidR="00CF7005" w:rsidRPr="00CF7005">
        <w:rPr>
          <w:rFonts w:ascii="Times New Roman" w:eastAsia="Times New Roman" w:hAnsi="Times New Roman" w:cs="Times New Roman"/>
          <w:sz w:val="24"/>
          <w:szCs w:val="24"/>
          <w:lang w:eastAsia="ru-RU"/>
        </w:rPr>
        <w:t>2 муниципального образования "Ахтубинский район"</w:t>
      </w:r>
      <w:r w:rsidR="00E14080" w:rsidRPr="00D102E6">
        <w:rPr>
          <w:rFonts w:ascii="Times New Roman" w:eastAsia="Times New Roman" w:hAnsi="Times New Roman" w:cs="Times New Roman"/>
          <w:sz w:val="24"/>
          <w:szCs w:val="24"/>
          <w:lang w:eastAsia="ru-RU"/>
        </w:rPr>
        <w:t xml:space="preserve"> (далее по тексту – М</w:t>
      </w:r>
      <w:r w:rsidR="00CF7005">
        <w:rPr>
          <w:rFonts w:ascii="Times New Roman" w:eastAsia="Times New Roman" w:hAnsi="Times New Roman" w:cs="Times New Roman"/>
          <w:sz w:val="24"/>
          <w:szCs w:val="24"/>
          <w:lang w:eastAsia="ru-RU"/>
        </w:rPr>
        <w:t>КОУ</w:t>
      </w:r>
      <w:r w:rsidR="00E14080" w:rsidRPr="00D102E6">
        <w:rPr>
          <w:rFonts w:ascii="Times New Roman" w:eastAsia="Times New Roman" w:hAnsi="Times New Roman" w:cs="Times New Roman"/>
          <w:sz w:val="24"/>
          <w:szCs w:val="24"/>
          <w:lang w:eastAsia="ru-RU"/>
        </w:rPr>
        <w:t xml:space="preserve"> «</w:t>
      </w:r>
      <w:r w:rsidR="00B011A1" w:rsidRPr="00D102E6">
        <w:rPr>
          <w:rFonts w:ascii="Times New Roman" w:eastAsia="Times New Roman" w:hAnsi="Times New Roman" w:cs="Times New Roman"/>
          <w:sz w:val="24"/>
          <w:szCs w:val="24"/>
          <w:lang w:eastAsia="ru-RU"/>
        </w:rPr>
        <w:t>СОШ</w:t>
      </w:r>
      <w:r w:rsidR="00CF7005">
        <w:rPr>
          <w:rFonts w:ascii="Times New Roman" w:eastAsia="Times New Roman" w:hAnsi="Times New Roman" w:cs="Times New Roman"/>
          <w:sz w:val="24"/>
          <w:szCs w:val="24"/>
          <w:lang w:eastAsia="ru-RU"/>
        </w:rPr>
        <w:t xml:space="preserve"> №2</w:t>
      </w:r>
      <w:r w:rsidR="00B011A1" w:rsidRPr="00D102E6">
        <w:rPr>
          <w:rFonts w:ascii="Times New Roman" w:eastAsia="Times New Roman" w:hAnsi="Times New Roman" w:cs="Times New Roman"/>
          <w:sz w:val="24"/>
          <w:szCs w:val="24"/>
          <w:lang w:eastAsia="ru-RU"/>
        </w:rPr>
        <w:t xml:space="preserve"> МО</w:t>
      </w:r>
      <w:r w:rsidR="00B92034">
        <w:rPr>
          <w:rFonts w:ascii="Times New Roman" w:eastAsia="Times New Roman" w:hAnsi="Times New Roman" w:cs="Times New Roman"/>
          <w:sz w:val="24"/>
          <w:szCs w:val="24"/>
          <w:lang w:eastAsia="ru-RU"/>
        </w:rPr>
        <w:t xml:space="preserve"> «Ахтубинский район», У</w:t>
      </w:r>
      <w:r w:rsidR="00E14080" w:rsidRPr="00D102E6">
        <w:rPr>
          <w:rFonts w:ascii="Times New Roman" w:eastAsia="Times New Roman" w:hAnsi="Times New Roman" w:cs="Times New Roman"/>
          <w:sz w:val="24"/>
          <w:szCs w:val="24"/>
          <w:lang w:eastAsia="ru-RU"/>
        </w:rPr>
        <w:t>чреждение).</w:t>
      </w:r>
    </w:p>
    <w:p w:rsidR="00E14080" w:rsidRPr="00D102E6" w:rsidRDefault="00E14080" w:rsidP="00340910">
      <w:pPr>
        <w:shd w:val="clear" w:color="auto" w:fill="FFFFFF" w:themeFill="background1"/>
        <w:spacing w:after="0"/>
        <w:ind w:firstLine="567"/>
        <w:jc w:val="both"/>
        <w:rPr>
          <w:rFonts w:ascii="Times New Roman" w:eastAsia="Times New Roman" w:hAnsi="Times New Roman" w:cs="Times New Roman"/>
          <w:sz w:val="24"/>
          <w:szCs w:val="24"/>
          <w:lang w:eastAsia="ru-RU"/>
        </w:rPr>
      </w:pPr>
      <w:r w:rsidRPr="00D102E6">
        <w:rPr>
          <w:rFonts w:ascii="Times New Roman" w:eastAsia="Times New Roman" w:hAnsi="Times New Roman" w:cs="Times New Roman"/>
          <w:b/>
          <w:sz w:val="24"/>
          <w:szCs w:val="24"/>
          <w:shd w:val="clear" w:color="auto" w:fill="FFFFFF" w:themeFill="background1"/>
          <w:lang w:eastAsia="ru-RU"/>
        </w:rPr>
        <w:t>Цель мероприятия</w:t>
      </w:r>
      <w:r w:rsidRPr="00D102E6">
        <w:rPr>
          <w:rFonts w:ascii="Times New Roman" w:eastAsia="Times New Roman" w:hAnsi="Times New Roman" w:cs="Times New Roman"/>
          <w:sz w:val="24"/>
          <w:szCs w:val="24"/>
          <w:shd w:val="clear" w:color="auto" w:fill="FFFFFF" w:themeFill="background1"/>
          <w:lang w:eastAsia="ru-RU"/>
        </w:rPr>
        <w:t>:</w:t>
      </w:r>
      <w:r w:rsidRPr="00D102E6">
        <w:rPr>
          <w:rFonts w:ascii="Times New Roman" w:eastAsia="Times New Roman" w:hAnsi="Times New Roman" w:cs="Times New Roman"/>
          <w:sz w:val="24"/>
          <w:szCs w:val="24"/>
          <w:lang w:eastAsia="ru-RU"/>
        </w:rPr>
        <w:t xml:space="preserve"> </w:t>
      </w:r>
      <w:r w:rsidR="00CF7005" w:rsidRPr="00CF7005">
        <w:rPr>
          <w:rFonts w:ascii="Times New Roman" w:hAnsi="Times New Roman" w:cs="Times New Roman"/>
          <w:iCs/>
          <w:sz w:val="24"/>
          <w:szCs w:val="24"/>
        </w:rPr>
        <w:t>Проверка законности и результативности использования средств бюджета, выделенных в 2021 году и истекший период 2022 года на реализацию муниципальных программ МО «Ахтубинский район», соблюдения установленного порядка управления и распоряжения муниципальным имуществом, с проведением аудита эффективности при проведении закупок</w:t>
      </w:r>
      <w:r w:rsidRPr="00D102E6">
        <w:rPr>
          <w:rFonts w:ascii="Times New Roman" w:eastAsia="Times New Roman" w:hAnsi="Times New Roman" w:cs="Times New Roman"/>
          <w:sz w:val="24"/>
          <w:szCs w:val="24"/>
          <w:lang w:eastAsia="ru-RU"/>
        </w:rPr>
        <w:t>.</w:t>
      </w:r>
    </w:p>
    <w:p w:rsidR="00E14080" w:rsidRPr="00D102E6" w:rsidRDefault="003247F3" w:rsidP="00340910">
      <w:pPr>
        <w:pStyle w:val="af"/>
        <w:tabs>
          <w:tab w:val="left" w:pos="426"/>
        </w:tabs>
        <w:spacing w:before="0" w:beforeAutospacing="0" w:after="0" w:afterAutospacing="0"/>
        <w:ind w:firstLine="567"/>
        <w:jc w:val="both"/>
      </w:pPr>
      <w:r w:rsidRPr="00D102E6">
        <w:rPr>
          <w:b/>
        </w:rPr>
        <w:t>Юридический адрес:</w:t>
      </w:r>
      <w:r w:rsidR="00B011A1" w:rsidRPr="00D102E6">
        <w:rPr>
          <w:b/>
        </w:rPr>
        <w:t xml:space="preserve"> </w:t>
      </w:r>
      <w:r w:rsidR="00CF7005">
        <w:t>416500</w:t>
      </w:r>
      <w:r w:rsidR="00B011A1" w:rsidRPr="00D102E6">
        <w:t>, Астраханская область, Ахтубинский р-н,</w:t>
      </w:r>
      <w:r w:rsidR="00605AE6">
        <w:t xml:space="preserve"> </w:t>
      </w:r>
      <w:r w:rsidR="00F06ECC">
        <w:t>г.</w:t>
      </w:r>
      <w:r w:rsidR="00CF7005">
        <w:t>Ахтубинск, ул. Волгоградская, д.41.</w:t>
      </w:r>
    </w:p>
    <w:p w:rsidR="00E14080" w:rsidRPr="00D102E6" w:rsidRDefault="00E14080" w:rsidP="00340910">
      <w:pPr>
        <w:shd w:val="clear" w:color="auto" w:fill="FFFFFF" w:themeFill="background1"/>
        <w:spacing w:after="0"/>
        <w:ind w:firstLine="567"/>
        <w:jc w:val="both"/>
        <w:rPr>
          <w:rFonts w:ascii="Times New Roman" w:eastAsia="Times New Roman" w:hAnsi="Times New Roman" w:cs="Times New Roman"/>
          <w:sz w:val="24"/>
          <w:szCs w:val="24"/>
          <w:lang w:eastAsia="ru-RU"/>
        </w:rPr>
      </w:pPr>
      <w:r w:rsidRPr="00D102E6">
        <w:rPr>
          <w:rFonts w:ascii="Times New Roman" w:eastAsia="Times New Roman" w:hAnsi="Times New Roman" w:cs="Times New Roman"/>
          <w:b/>
          <w:sz w:val="24"/>
          <w:szCs w:val="24"/>
          <w:shd w:val="clear" w:color="auto" w:fill="FFFFFF" w:themeFill="background1"/>
          <w:lang w:eastAsia="ru-RU"/>
        </w:rPr>
        <w:t xml:space="preserve">Руководитель: </w:t>
      </w:r>
      <w:r w:rsidRPr="00D102E6">
        <w:rPr>
          <w:rFonts w:ascii="Times New Roman" w:eastAsia="Times New Roman" w:hAnsi="Times New Roman" w:cs="Times New Roman"/>
          <w:sz w:val="24"/>
          <w:szCs w:val="24"/>
          <w:shd w:val="clear" w:color="auto" w:fill="FFFFFF" w:themeFill="background1"/>
          <w:lang w:eastAsia="ru-RU"/>
        </w:rPr>
        <w:t xml:space="preserve">директор – </w:t>
      </w:r>
      <w:r w:rsidR="00CF7005">
        <w:rPr>
          <w:rFonts w:ascii="Times New Roman" w:hAnsi="Times New Roman" w:cs="Times New Roman"/>
          <w:sz w:val="24"/>
          <w:szCs w:val="24"/>
        </w:rPr>
        <w:t>Макухина Лариса Алексеевна.</w:t>
      </w:r>
    </w:p>
    <w:p w:rsidR="00F017DB" w:rsidRPr="00922A48" w:rsidRDefault="00E14080" w:rsidP="00F017DB">
      <w:pPr>
        <w:pStyle w:val="ConsNormal"/>
        <w:widowControl/>
        <w:tabs>
          <w:tab w:val="left" w:pos="1800"/>
        </w:tabs>
        <w:ind w:firstLine="567"/>
        <w:jc w:val="both"/>
        <w:rPr>
          <w:rFonts w:ascii="Times New Roman" w:hAnsi="Times New Roman"/>
          <w:b/>
          <w:sz w:val="24"/>
          <w:szCs w:val="24"/>
        </w:rPr>
      </w:pPr>
      <w:r w:rsidRPr="00D102E6">
        <w:rPr>
          <w:rFonts w:ascii="Times New Roman" w:hAnsi="Times New Roman"/>
          <w:b/>
          <w:sz w:val="24"/>
          <w:szCs w:val="24"/>
          <w:lang w:eastAsia="ru-RU"/>
        </w:rPr>
        <w:t>Проверяемый период деятельности</w:t>
      </w:r>
      <w:r w:rsidRPr="00D102E6">
        <w:rPr>
          <w:rFonts w:ascii="Times New Roman" w:hAnsi="Times New Roman"/>
          <w:sz w:val="24"/>
          <w:szCs w:val="24"/>
          <w:lang w:eastAsia="ru-RU"/>
        </w:rPr>
        <w:t xml:space="preserve">: </w:t>
      </w:r>
      <w:r w:rsidR="00F017DB" w:rsidRPr="00922A48">
        <w:rPr>
          <w:rFonts w:ascii="Times New Roman" w:hAnsi="Times New Roman"/>
          <w:sz w:val="24"/>
          <w:szCs w:val="24"/>
        </w:rPr>
        <w:t>с 01.01</w:t>
      </w:r>
      <w:r w:rsidR="00F017DB">
        <w:rPr>
          <w:rFonts w:ascii="Times New Roman" w:hAnsi="Times New Roman"/>
          <w:sz w:val="24"/>
          <w:szCs w:val="24"/>
        </w:rPr>
        <w:t>.2021г. по 30.06.2022</w:t>
      </w:r>
      <w:r w:rsidR="00F06ECC">
        <w:rPr>
          <w:rFonts w:ascii="Times New Roman" w:hAnsi="Times New Roman"/>
          <w:sz w:val="24"/>
          <w:szCs w:val="24"/>
        </w:rPr>
        <w:t>г.</w:t>
      </w:r>
    </w:p>
    <w:p w:rsidR="00E14080" w:rsidRPr="00D102E6" w:rsidRDefault="00E14080" w:rsidP="00340910">
      <w:pPr>
        <w:shd w:val="clear" w:color="auto" w:fill="FFFFFF" w:themeFill="background1"/>
        <w:spacing w:after="0"/>
        <w:ind w:firstLine="567"/>
        <w:jc w:val="both"/>
        <w:rPr>
          <w:rFonts w:ascii="Times New Roman" w:eastAsia="Times New Roman" w:hAnsi="Times New Roman" w:cs="Times New Roman"/>
          <w:sz w:val="24"/>
          <w:szCs w:val="24"/>
          <w:lang w:eastAsia="ru-RU"/>
        </w:rPr>
      </w:pPr>
      <w:r w:rsidRPr="00D102E6">
        <w:rPr>
          <w:rFonts w:ascii="Times New Roman" w:eastAsia="Times New Roman" w:hAnsi="Times New Roman" w:cs="Times New Roman"/>
          <w:b/>
          <w:sz w:val="24"/>
          <w:szCs w:val="24"/>
          <w:lang w:eastAsia="ru-RU"/>
        </w:rPr>
        <w:t xml:space="preserve">Срок проведения проверки: </w:t>
      </w:r>
      <w:r w:rsidR="00CF7005">
        <w:rPr>
          <w:rFonts w:ascii="Times New Roman" w:eastAsia="Times New Roman" w:hAnsi="Times New Roman" w:cs="Times New Roman"/>
          <w:sz w:val="24"/>
          <w:szCs w:val="24"/>
          <w:lang w:eastAsia="ru-RU"/>
        </w:rPr>
        <w:t>с 04.07.2022</w:t>
      </w:r>
      <w:r w:rsidR="00F06ECC">
        <w:rPr>
          <w:rFonts w:ascii="Times New Roman" w:eastAsia="Times New Roman" w:hAnsi="Times New Roman" w:cs="Times New Roman"/>
          <w:sz w:val="24"/>
          <w:szCs w:val="24"/>
          <w:lang w:eastAsia="ru-RU"/>
        </w:rPr>
        <w:t>г.</w:t>
      </w:r>
      <w:r w:rsidR="00EE674C" w:rsidRPr="00D102E6">
        <w:rPr>
          <w:rFonts w:ascii="Times New Roman" w:eastAsia="Times New Roman" w:hAnsi="Times New Roman" w:cs="Times New Roman"/>
          <w:sz w:val="24"/>
          <w:szCs w:val="24"/>
          <w:lang w:eastAsia="ru-RU"/>
        </w:rPr>
        <w:t xml:space="preserve"> по </w:t>
      </w:r>
      <w:r w:rsidR="00CF7005">
        <w:rPr>
          <w:rFonts w:ascii="Times New Roman" w:eastAsia="Times New Roman" w:hAnsi="Times New Roman" w:cs="Times New Roman"/>
          <w:sz w:val="24"/>
          <w:szCs w:val="24"/>
          <w:lang w:eastAsia="ru-RU"/>
        </w:rPr>
        <w:t>04</w:t>
      </w:r>
      <w:r w:rsidR="00F71726" w:rsidRPr="00D102E6">
        <w:rPr>
          <w:rFonts w:ascii="Times New Roman" w:eastAsia="Times New Roman" w:hAnsi="Times New Roman" w:cs="Times New Roman"/>
          <w:sz w:val="24"/>
          <w:szCs w:val="24"/>
          <w:lang w:eastAsia="ru-RU"/>
        </w:rPr>
        <w:t>.</w:t>
      </w:r>
      <w:r w:rsidR="00CF7005">
        <w:rPr>
          <w:rFonts w:ascii="Times New Roman" w:eastAsia="Times New Roman" w:hAnsi="Times New Roman" w:cs="Times New Roman"/>
          <w:sz w:val="24"/>
          <w:szCs w:val="24"/>
          <w:lang w:eastAsia="ru-RU"/>
        </w:rPr>
        <w:t>08</w:t>
      </w:r>
      <w:r w:rsidR="003F2CF6" w:rsidRPr="00D102E6">
        <w:rPr>
          <w:rFonts w:ascii="Times New Roman" w:eastAsia="Times New Roman" w:hAnsi="Times New Roman" w:cs="Times New Roman"/>
          <w:sz w:val="24"/>
          <w:szCs w:val="24"/>
          <w:lang w:eastAsia="ru-RU"/>
        </w:rPr>
        <w:t>.</w:t>
      </w:r>
      <w:r w:rsidR="00CF7005">
        <w:rPr>
          <w:rFonts w:ascii="Times New Roman" w:eastAsia="Times New Roman" w:hAnsi="Times New Roman" w:cs="Times New Roman"/>
          <w:sz w:val="24"/>
          <w:szCs w:val="24"/>
          <w:lang w:eastAsia="ru-RU"/>
        </w:rPr>
        <w:t>2022</w:t>
      </w:r>
      <w:r w:rsidR="00F06ECC">
        <w:rPr>
          <w:rFonts w:ascii="Times New Roman" w:eastAsia="Times New Roman" w:hAnsi="Times New Roman" w:cs="Times New Roman"/>
          <w:sz w:val="24"/>
          <w:szCs w:val="24"/>
          <w:lang w:eastAsia="ru-RU"/>
        </w:rPr>
        <w:t>г.</w:t>
      </w:r>
    </w:p>
    <w:p w:rsidR="00E14080" w:rsidRPr="00D102E6" w:rsidRDefault="00E14080" w:rsidP="00340910">
      <w:pPr>
        <w:shd w:val="clear" w:color="auto" w:fill="FFFFFF" w:themeFill="background1"/>
        <w:spacing w:after="0"/>
        <w:ind w:firstLine="567"/>
        <w:jc w:val="both"/>
        <w:rPr>
          <w:rFonts w:ascii="Times New Roman" w:eastAsia="Times New Roman" w:hAnsi="Times New Roman" w:cs="Times New Roman"/>
          <w:b/>
          <w:sz w:val="24"/>
          <w:szCs w:val="24"/>
          <w:lang w:eastAsia="ru-RU"/>
        </w:rPr>
      </w:pPr>
      <w:r w:rsidRPr="00D102E6">
        <w:rPr>
          <w:rFonts w:ascii="Times New Roman" w:eastAsia="Times New Roman" w:hAnsi="Times New Roman" w:cs="Times New Roman"/>
          <w:b/>
          <w:sz w:val="24"/>
          <w:szCs w:val="24"/>
          <w:lang w:eastAsia="ru-RU"/>
        </w:rPr>
        <w:t xml:space="preserve">Метод проверки: </w:t>
      </w:r>
      <w:r w:rsidRPr="00D102E6">
        <w:rPr>
          <w:rFonts w:ascii="Times New Roman" w:eastAsia="Times New Roman" w:hAnsi="Times New Roman" w:cs="Times New Roman"/>
          <w:sz w:val="24"/>
          <w:szCs w:val="24"/>
          <w:lang w:eastAsia="ru-RU"/>
        </w:rPr>
        <w:t>выездная</w:t>
      </w:r>
      <w:r w:rsidR="001519DD" w:rsidRPr="00D102E6">
        <w:rPr>
          <w:rFonts w:ascii="Times New Roman" w:eastAsia="Times New Roman" w:hAnsi="Times New Roman" w:cs="Times New Roman"/>
          <w:sz w:val="24"/>
          <w:szCs w:val="24"/>
          <w:lang w:eastAsia="ru-RU"/>
        </w:rPr>
        <w:t>, выборочная</w:t>
      </w:r>
      <w:r w:rsidR="00F71726" w:rsidRPr="00D102E6">
        <w:rPr>
          <w:rFonts w:ascii="Times New Roman" w:eastAsia="Times New Roman" w:hAnsi="Times New Roman" w:cs="Times New Roman"/>
          <w:sz w:val="24"/>
          <w:szCs w:val="24"/>
          <w:lang w:eastAsia="ru-RU"/>
        </w:rPr>
        <w:t>.</w:t>
      </w:r>
    </w:p>
    <w:p w:rsidR="00E14080" w:rsidRPr="00D102E6" w:rsidRDefault="00F71726" w:rsidP="00340910">
      <w:pPr>
        <w:shd w:val="clear" w:color="auto" w:fill="FFFFFF" w:themeFill="background1"/>
        <w:spacing w:after="0"/>
        <w:ind w:firstLine="567"/>
        <w:jc w:val="both"/>
        <w:rPr>
          <w:rFonts w:ascii="Times New Roman" w:eastAsia="Times New Roman" w:hAnsi="Times New Roman" w:cs="Times New Roman"/>
          <w:sz w:val="24"/>
          <w:szCs w:val="24"/>
          <w:lang w:eastAsia="ru-RU"/>
        </w:rPr>
      </w:pPr>
      <w:r w:rsidRPr="00D102E6">
        <w:rPr>
          <w:rFonts w:ascii="Times New Roman" w:eastAsia="Times New Roman" w:hAnsi="Times New Roman" w:cs="Times New Roman"/>
          <w:sz w:val="24"/>
          <w:szCs w:val="24"/>
          <w:lang w:eastAsia="ru-RU"/>
        </w:rPr>
        <w:t xml:space="preserve">Проверка проведена с предварительным Уведомлением объекта контроля </w:t>
      </w:r>
      <w:r w:rsidR="003F2CF6" w:rsidRPr="00D102E6">
        <w:rPr>
          <w:rFonts w:ascii="Times New Roman" w:eastAsia="Times New Roman" w:hAnsi="Times New Roman" w:cs="Times New Roman"/>
          <w:sz w:val="24"/>
          <w:szCs w:val="24"/>
          <w:lang w:eastAsia="ru-RU"/>
        </w:rPr>
        <w:t xml:space="preserve">от </w:t>
      </w:r>
      <w:r w:rsidR="00CF7005">
        <w:rPr>
          <w:rFonts w:ascii="Times New Roman" w:eastAsia="Times New Roman" w:hAnsi="Times New Roman" w:cs="Times New Roman"/>
          <w:sz w:val="24"/>
          <w:szCs w:val="24"/>
          <w:lang w:eastAsia="ru-RU"/>
        </w:rPr>
        <w:t>28</w:t>
      </w:r>
      <w:r w:rsidR="003F2CF6" w:rsidRPr="00D102E6">
        <w:rPr>
          <w:rFonts w:ascii="Times New Roman" w:eastAsia="Times New Roman" w:hAnsi="Times New Roman" w:cs="Times New Roman"/>
          <w:sz w:val="24"/>
          <w:szCs w:val="24"/>
          <w:lang w:eastAsia="ru-RU"/>
        </w:rPr>
        <w:t>.</w:t>
      </w:r>
      <w:r w:rsidRPr="00D102E6">
        <w:rPr>
          <w:rFonts w:ascii="Times New Roman" w:eastAsia="Times New Roman" w:hAnsi="Times New Roman" w:cs="Times New Roman"/>
          <w:sz w:val="24"/>
          <w:szCs w:val="24"/>
          <w:lang w:eastAsia="ru-RU"/>
        </w:rPr>
        <w:t>0</w:t>
      </w:r>
      <w:r w:rsidR="00CF7005">
        <w:rPr>
          <w:rFonts w:ascii="Times New Roman" w:eastAsia="Times New Roman" w:hAnsi="Times New Roman" w:cs="Times New Roman"/>
          <w:sz w:val="24"/>
          <w:szCs w:val="24"/>
          <w:lang w:eastAsia="ru-RU"/>
        </w:rPr>
        <w:t>6.2022 №120</w:t>
      </w:r>
      <w:r w:rsidR="00E14080" w:rsidRPr="00D102E6">
        <w:rPr>
          <w:rFonts w:ascii="Times New Roman" w:eastAsia="Times New Roman" w:hAnsi="Times New Roman" w:cs="Times New Roman"/>
          <w:sz w:val="24"/>
          <w:szCs w:val="24"/>
          <w:lang w:eastAsia="ru-RU"/>
        </w:rPr>
        <w:t>.</w:t>
      </w:r>
    </w:p>
    <w:p w:rsidR="00E14080" w:rsidRPr="00D102E6" w:rsidRDefault="00E14080" w:rsidP="00340910">
      <w:pPr>
        <w:shd w:val="clear" w:color="auto" w:fill="FFFFFF" w:themeFill="background1"/>
        <w:spacing w:after="0"/>
        <w:ind w:firstLine="567"/>
        <w:jc w:val="both"/>
        <w:rPr>
          <w:rFonts w:ascii="Times New Roman" w:eastAsia="Times New Roman" w:hAnsi="Times New Roman" w:cs="Times New Roman"/>
          <w:sz w:val="24"/>
          <w:szCs w:val="24"/>
          <w:lang w:eastAsia="ru-RU"/>
        </w:rPr>
      </w:pPr>
      <w:r w:rsidRPr="00D102E6">
        <w:rPr>
          <w:rFonts w:ascii="Times New Roman" w:eastAsia="Times New Roman" w:hAnsi="Times New Roman" w:cs="Times New Roman"/>
          <w:b/>
          <w:sz w:val="24"/>
          <w:szCs w:val="24"/>
          <w:lang w:eastAsia="ru-RU"/>
        </w:rPr>
        <w:t>Учредитель учреждения</w:t>
      </w:r>
      <w:r w:rsidRPr="00D102E6">
        <w:rPr>
          <w:rFonts w:ascii="Times New Roman" w:eastAsia="Times New Roman" w:hAnsi="Times New Roman" w:cs="Times New Roman"/>
          <w:sz w:val="24"/>
          <w:szCs w:val="24"/>
          <w:lang w:eastAsia="ru-RU"/>
        </w:rPr>
        <w:t xml:space="preserve">: </w:t>
      </w:r>
      <w:r w:rsidR="003247F3" w:rsidRPr="00D102E6">
        <w:rPr>
          <w:rFonts w:ascii="Times New Roman" w:hAnsi="Times New Roman" w:cs="Times New Roman"/>
          <w:bCs/>
          <w:color w:val="333333"/>
          <w:sz w:val="24"/>
          <w:szCs w:val="24"/>
        </w:rPr>
        <w:t>Администрация муниципального образова</w:t>
      </w:r>
      <w:r w:rsidR="00267475" w:rsidRPr="00D102E6">
        <w:rPr>
          <w:rFonts w:ascii="Times New Roman" w:hAnsi="Times New Roman" w:cs="Times New Roman"/>
          <w:bCs/>
          <w:color w:val="333333"/>
          <w:sz w:val="24"/>
          <w:szCs w:val="24"/>
        </w:rPr>
        <w:t>ния «Ахтубинский район» в лице У</w:t>
      </w:r>
      <w:r w:rsidR="003247F3" w:rsidRPr="00D102E6">
        <w:rPr>
          <w:rFonts w:ascii="Times New Roman" w:hAnsi="Times New Roman" w:cs="Times New Roman"/>
          <w:bCs/>
          <w:color w:val="333333"/>
          <w:sz w:val="24"/>
          <w:szCs w:val="24"/>
        </w:rPr>
        <w:t>правления образованием администрации муниципального образования «Ахтубинский район»</w:t>
      </w:r>
      <w:r w:rsidRPr="00D102E6">
        <w:rPr>
          <w:rFonts w:ascii="Times New Roman" w:eastAsia="Times New Roman" w:hAnsi="Times New Roman" w:cs="Times New Roman"/>
          <w:sz w:val="24"/>
          <w:szCs w:val="24"/>
          <w:lang w:eastAsia="ru-RU"/>
        </w:rPr>
        <w:t>.</w:t>
      </w:r>
    </w:p>
    <w:p w:rsidR="00F31DB3" w:rsidRPr="00D102E6" w:rsidRDefault="00F31DB3" w:rsidP="00340910">
      <w:pPr>
        <w:shd w:val="clear" w:color="auto" w:fill="FFFFFF" w:themeFill="background1"/>
        <w:spacing w:after="0"/>
        <w:ind w:firstLine="567"/>
        <w:jc w:val="both"/>
        <w:rPr>
          <w:rFonts w:ascii="Times New Roman" w:eastAsia="Times New Roman" w:hAnsi="Times New Roman" w:cs="Times New Roman"/>
          <w:sz w:val="16"/>
          <w:szCs w:val="16"/>
          <w:lang w:eastAsia="ru-RU"/>
        </w:rPr>
      </w:pPr>
    </w:p>
    <w:p w:rsidR="00E14080" w:rsidRPr="00D102E6" w:rsidRDefault="00E14080" w:rsidP="00340910">
      <w:pPr>
        <w:shd w:val="clear" w:color="auto" w:fill="FFFFFF" w:themeFill="background1"/>
        <w:spacing w:after="0"/>
        <w:ind w:firstLine="567"/>
        <w:jc w:val="both"/>
        <w:rPr>
          <w:rFonts w:ascii="Times New Roman" w:hAnsi="Times New Roman" w:cs="Times New Roman"/>
          <w:b/>
          <w:sz w:val="24"/>
          <w:szCs w:val="24"/>
        </w:rPr>
      </w:pPr>
      <w:r w:rsidRPr="00D102E6">
        <w:rPr>
          <w:rFonts w:ascii="Times New Roman" w:hAnsi="Times New Roman" w:cs="Times New Roman"/>
          <w:b/>
          <w:sz w:val="24"/>
          <w:szCs w:val="24"/>
        </w:rPr>
        <w:t xml:space="preserve">К проверке были представлены следующие документы: </w:t>
      </w:r>
    </w:p>
    <w:p w:rsidR="00E14080" w:rsidRPr="00D102E6" w:rsidRDefault="00E14080" w:rsidP="00340910">
      <w:pPr>
        <w:spacing w:after="0"/>
        <w:ind w:firstLine="567"/>
        <w:jc w:val="both"/>
        <w:rPr>
          <w:rFonts w:ascii="Times New Roman" w:eastAsia="Times New Roman" w:hAnsi="Times New Roman" w:cs="Times New Roman"/>
          <w:sz w:val="24"/>
          <w:szCs w:val="24"/>
          <w:lang w:eastAsia="ru-RU"/>
        </w:rPr>
      </w:pPr>
      <w:r w:rsidRPr="00D102E6">
        <w:rPr>
          <w:rFonts w:ascii="Times New Roman" w:hAnsi="Times New Roman" w:cs="Times New Roman"/>
          <w:b/>
          <w:sz w:val="24"/>
          <w:szCs w:val="24"/>
        </w:rPr>
        <w:t xml:space="preserve">- </w:t>
      </w:r>
      <w:r w:rsidRPr="00D102E6">
        <w:rPr>
          <w:rFonts w:ascii="Times New Roman" w:hAnsi="Times New Roman" w:cs="Times New Roman"/>
          <w:sz w:val="24"/>
          <w:szCs w:val="24"/>
        </w:rPr>
        <w:t xml:space="preserve">Устав </w:t>
      </w:r>
      <w:r w:rsidR="00CF7005">
        <w:rPr>
          <w:rFonts w:ascii="Times New Roman" w:eastAsia="Times New Roman" w:hAnsi="Times New Roman" w:cs="Times New Roman"/>
          <w:sz w:val="24"/>
          <w:szCs w:val="24"/>
          <w:lang w:eastAsia="ru-RU"/>
        </w:rPr>
        <w:t>МКОУ</w:t>
      </w:r>
      <w:r w:rsidRPr="00D102E6">
        <w:rPr>
          <w:rFonts w:ascii="Times New Roman" w:eastAsia="Times New Roman" w:hAnsi="Times New Roman" w:cs="Times New Roman"/>
          <w:sz w:val="24"/>
          <w:szCs w:val="24"/>
          <w:lang w:eastAsia="ru-RU"/>
        </w:rPr>
        <w:t xml:space="preserve"> </w:t>
      </w:r>
      <w:r w:rsidR="00402A40" w:rsidRPr="00D102E6">
        <w:rPr>
          <w:rFonts w:ascii="Times New Roman" w:eastAsia="Times New Roman" w:hAnsi="Times New Roman" w:cs="Times New Roman"/>
          <w:sz w:val="24"/>
          <w:szCs w:val="24"/>
          <w:lang w:eastAsia="ru-RU"/>
        </w:rPr>
        <w:t>«</w:t>
      </w:r>
      <w:r w:rsidR="00CF7005" w:rsidRPr="00D102E6">
        <w:rPr>
          <w:rFonts w:ascii="Times New Roman" w:eastAsia="Times New Roman" w:hAnsi="Times New Roman" w:cs="Times New Roman"/>
          <w:sz w:val="24"/>
          <w:szCs w:val="24"/>
          <w:lang w:eastAsia="ru-RU"/>
        </w:rPr>
        <w:t>СОШ</w:t>
      </w:r>
      <w:r w:rsidR="00CF7005">
        <w:rPr>
          <w:rFonts w:ascii="Times New Roman" w:eastAsia="Times New Roman" w:hAnsi="Times New Roman" w:cs="Times New Roman"/>
          <w:sz w:val="24"/>
          <w:szCs w:val="24"/>
          <w:lang w:eastAsia="ru-RU"/>
        </w:rPr>
        <w:t xml:space="preserve"> №2</w:t>
      </w:r>
      <w:r w:rsidR="00CF7005" w:rsidRPr="00D102E6">
        <w:rPr>
          <w:rFonts w:ascii="Times New Roman" w:eastAsia="Times New Roman" w:hAnsi="Times New Roman" w:cs="Times New Roman"/>
          <w:sz w:val="24"/>
          <w:szCs w:val="24"/>
          <w:lang w:eastAsia="ru-RU"/>
        </w:rPr>
        <w:t xml:space="preserve"> МО</w:t>
      </w:r>
      <w:r w:rsidR="00CF7005">
        <w:rPr>
          <w:rFonts w:ascii="Times New Roman" w:eastAsia="Times New Roman" w:hAnsi="Times New Roman" w:cs="Times New Roman"/>
          <w:sz w:val="24"/>
          <w:szCs w:val="24"/>
          <w:lang w:eastAsia="ru-RU"/>
        </w:rPr>
        <w:t xml:space="preserve"> «Ахтубинский район</w:t>
      </w:r>
      <w:r w:rsidR="00402A40" w:rsidRPr="00D102E6">
        <w:rPr>
          <w:rFonts w:ascii="Times New Roman" w:eastAsia="Times New Roman" w:hAnsi="Times New Roman" w:cs="Times New Roman"/>
          <w:sz w:val="24"/>
          <w:szCs w:val="24"/>
          <w:lang w:eastAsia="ru-RU"/>
        </w:rPr>
        <w:t>»</w:t>
      </w:r>
      <w:r w:rsidRPr="00D102E6">
        <w:rPr>
          <w:rFonts w:ascii="Times New Roman" w:eastAsia="Times New Roman" w:hAnsi="Times New Roman" w:cs="Times New Roman"/>
          <w:sz w:val="24"/>
          <w:szCs w:val="24"/>
          <w:lang w:eastAsia="ru-RU"/>
        </w:rPr>
        <w:t>, утвержденный приказом Управления образовани</w:t>
      </w:r>
      <w:r w:rsidR="001E7ACC">
        <w:rPr>
          <w:rFonts w:ascii="Times New Roman" w:eastAsia="Times New Roman" w:hAnsi="Times New Roman" w:cs="Times New Roman"/>
          <w:sz w:val="24"/>
          <w:szCs w:val="24"/>
          <w:lang w:eastAsia="ru-RU"/>
        </w:rPr>
        <w:t>ем МО «Ахтубинский район» от 24.12.2021г. №241</w:t>
      </w:r>
      <w:r w:rsidRPr="00D102E6">
        <w:rPr>
          <w:rFonts w:ascii="Times New Roman" w:eastAsia="Times New Roman" w:hAnsi="Times New Roman" w:cs="Times New Roman"/>
          <w:sz w:val="24"/>
          <w:szCs w:val="24"/>
          <w:lang w:eastAsia="ru-RU"/>
        </w:rPr>
        <w:t>;</w:t>
      </w:r>
    </w:p>
    <w:p w:rsidR="00B333F4" w:rsidRPr="00D102E6" w:rsidRDefault="00B333F4" w:rsidP="00340910">
      <w:pPr>
        <w:spacing w:after="0"/>
        <w:ind w:firstLine="567"/>
        <w:jc w:val="both"/>
        <w:rPr>
          <w:rFonts w:ascii="Times New Roman" w:eastAsia="Times New Roman" w:hAnsi="Times New Roman" w:cs="Times New Roman"/>
          <w:sz w:val="24"/>
          <w:szCs w:val="24"/>
          <w:lang w:eastAsia="ru-RU"/>
        </w:rPr>
      </w:pPr>
      <w:r w:rsidRPr="00D102E6">
        <w:rPr>
          <w:rFonts w:ascii="Times New Roman" w:eastAsia="Times New Roman" w:hAnsi="Times New Roman" w:cs="Times New Roman"/>
          <w:sz w:val="24"/>
          <w:szCs w:val="24"/>
          <w:lang w:eastAsia="ru-RU"/>
        </w:rPr>
        <w:t>-</w:t>
      </w:r>
      <w:r w:rsidR="00C75946" w:rsidRPr="00D102E6">
        <w:rPr>
          <w:rFonts w:ascii="Times New Roman" w:eastAsia="Times New Roman" w:hAnsi="Times New Roman" w:cs="Times New Roman"/>
          <w:sz w:val="24"/>
          <w:szCs w:val="24"/>
          <w:lang w:eastAsia="ru-RU"/>
        </w:rPr>
        <w:t xml:space="preserve"> </w:t>
      </w:r>
      <w:r w:rsidRPr="00D102E6">
        <w:rPr>
          <w:rFonts w:ascii="Times New Roman" w:eastAsia="Times New Roman" w:hAnsi="Times New Roman" w:cs="Times New Roman"/>
          <w:sz w:val="24"/>
          <w:szCs w:val="24"/>
          <w:lang w:eastAsia="ru-RU"/>
        </w:rPr>
        <w:t>Лицензия на осуществление образователь</w:t>
      </w:r>
      <w:r w:rsidR="00FC170D" w:rsidRPr="00D102E6">
        <w:rPr>
          <w:rFonts w:ascii="Times New Roman" w:eastAsia="Times New Roman" w:hAnsi="Times New Roman" w:cs="Times New Roman"/>
          <w:sz w:val="24"/>
          <w:szCs w:val="24"/>
          <w:lang w:eastAsia="ru-RU"/>
        </w:rPr>
        <w:t xml:space="preserve">ной деятельности </w:t>
      </w:r>
      <w:r w:rsidR="00FC170D" w:rsidRPr="001E7ACC">
        <w:rPr>
          <w:rFonts w:ascii="Times New Roman" w:eastAsia="Times New Roman" w:hAnsi="Times New Roman" w:cs="Times New Roman"/>
          <w:sz w:val="24"/>
          <w:szCs w:val="24"/>
          <w:lang w:eastAsia="ru-RU"/>
        </w:rPr>
        <w:t xml:space="preserve">от </w:t>
      </w:r>
      <w:r w:rsidR="001E7ACC" w:rsidRPr="001E7ACC">
        <w:rPr>
          <w:rFonts w:ascii="Times New Roman" w:eastAsia="Times New Roman" w:hAnsi="Times New Roman" w:cs="Times New Roman"/>
          <w:sz w:val="24"/>
          <w:szCs w:val="24"/>
          <w:lang w:eastAsia="ru-RU"/>
        </w:rPr>
        <w:t>27.07.2016</w:t>
      </w:r>
      <w:r w:rsidR="00C75946" w:rsidRPr="001E7ACC">
        <w:rPr>
          <w:rFonts w:ascii="Times New Roman" w:eastAsia="Times New Roman" w:hAnsi="Times New Roman" w:cs="Times New Roman"/>
          <w:sz w:val="24"/>
          <w:szCs w:val="24"/>
          <w:lang w:eastAsia="ru-RU"/>
        </w:rPr>
        <w:t xml:space="preserve"> №</w:t>
      </w:r>
      <w:r w:rsidR="001E7ACC" w:rsidRPr="001E7ACC">
        <w:rPr>
          <w:rFonts w:ascii="Times New Roman" w:eastAsia="Times New Roman" w:hAnsi="Times New Roman" w:cs="Times New Roman"/>
          <w:sz w:val="24"/>
          <w:szCs w:val="24"/>
          <w:lang w:eastAsia="ru-RU"/>
        </w:rPr>
        <w:t>1592</w:t>
      </w:r>
      <w:r w:rsidRPr="001E7ACC">
        <w:rPr>
          <w:rFonts w:ascii="Times New Roman" w:eastAsia="Times New Roman" w:hAnsi="Times New Roman" w:cs="Times New Roman"/>
          <w:sz w:val="24"/>
          <w:szCs w:val="24"/>
          <w:lang w:eastAsia="ru-RU"/>
        </w:rPr>
        <w:t>-Б/С</w:t>
      </w:r>
      <w:r w:rsidRPr="00D102E6">
        <w:rPr>
          <w:rFonts w:ascii="Times New Roman" w:eastAsia="Times New Roman" w:hAnsi="Times New Roman" w:cs="Times New Roman"/>
          <w:sz w:val="24"/>
          <w:szCs w:val="24"/>
          <w:lang w:eastAsia="ru-RU"/>
        </w:rPr>
        <w:t xml:space="preserve"> (предоставлена бессрочно);</w:t>
      </w:r>
    </w:p>
    <w:p w:rsidR="00B333F4" w:rsidRPr="00D102E6" w:rsidRDefault="00B333F4" w:rsidP="00340910">
      <w:pPr>
        <w:spacing w:after="0"/>
        <w:ind w:firstLine="567"/>
        <w:jc w:val="both"/>
        <w:rPr>
          <w:rFonts w:ascii="Times New Roman" w:eastAsia="Times New Roman" w:hAnsi="Times New Roman" w:cs="Times New Roman"/>
          <w:sz w:val="24"/>
          <w:szCs w:val="24"/>
          <w:lang w:eastAsia="ru-RU"/>
        </w:rPr>
      </w:pPr>
      <w:r w:rsidRPr="00D102E6">
        <w:rPr>
          <w:rFonts w:ascii="Times New Roman" w:eastAsia="Times New Roman" w:hAnsi="Times New Roman" w:cs="Times New Roman"/>
          <w:sz w:val="24"/>
          <w:szCs w:val="24"/>
          <w:lang w:eastAsia="ru-RU"/>
        </w:rPr>
        <w:t xml:space="preserve">- Свидетельство о государственной аккредитации от </w:t>
      </w:r>
      <w:r w:rsidR="001E7ACC">
        <w:rPr>
          <w:rFonts w:ascii="Times New Roman" w:eastAsia="Times New Roman" w:hAnsi="Times New Roman" w:cs="Times New Roman"/>
          <w:sz w:val="24"/>
          <w:szCs w:val="24"/>
          <w:lang w:eastAsia="ru-RU"/>
        </w:rPr>
        <w:t>19.04.2022</w:t>
      </w:r>
      <w:r w:rsidRPr="00D102E6">
        <w:rPr>
          <w:rFonts w:ascii="Times New Roman" w:eastAsia="Times New Roman" w:hAnsi="Times New Roman" w:cs="Times New Roman"/>
          <w:sz w:val="24"/>
          <w:szCs w:val="24"/>
          <w:lang w:eastAsia="ru-RU"/>
        </w:rPr>
        <w:t xml:space="preserve"> №</w:t>
      </w:r>
      <w:r w:rsidR="001E7ACC">
        <w:rPr>
          <w:rFonts w:ascii="Times New Roman" w:eastAsia="Times New Roman" w:hAnsi="Times New Roman" w:cs="Times New Roman"/>
          <w:sz w:val="24"/>
          <w:szCs w:val="24"/>
          <w:lang w:eastAsia="ru-RU"/>
        </w:rPr>
        <w:t>2596</w:t>
      </w:r>
      <w:r w:rsidR="00FC170D" w:rsidRPr="00D102E6">
        <w:rPr>
          <w:rFonts w:ascii="Times New Roman" w:eastAsia="Times New Roman" w:hAnsi="Times New Roman" w:cs="Times New Roman"/>
          <w:sz w:val="24"/>
          <w:szCs w:val="24"/>
          <w:lang w:eastAsia="ru-RU"/>
        </w:rPr>
        <w:t xml:space="preserve"> (срок действия </w:t>
      </w:r>
      <w:r w:rsidR="001E7ACC">
        <w:rPr>
          <w:rFonts w:ascii="Times New Roman" w:eastAsia="Times New Roman" w:hAnsi="Times New Roman" w:cs="Times New Roman"/>
          <w:sz w:val="24"/>
          <w:szCs w:val="24"/>
          <w:lang w:eastAsia="ru-RU"/>
        </w:rPr>
        <w:t>-бессрочно</w:t>
      </w:r>
      <w:r w:rsidR="00FC170D" w:rsidRPr="00D102E6">
        <w:rPr>
          <w:rFonts w:ascii="Times New Roman" w:eastAsia="Times New Roman" w:hAnsi="Times New Roman" w:cs="Times New Roman"/>
          <w:sz w:val="24"/>
          <w:szCs w:val="24"/>
          <w:lang w:eastAsia="ru-RU"/>
        </w:rPr>
        <w:t>)</w:t>
      </w:r>
      <w:r w:rsidR="00DF7644" w:rsidRPr="00D102E6">
        <w:rPr>
          <w:rFonts w:ascii="Times New Roman" w:eastAsia="Times New Roman" w:hAnsi="Times New Roman" w:cs="Times New Roman"/>
          <w:sz w:val="24"/>
          <w:szCs w:val="24"/>
          <w:lang w:eastAsia="ru-RU"/>
        </w:rPr>
        <w:t>;</w:t>
      </w:r>
    </w:p>
    <w:p w:rsidR="00DF7644" w:rsidRPr="001E7ACC" w:rsidRDefault="00DF7644" w:rsidP="00340910">
      <w:pPr>
        <w:spacing w:after="0"/>
        <w:ind w:firstLine="567"/>
        <w:jc w:val="both"/>
        <w:rPr>
          <w:rFonts w:ascii="Times New Roman" w:eastAsia="Times New Roman" w:hAnsi="Times New Roman" w:cs="Times New Roman"/>
          <w:sz w:val="24"/>
          <w:szCs w:val="24"/>
          <w:lang w:eastAsia="ru-RU"/>
        </w:rPr>
      </w:pPr>
      <w:r w:rsidRPr="001E7ACC">
        <w:rPr>
          <w:rFonts w:ascii="Times New Roman" w:eastAsia="Times New Roman" w:hAnsi="Times New Roman" w:cs="Times New Roman"/>
          <w:sz w:val="24"/>
          <w:szCs w:val="24"/>
          <w:lang w:eastAsia="ru-RU"/>
        </w:rPr>
        <w:t xml:space="preserve">- Положение о </w:t>
      </w:r>
      <w:r w:rsidR="001E7ACC" w:rsidRPr="001E7ACC">
        <w:rPr>
          <w:rFonts w:ascii="Times New Roman" w:eastAsia="Times New Roman" w:hAnsi="Times New Roman" w:cs="Times New Roman"/>
          <w:sz w:val="24"/>
          <w:szCs w:val="24"/>
          <w:lang w:eastAsia="ru-RU"/>
        </w:rPr>
        <w:t>добровольном благотворительном пожертвовании родителей (законных представителей) обучающихся, воспитанников</w:t>
      </w:r>
      <w:r w:rsidRPr="001E7ACC">
        <w:rPr>
          <w:rFonts w:ascii="Times New Roman" w:eastAsia="Times New Roman" w:hAnsi="Times New Roman" w:cs="Times New Roman"/>
          <w:sz w:val="24"/>
          <w:szCs w:val="24"/>
          <w:lang w:eastAsia="ru-RU"/>
        </w:rPr>
        <w:t xml:space="preserve"> в </w:t>
      </w:r>
      <w:r w:rsidR="001E7ACC" w:rsidRPr="001E7ACC">
        <w:rPr>
          <w:rFonts w:ascii="Times New Roman" w:eastAsia="Times New Roman" w:hAnsi="Times New Roman" w:cs="Times New Roman"/>
          <w:sz w:val="24"/>
          <w:szCs w:val="24"/>
          <w:lang w:eastAsia="ru-RU"/>
        </w:rPr>
        <w:t>М</w:t>
      </w:r>
      <w:r w:rsidR="00377676">
        <w:rPr>
          <w:rFonts w:ascii="Times New Roman" w:eastAsia="Times New Roman" w:hAnsi="Times New Roman" w:cs="Times New Roman"/>
          <w:sz w:val="24"/>
          <w:szCs w:val="24"/>
          <w:lang w:eastAsia="ru-RU"/>
        </w:rPr>
        <w:t>Б</w:t>
      </w:r>
      <w:r w:rsidR="001E7ACC" w:rsidRPr="001E7ACC">
        <w:rPr>
          <w:rFonts w:ascii="Times New Roman" w:eastAsia="Times New Roman" w:hAnsi="Times New Roman" w:cs="Times New Roman"/>
          <w:sz w:val="24"/>
          <w:szCs w:val="24"/>
          <w:lang w:eastAsia="ru-RU"/>
        </w:rPr>
        <w:t>ОУ «СОШ №2 МО «Ахтубинский район»</w:t>
      </w:r>
      <w:r w:rsidR="00C75946" w:rsidRPr="001E7ACC">
        <w:rPr>
          <w:rFonts w:ascii="Times New Roman" w:eastAsia="Times New Roman" w:hAnsi="Times New Roman" w:cs="Times New Roman"/>
          <w:sz w:val="24"/>
          <w:szCs w:val="24"/>
          <w:lang w:eastAsia="ru-RU"/>
        </w:rPr>
        <w:t>, утвержденное Приказом №</w:t>
      </w:r>
      <w:r w:rsidR="001E7ACC" w:rsidRPr="001E7ACC">
        <w:rPr>
          <w:rFonts w:ascii="Times New Roman" w:eastAsia="Times New Roman" w:hAnsi="Times New Roman" w:cs="Times New Roman"/>
          <w:sz w:val="24"/>
          <w:szCs w:val="24"/>
          <w:lang w:eastAsia="ru-RU"/>
        </w:rPr>
        <w:t>103/14</w:t>
      </w:r>
      <w:r w:rsidRPr="001E7ACC">
        <w:rPr>
          <w:rFonts w:ascii="Times New Roman" w:eastAsia="Times New Roman" w:hAnsi="Times New Roman" w:cs="Times New Roman"/>
          <w:sz w:val="24"/>
          <w:szCs w:val="24"/>
          <w:lang w:eastAsia="ru-RU"/>
        </w:rPr>
        <w:t xml:space="preserve"> от </w:t>
      </w:r>
      <w:r w:rsidR="001E7ACC" w:rsidRPr="001E7ACC">
        <w:rPr>
          <w:rFonts w:ascii="Times New Roman" w:eastAsia="Times New Roman" w:hAnsi="Times New Roman" w:cs="Times New Roman"/>
          <w:sz w:val="24"/>
          <w:szCs w:val="24"/>
          <w:lang w:eastAsia="ru-RU"/>
        </w:rPr>
        <w:t>31.08.2013</w:t>
      </w:r>
      <w:r w:rsidR="00A54BB7" w:rsidRPr="001E7ACC">
        <w:rPr>
          <w:rFonts w:ascii="Times New Roman" w:eastAsia="Times New Roman" w:hAnsi="Times New Roman" w:cs="Times New Roman"/>
          <w:sz w:val="24"/>
          <w:szCs w:val="24"/>
          <w:lang w:eastAsia="ru-RU"/>
        </w:rPr>
        <w:t>г</w:t>
      </w:r>
      <w:r w:rsidRPr="001E7ACC">
        <w:rPr>
          <w:rFonts w:ascii="Times New Roman" w:eastAsia="Times New Roman" w:hAnsi="Times New Roman" w:cs="Times New Roman"/>
          <w:sz w:val="24"/>
          <w:szCs w:val="24"/>
          <w:lang w:eastAsia="ru-RU"/>
        </w:rPr>
        <w:t>.</w:t>
      </w:r>
      <w:r w:rsidR="001E7ACC" w:rsidRPr="001E7ACC">
        <w:rPr>
          <w:rFonts w:ascii="Times New Roman" w:eastAsia="Times New Roman" w:hAnsi="Times New Roman" w:cs="Times New Roman"/>
          <w:sz w:val="24"/>
          <w:szCs w:val="24"/>
          <w:lang w:eastAsia="ru-RU"/>
        </w:rPr>
        <w:t>;</w:t>
      </w:r>
    </w:p>
    <w:p w:rsidR="001E7ACC" w:rsidRDefault="001E7ACC" w:rsidP="00340910">
      <w:pPr>
        <w:spacing w:after="0"/>
        <w:ind w:firstLine="567"/>
        <w:jc w:val="both"/>
        <w:rPr>
          <w:rFonts w:ascii="Times New Roman" w:eastAsia="Times New Roman" w:hAnsi="Times New Roman" w:cs="Times New Roman"/>
          <w:sz w:val="24"/>
          <w:szCs w:val="24"/>
          <w:lang w:eastAsia="ru-RU"/>
        </w:rPr>
      </w:pPr>
      <w:r w:rsidRPr="001E7ACC">
        <w:rPr>
          <w:rFonts w:ascii="Times New Roman" w:eastAsia="Times New Roman" w:hAnsi="Times New Roman" w:cs="Times New Roman"/>
          <w:sz w:val="24"/>
          <w:szCs w:val="24"/>
          <w:lang w:eastAsia="ru-RU"/>
        </w:rPr>
        <w:t>- Изменения и дополнения, внесенные в Положение о добровольном благотворительном пожертвовании родителей (законных представителей) обучающихся, воспитанников в МКОУ «СОШ №2 МО «Ахтубинский район», утвержденное Приказом №54/1 от 16.03.2022</w:t>
      </w:r>
      <w:r w:rsidR="00F06ECC">
        <w:rPr>
          <w:rFonts w:ascii="Times New Roman" w:eastAsia="Times New Roman" w:hAnsi="Times New Roman" w:cs="Times New Roman"/>
          <w:sz w:val="24"/>
          <w:szCs w:val="24"/>
          <w:lang w:eastAsia="ru-RU"/>
        </w:rPr>
        <w:t>г.</w:t>
      </w:r>
      <w:r w:rsidRPr="001E7ACC">
        <w:rPr>
          <w:rFonts w:ascii="Times New Roman" w:eastAsia="Times New Roman" w:hAnsi="Times New Roman" w:cs="Times New Roman"/>
          <w:sz w:val="24"/>
          <w:szCs w:val="24"/>
          <w:lang w:eastAsia="ru-RU"/>
        </w:rPr>
        <w:t>;</w:t>
      </w:r>
    </w:p>
    <w:p w:rsidR="00E14080" w:rsidRPr="00D102E6" w:rsidRDefault="00E14080" w:rsidP="00340910">
      <w:pPr>
        <w:spacing w:after="0"/>
        <w:ind w:firstLine="567"/>
        <w:jc w:val="both"/>
        <w:rPr>
          <w:rFonts w:ascii="Times New Roman" w:eastAsia="Times New Roman" w:hAnsi="Times New Roman" w:cs="Times New Roman"/>
          <w:sz w:val="24"/>
          <w:szCs w:val="24"/>
          <w:lang w:eastAsia="ru-RU"/>
        </w:rPr>
      </w:pPr>
      <w:r w:rsidRPr="00531837">
        <w:rPr>
          <w:rFonts w:ascii="Times New Roman" w:eastAsia="Times New Roman" w:hAnsi="Times New Roman" w:cs="Times New Roman"/>
          <w:sz w:val="24"/>
          <w:szCs w:val="24"/>
          <w:lang w:eastAsia="ru-RU"/>
        </w:rPr>
        <w:lastRenderedPageBreak/>
        <w:t xml:space="preserve">- Свидетельство о постановке на учет российской организации в налоговом органе по месту ее нахождения от </w:t>
      </w:r>
      <w:r w:rsidR="00531837" w:rsidRPr="00531837">
        <w:rPr>
          <w:rFonts w:ascii="Times New Roman" w:eastAsia="Times New Roman" w:hAnsi="Times New Roman" w:cs="Times New Roman"/>
          <w:sz w:val="24"/>
          <w:szCs w:val="24"/>
          <w:lang w:eastAsia="ru-RU"/>
        </w:rPr>
        <w:t>12.04.1995</w:t>
      </w:r>
      <w:r w:rsidR="00F06ECC">
        <w:rPr>
          <w:rFonts w:ascii="Times New Roman" w:eastAsia="Times New Roman" w:hAnsi="Times New Roman" w:cs="Times New Roman"/>
          <w:sz w:val="24"/>
          <w:szCs w:val="24"/>
          <w:lang w:eastAsia="ru-RU"/>
        </w:rPr>
        <w:t>г.</w:t>
      </w:r>
      <w:r w:rsidRPr="00531837">
        <w:rPr>
          <w:rFonts w:ascii="Times New Roman" w:eastAsia="Times New Roman" w:hAnsi="Times New Roman" w:cs="Times New Roman"/>
          <w:sz w:val="24"/>
          <w:szCs w:val="24"/>
          <w:lang w:eastAsia="ru-RU"/>
        </w:rPr>
        <w:t>;</w:t>
      </w:r>
    </w:p>
    <w:p w:rsidR="00E14080" w:rsidRPr="00AE35FA" w:rsidRDefault="00E14080" w:rsidP="00340910">
      <w:pPr>
        <w:spacing w:after="0"/>
        <w:ind w:firstLine="567"/>
        <w:jc w:val="both"/>
        <w:rPr>
          <w:rFonts w:ascii="Times New Roman" w:hAnsi="Times New Roman" w:cs="Times New Roman"/>
          <w:b/>
          <w:sz w:val="24"/>
          <w:szCs w:val="24"/>
        </w:rPr>
      </w:pPr>
      <w:r w:rsidRPr="00AE35FA">
        <w:rPr>
          <w:rFonts w:ascii="Times New Roman" w:eastAsia="Times New Roman" w:hAnsi="Times New Roman" w:cs="Times New Roman"/>
          <w:sz w:val="24"/>
          <w:szCs w:val="24"/>
          <w:lang w:eastAsia="ru-RU"/>
        </w:rPr>
        <w:t xml:space="preserve">- </w:t>
      </w:r>
      <w:r w:rsidR="00B85DB8" w:rsidRPr="00AE35FA">
        <w:rPr>
          <w:rFonts w:ascii="Times New Roman" w:eastAsia="Times New Roman" w:hAnsi="Times New Roman" w:cs="Times New Roman"/>
          <w:sz w:val="24"/>
          <w:szCs w:val="24"/>
          <w:lang w:eastAsia="ru-RU"/>
        </w:rPr>
        <w:t>Выписка из Единого государственного</w:t>
      </w:r>
      <w:r w:rsidRPr="00AE35FA">
        <w:rPr>
          <w:rFonts w:ascii="Times New Roman" w:eastAsia="Times New Roman" w:hAnsi="Times New Roman" w:cs="Times New Roman"/>
          <w:sz w:val="24"/>
          <w:szCs w:val="24"/>
          <w:lang w:eastAsia="ru-RU"/>
        </w:rPr>
        <w:t xml:space="preserve"> реестр</w:t>
      </w:r>
      <w:r w:rsidR="00B85DB8" w:rsidRPr="00AE35FA">
        <w:rPr>
          <w:rFonts w:ascii="Times New Roman" w:eastAsia="Times New Roman" w:hAnsi="Times New Roman" w:cs="Times New Roman"/>
          <w:sz w:val="24"/>
          <w:szCs w:val="24"/>
          <w:lang w:eastAsia="ru-RU"/>
        </w:rPr>
        <w:t xml:space="preserve">а юридических лиц от </w:t>
      </w:r>
      <w:r w:rsidR="00160AC0" w:rsidRPr="00AE35FA">
        <w:rPr>
          <w:rFonts w:ascii="Times New Roman" w:eastAsia="Times New Roman" w:hAnsi="Times New Roman" w:cs="Times New Roman"/>
          <w:sz w:val="24"/>
          <w:szCs w:val="24"/>
          <w:lang w:eastAsia="ru-RU"/>
        </w:rPr>
        <w:t>12</w:t>
      </w:r>
      <w:r w:rsidR="00531837" w:rsidRPr="00AE35FA">
        <w:rPr>
          <w:rFonts w:ascii="Times New Roman" w:eastAsia="Times New Roman" w:hAnsi="Times New Roman" w:cs="Times New Roman"/>
          <w:sz w:val="24"/>
          <w:szCs w:val="24"/>
          <w:lang w:eastAsia="ru-RU"/>
        </w:rPr>
        <w:t>.01</w:t>
      </w:r>
      <w:r w:rsidR="00CA4271" w:rsidRPr="00AE35FA">
        <w:rPr>
          <w:rFonts w:ascii="Times New Roman" w:eastAsia="Times New Roman" w:hAnsi="Times New Roman" w:cs="Times New Roman"/>
          <w:sz w:val="24"/>
          <w:szCs w:val="24"/>
          <w:lang w:eastAsia="ru-RU"/>
        </w:rPr>
        <w:t>.2021</w:t>
      </w:r>
      <w:r w:rsidRPr="00AE35FA">
        <w:rPr>
          <w:rFonts w:ascii="Times New Roman" w:eastAsia="Times New Roman" w:hAnsi="Times New Roman" w:cs="Times New Roman"/>
          <w:sz w:val="24"/>
          <w:szCs w:val="24"/>
          <w:lang w:eastAsia="ru-RU"/>
        </w:rPr>
        <w:t>г.;</w:t>
      </w:r>
    </w:p>
    <w:p w:rsidR="00E14080" w:rsidRPr="00AE35FA" w:rsidRDefault="00E14080" w:rsidP="00340910">
      <w:pPr>
        <w:shd w:val="clear" w:color="auto" w:fill="FFFFFF" w:themeFill="background1"/>
        <w:spacing w:after="0"/>
        <w:ind w:firstLine="567"/>
        <w:jc w:val="both"/>
        <w:rPr>
          <w:rFonts w:ascii="Times New Roman" w:eastAsia="Times New Roman" w:hAnsi="Times New Roman" w:cs="Times New Roman"/>
          <w:sz w:val="24"/>
          <w:szCs w:val="24"/>
          <w:lang w:eastAsia="ru-RU"/>
        </w:rPr>
      </w:pPr>
      <w:r w:rsidRPr="00AE35FA">
        <w:rPr>
          <w:rFonts w:ascii="Times New Roman" w:eastAsia="Times New Roman" w:hAnsi="Times New Roman" w:cs="Times New Roman"/>
          <w:sz w:val="24"/>
          <w:szCs w:val="24"/>
          <w:lang w:eastAsia="ru-RU"/>
        </w:rPr>
        <w:t xml:space="preserve">- </w:t>
      </w:r>
      <w:r w:rsidR="00AE35FA" w:rsidRPr="00AE35FA">
        <w:rPr>
          <w:rFonts w:ascii="Times New Roman" w:eastAsia="Times New Roman" w:hAnsi="Times New Roman" w:cs="Times New Roman"/>
          <w:sz w:val="24"/>
          <w:szCs w:val="24"/>
          <w:lang w:eastAsia="ru-RU"/>
        </w:rPr>
        <w:t>Учетная политика для целей бюджетного учета</w:t>
      </w:r>
      <w:r w:rsidRPr="00AE35FA">
        <w:rPr>
          <w:rFonts w:ascii="Times New Roman" w:eastAsia="Times New Roman" w:hAnsi="Times New Roman" w:cs="Times New Roman"/>
          <w:sz w:val="24"/>
          <w:szCs w:val="24"/>
          <w:lang w:eastAsia="ru-RU"/>
        </w:rPr>
        <w:t>;</w:t>
      </w:r>
    </w:p>
    <w:p w:rsidR="002738C5" w:rsidRPr="00AE35FA" w:rsidRDefault="00531837" w:rsidP="00340910">
      <w:pPr>
        <w:spacing w:after="0"/>
        <w:ind w:firstLine="567"/>
        <w:jc w:val="both"/>
        <w:rPr>
          <w:rFonts w:ascii="Times New Roman" w:eastAsia="Times New Roman" w:hAnsi="Times New Roman" w:cs="Times New Roman"/>
          <w:sz w:val="24"/>
          <w:szCs w:val="24"/>
          <w:lang w:eastAsia="ru-RU"/>
        </w:rPr>
      </w:pPr>
      <w:r w:rsidRPr="00AE35FA">
        <w:rPr>
          <w:rFonts w:ascii="Times New Roman" w:eastAsia="Times New Roman" w:hAnsi="Times New Roman" w:cs="Times New Roman"/>
          <w:sz w:val="24"/>
          <w:szCs w:val="24"/>
          <w:lang w:eastAsia="ru-RU"/>
        </w:rPr>
        <w:t>- Муниципальное задание №2 на 2021</w:t>
      </w:r>
      <w:r w:rsidR="002738C5" w:rsidRPr="00AE35FA">
        <w:rPr>
          <w:rFonts w:ascii="Times New Roman" w:eastAsia="Times New Roman" w:hAnsi="Times New Roman" w:cs="Times New Roman"/>
          <w:sz w:val="24"/>
          <w:szCs w:val="24"/>
          <w:lang w:eastAsia="ru-RU"/>
        </w:rPr>
        <w:t>год и плановый период 20</w:t>
      </w:r>
      <w:r w:rsidRPr="00AE35FA">
        <w:rPr>
          <w:rFonts w:ascii="Times New Roman" w:eastAsia="Times New Roman" w:hAnsi="Times New Roman" w:cs="Times New Roman"/>
          <w:sz w:val="24"/>
          <w:szCs w:val="24"/>
          <w:lang w:eastAsia="ru-RU"/>
        </w:rPr>
        <w:t>22 и 2023</w:t>
      </w:r>
      <w:r w:rsidR="002738C5" w:rsidRPr="00AE35FA">
        <w:rPr>
          <w:rFonts w:ascii="Times New Roman" w:eastAsia="Times New Roman" w:hAnsi="Times New Roman" w:cs="Times New Roman"/>
          <w:sz w:val="24"/>
          <w:szCs w:val="24"/>
          <w:lang w:eastAsia="ru-RU"/>
        </w:rPr>
        <w:t xml:space="preserve"> годов;</w:t>
      </w:r>
    </w:p>
    <w:p w:rsidR="002738C5" w:rsidRPr="00D102E6" w:rsidRDefault="002738C5" w:rsidP="00340910">
      <w:pPr>
        <w:spacing w:after="0"/>
        <w:ind w:firstLine="567"/>
        <w:jc w:val="both"/>
        <w:rPr>
          <w:rFonts w:ascii="Times New Roman" w:eastAsia="Times New Roman" w:hAnsi="Times New Roman" w:cs="Times New Roman"/>
          <w:sz w:val="24"/>
          <w:szCs w:val="24"/>
          <w:lang w:eastAsia="ru-RU"/>
        </w:rPr>
      </w:pPr>
      <w:r w:rsidRPr="00AE35FA">
        <w:rPr>
          <w:rFonts w:ascii="Times New Roman" w:eastAsia="Times New Roman" w:hAnsi="Times New Roman" w:cs="Times New Roman"/>
          <w:sz w:val="24"/>
          <w:szCs w:val="24"/>
          <w:lang w:eastAsia="ru-RU"/>
        </w:rPr>
        <w:t>- Отчет о выпо</w:t>
      </w:r>
      <w:r w:rsidR="004B2D09" w:rsidRPr="00AE35FA">
        <w:rPr>
          <w:rFonts w:ascii="Times New Roman" w:eastAsia="Times New Roman" w:hAnsi="Times New Roman" w:cs="Times New Roman"/>
          <w:sz w:val="24"/>
          <w:szCs w:val="24"/>
          <w:lang w:eastAsia="ru-RU"/>
        </w:rPr>
        <w:t>л</w:t>
      </w:r>
      <w:r w:rsidR="00531837" w:rsidRPr="00AE35FA">
        <w:rPr>
          <w:rFonts w:ascii="Times New Roman" w:eastAsia="Times New Roman" w:hAnsi="Times New Roman" w:cs="Times New Roman"/>
          <w:sz w:val="24"/>
          <w:szCs w:val="24"/>
          <w:lang w:eastAsia="ru-RU"/>
        </w:rPr>
        <w:t>нении муниципального задания №2</w:t>
      </w:r>
      <w:r w:rsidR="00531837">
        <w:rPr>
          <w:rFonts w:ascii="Times New Roman" w:eastAsia="Times New Roman" w:hAnsi="Times New Roman" w:cs="Times New Roman"/>
          <w:sz w:val="24"/>
          <w:szCs w:val="24"/>
          <w:lang w:eastAsia="ru-RU"/>
        </w:rPr>
        <w:t xml:space="preserve"> за 2021</w:t>
      </w:r>
      <w:r w:rsidRPr="00D102E6">
        <w:rPr>
          <w:rFonts w:ascii="Times New Roman" w:eastAsia="Times New Roman" w:hAnsi="Times New Roman" w:cs="Times New Roman"/>
          <w:sz w:val="24"/>
          <w:szCs w:val="24"/>
          <w:lang w:eastAsia="ru-RU"/>
        </w:rPr>
        <w:t xml:space="preserve"> год</w:t>
      </w:r>
      <w:r w:rsidR="00531837">
        <w:rPr>
          <w:rFonts w:ascii="Times New Roman" w:eastAsia="Times New Roman" w:hAnsi="Times New Roman" w:cs="Times New Roman"/>
          <w:sz w:val="24"/>
          <w:szCs w:val="24"/>
          <w:lang w:eastAsia="ru-RU"/>
        </w:rPr>
        <w:t xml:space="preserve"> и плановый период 2022 и 2023</w:t>
      </w:r>
      <w:r w:rsidR="00ED747B" w:rsidRPr="00D102E6">
        <w:rPr>
          <w:rFonts w:ascii="Times New Roman" w:eastAsia="Times New Roman" w:hAnsi="Times New Roman" w:cs="Times New Roman"/>
          <w:sz w:val="24"/>
          <w:szCs w:val="24"/>
          <w:lang w:eastAsia="ru-RU"/>
        </w:rPr>
        <w:t xml:space="preserve"> годов</w:t>
      </w:r>
      <w:r w:rsidRPr="00D102E6">
        <w:rPr>
          <w:rFonts w:ascii="Times New Roman" w:eastAsia="Times New Roman" w:hAnsi="Times New Roman" w:cs="Times New Roman"/>
          <w:sz w:val="24"/>
          <w:szCs w:val="24"/>
          <w:lang w:eastAsia="ru-RU"/>
        </w:rPr>
        <w:t>;</w:t>
      </w:r>
    </w:p>
    <w:p w:rsidR="004B2D09" w:rsidRDefault="00E14080" w:rsidP="00340910">
      <w:pPr>
        <w:spacing w:after="0"/>
        <w:ind w:firstLine="567"/>
        <w:jc w:val="both"/>
        <w:rPr>
          <w:rFonts w:ascii="Times New Roman" w:eastAsia="Times New Roman" w:hAnsi="Times New Roman" w:cs="Times New Roman"/>
          <w:sz w:val="24"/>
          <w:szCs w:val="24"/>
          <w:lang w:eastAsia="ru-RU"/>
        </w:rPr>
      </w:pPr>
      <w:r w:rsidRPr="00427018">
        <w:rPr>
          <w:rFonts w:ascii="Times New Roman" w:eastAsia="Times New Roman" w:hAnsi="Times New Roman" w:cs="Times New Roman"/>
          <w:sz w:val="24"/>
          <w:szCs w:val="24"/>
          <w:lang w:eastAsia="ru-RU"/>
        </w:rPr>
        <w:t>- План финансово-хозяйст</w:t>
      </w:r>
      <w:r w:rsidR="00E83D21" w:rsidRPr="00427018">
        <w:rPr>
          <w:rFonts w:ascii="Times New Roman" w:eastAsia="Times New Roman" w:hAnsi="Times New Roman" w:cs="Times New Roman"/>
          <w:sz w:val="24"/>
          <w:szCs w:val="24"/>
          <w:lang w:eastAsia="ru-RU"/>
        </w:rPr>
        <w:t>венной деятельности МБОУ «</w:t>
      </w:r>
      <w:r w:rsidR="00427018" w:rsidRPr="00427018">
        <w:rPr>
          <w:rFonts w:ascii="Times New Roman" w:eastAsia="Times New Roman" w:hAnsi="Times New Roman" w:cs="Times New Roman"/>
          <w:sz w:val="24"/>
          <w:szCs w:val="24"/>
          <w:lang w:eastAsia="ru-RU"/>
        </w:rPr>
        <w:t>СОШ №2 МО «Ахтубинский район» на 2021</w:t>
      </w:r>
      <w:r w:rsidR="00E83D21" w:rsidRPr="00427018">
        <w:rPr>
          <w:rFonts w:ascii="Times New Roman" w:eastAsia="Times New Roman" w:hAnsi="Times New Roman" w:cs="Times New Roman"/>
          <w:sz w:val="24"/>
          <w:szCs w:val="24"/>
          <w:lang w:eastAsia="ru-RU"/>
        </w:rPr>
        <w:t xml:space="preserve"> финансовый год и плановый период 202</w:t>
      </w:r>
      <w:r w:rsidR="00427018" w:rsidRPr="00427018">
        <w:rPr>
          <w:rFonts w:ascii="Times New Roman" w:eastAsia="Times New Roman" w:hAnsi="Times New Roman" w:cs="Times New Roman"/>
          <w:sz w:val="24"/>
          <w:szCs w:val="24"/>
          <w:lang w:eastAsia="ru-RU"/>
        </w:rPr>
        <w:t>2 и 2023</w:t>
      </w:r>
      <w:r w:rsidR="00E83D21" w:rsidRPr="00427018">
        <w:rPr>
          <w:rFonts w:ascii="Times New Roman" w:eastAsia="Times New Roman" w:hAnsi="Times New Roman" w:cs="Times New Roman"/>
          <w:sz w:val="24"/>
          <w:szCs w:val="24"/>
          <w:lang w:eastAsia="ru-RU"/>
        </w:rPr>
        <w:t xml:space="preserve"> годов</w:t>
      </w:r>
      <w:r w:rsidR="00246B4A" w:rsidRPr="00427018">
        <w:rPr>
          <w:rFonts w:ascii="Times New Roman" w:eastAsia="Times New Roman" w:hAnsi="Times New Roman" w:cs="Times New Roman"/>
          <w:sz w:val="24"/>
          <w:szCs w:val="24"/>
          <w:lang w:eastAsia="ru-RU"/>
        </w:rPr>
        <w:t>;</w:t>
      </w:r>
    </w:p>
    <w:p w:rsidR="00B141AF" w:rsidRDefault="00B141AF" w:rsidP="00340910">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Бюджетная смета на 2022 финансовый год (на 2022 финансовый год и плановый период 2023 и 2024 годов), утвержденная 27.01.2022</w:t>
      </w:r>
      <w:r w:rsidR="00F06ECC">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w:t>
      </w:r>
    </w:p>
    <w:p w:rsidR="00B141AF" w:rsidRPr="00D102E6" w:rsidRDefault="00B141AF" w:rsidP="00340910">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Измене</w:t>
      </w:r>
      <w:r w:rsidR="00605AE6">
        <w:rPr>
          <w:rFonts w:ascii="Times New Roman" w:eastAsia="Times New Roman" w:hAnsi="Times New Roman" w:cs="Times New Roman"/>
          <w:sz w:val="24"/>
          <w:szCs w:val="24"/>
          <w:lang w:eastAsia="ru-RU"/>
        </w:rPr>
        <w:t xml:space="preserve">ние показателей </w:t>
      </w:r>
      <w:r w:rsidR="00605AE6" w:rsidRPr="00116BA5">
        <w:rPr>
          <w:rFonts w:ascii="Times New Roman" w:eastAsia="Times New Roman" w:hAnsi="Times New Roman" w:cs="Times New Roman"/>
          <w:sz w:val="24"/>
          <w:szCs w:val="24"/>
          <w:lang w:eastAsia="ru-RU"/>
        </w:rPr>
        <w:t xml:space="preserve">бюджетной сметы и </w:t>
      </w:r>
      <w:r w:rsidR="00116BA5" w:rsidRPr="00116BA5">
        <w:rPr>
          <w:rFonts w:ascii="Times New Roman" w:hAnsi="Times New Roman" w:cs="Times New Roman"/>
          <w:sz w:val="24"/>
          <w:szCs w:val="24"/>
        </w:rPr>
        <w:t>обоснования</w:t>
      </w:r>
      <w:r w:rsidR="00116BA5" w:rsidRPr="001F5251">
        <w:rPr>
          <w:rFonts w:ascii="Times New Roman" w:hAnsi="Times New Roman" w:cs="Times New Roman"/>
          <w:sz w:val="24"/>
          <w:szCs w:val="24"/>
        </w:rPr>
        <w:t xml:space="preserve"> (расчеты) плановых сметных показателей </w:t>
      </w:r>
      <w:r w:rsidR="00116BA5" w:rsidRPr="00116BA5">
        <w:rPr>
          <w:rFonts w:ascii="Times New Roman" w:hAnsi="Times New Roman" w:cs="Times New Roman"/>
          <w:sz w:val="24"/>
          <w:szCs w:val="24"/>
        </w:rPr>
        <w:t>бюджетных смет</w:t>
      </w:r>
      <w:r w:rsidRPr="00116BA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E14080" w:rsidRPr="00427018" w:rsidRDefault="00ED7A08" w:rsidP="00340910">
      <w:pPr>
        <w:spacing w:after="0"/>
        <w:ind w:firstLine="567"/>
        <w:jc w:val="both"/>
        <w:rPr>
          <w:rFonts w:ascii="Times New Roman" w:eastAsia="Times New Roman" w:hAnsi="Times New Roman" w:cs="Times New Roman"/>
          <w:sz w:val="24"/>
          <w:szCs w:val="24"/>
          <w:lang w:eastAsia="ru-RU"/>
        </w:rPr>
      </w:pPr>
      <w:r w:rsidRPr="00427018">
        <w:rPr>
          <w:rFonts w:ascii="Times New Roman" w:eastAsia="Times New Roman" w:hAnsi="Times New Roman" w:cs="Times New Roman"/>
          <w:sz w:val="24"/>
          <w:szCs w:val="24"/>
          <w:lang w:eastAsia="ru-RU"/>
        </w:rPr>
        <w:t>- Соглашения</w:t>
      </w:r>
      <w:r w:rsidR="00E14080" w:rsidRPr="00427018">
        <w:rPr>
          <w:rFonts w:ascii="Times New Roman" w:eastAsia="Times New Roman" w:hAnsi="Times New Roman" w:cs="Times New Roman"/>
          <w:sz w:val="24"/>
          <w:szCs w:val="24"/>
          <w:lang w:eastAsia="ru-RU"/>
        </w:rPr>
        <w:t xml:space="preserve"> о </w:t>
      </w:r>
      <w:r w:rsidR="00E72C40" w:rsidRPr="00427018">
        <w:rPr>
          <w:rFonts w:ascii="Times New Roman" w:eastAsia="Times New Roman" w:hAnsi="Times New Roman" w:cs="Times New Roman"/>
          <w:sz w:val="24"/>
          <w:szCs w:val="24"/>
          <w:lang w:eastAsia="ru-RU"/>
        </w:rPr>
        <w:t>предоставлении</w:t>
      </w:r>
      <w:r w:rsidR="00E14080" w:rsidRPr="00427018">
        <w:rPr>
          <w:rFonts w:ascii="Times New Roman" w:eastAsia="Times New Roman" w:hAnsi="Times New Roman" w:cs="Times New Roman"/>
          <w:sz w:val="24"/>
          <w:szCs w:val="24"/>
          <w:lang w:eastAsia="ru-RU"/>
        </w:rPr>
        <w:t xml:space="preserve"> субсидии </w:t>
      </w:r>
      <w:r w:rsidR="00E72C40" w:rsidRPr="00427018">
        <w:rPr>
          <w:rFonts w:ascii="Times New Roman" w:eastAsia="Times New Roman" w:hAnsi="Times New Roman" w:cs="Times New Roman"/>
          <w:sz w:val="24"/>
          <w:szCs w:val="24"/>
          <w:lang w:eastAsia="ru-RU"/>
        </w:rPr>
        <w:t xml:space="preserve">из бюджета </w:t>
      </w:r>
      <w:r w:rsidR="00377676">
        <w:rPr>
          <w:rFonts w:ascii="Times New Roman" w:eastAsia="Times New Roman" w:hAnsi="Times New Roman" w:cs="Times New Roman"/>
          <w:sz w:val="24"/>
          <w:szCs w:val="24"/>
          <w:lang w:eastAsia="ru-RU"/>
        </w:rPr>
        <w:t>МО</w:t>
      </w:r>
      <w:r w:rsidR="00E72C40" w:rsidRPr="00427018">
        <w:rPr>
          <w:rFonts w:ascii="Times New Roman" w:eastAsia="Times New Roman" w:hAnsi="Times New Roman" w:cs="Times New Roman"/>
          <w:sz w:val="24"/>
          <w:szCs w:val="24"/>
          <w:lang w:eastAsia="ru-RU"/>
        </w:rPr>
        <w:t xml:space="preserve"> «Ахтубинский район» </w:t>
      </w:r>
      <w:r w:rsidR="00E14080" w:rsidRPr="00427018">
        <w:rPr>
          <w:rFonts w:ascii="Times New Roman" w:eastAsia="Times New Roman" w:hAnsi="Times New Roman" w:cs="Times New Roman"/>
          <w:sz w:val="24"/>
          <w:szCs w:val="24"/>
          <w:lang w:eastAsia="ru-RU"/>
        </w:rPr>
        <w:t>на финансовое обеспечение выполнения муниципального задания на оказание муниципальных услуг</w:t>
      </w:r>
      <w:r w:rsidR="00E72C40" w:rsidRPr="00427018">
        <w:rPr>
          <w:rFonts w:ascii="Times New Roman" w:eastAsia="Times New Roman" w:hAnsi="Times New Roman" w:cs="Times New Roman"/>
          <w:sz w:val="24"/>
          <w:szCs w:val="24"/>
          <w:lang w:eastAsia="ru-RU"/>
        </w:rPr>
        <w:t xml:space="preserve"> (выполнение работ)</w:t>
      </w:r>
      <w:r w:rsidR="00E14080" w:rsidRPr="00427018">
        <w:rPr>
          <w:rFonts w:ascii="Times New Roman" w:eastAsia="Times New Roman" w:hAnsi="Times New Roman" w:cs="Times New Roman"/>
          <w:sz w:val="24"/>
          <w:szCs w:val="24"/>
          <w:lang w:eastAsia="ru-RU"/>
        </w:rPr>
        <w:t xml:space="preserve"> </w:t>
      </w:r>
      <w:r w:rsidR="00427018" w:rsidRPr="00427018">
        <w:rPr>
          <w:rFonts w:ascii="Times New Roman" w:eastAsia="Times New Roman" w:hAnsi="Times New Roman" w:cs="Times New Roman"/>
          <w:sz w:val="24"/>
          <w:szCs w:val="24"/>
          <w:lang w:eastAsia="ru-RU"/>
        </w:rPr>
        <w:t>на 2021-2023</w:t>
      </w:r>
      <w:r w:rsidR="00F06ECC">
        <w:rPr>
          <w:rFonts w:ascii="Times New Roman" w:eastAsia="Times New Roman" w:hAnsi="Times New Roman" w:cs="Times New Roman"/>
          <w:sz w:val="24"/>
          <w:szCs w:val="24"/>
          <w:lang w:eastAsia="ru-RU"/>
        </w:rPr>
        <w:t>г.</w:t>
      </w:r>
      <w:r w:rsidR="00427018" w:rsidRPr="00427018">
        <w:rPr>
          <w:rFonts w:ascii="Times New Roman" w:eastAsia="Times New Roman" w:hAnsi="Times New Roman" w:cs="Times New Roman"/>
          <w:sz w:val="24"/>
          <w:szCs w:val="24"/>
          <w:lang w:eastAsia="ru-RU"/>
        </w:rPr>
        <w:t xml:space="preserve"> от 11.01.2021г. №2</w:t>
      </w:r>
      <w:r w:rsidR="00E14080" w:rsidRPr="00427018">
        <w:rPr>
          <w:rFonts w:ascii="Times New Roman" w:eastAsia="Times New Roman" w:hAnsi="Times New Roman" w:cs="Times New Roman"/>
          <w:sz w:val="24"/>
          <w:szCs w:val="24"/>
          <w:lang w:eastAsia="ru-RU"/>
        </w:rPr>
        <w:t xml:space="preserve">; </w:t>
      </w:r>
    </w:p>
    <w:p w:rsidR="00427018" w:rsidRDefault="00E72C40" w:rsidP="00340910">
      <w:pPr>
        <w:spacing w:after="0"/>
        <w:ind w:firstLine="567"/>
        <w:jc w:val="both"/>
        <w:rPr>
          <w:rFonts w:ascii="Times New Roman" w:eastAsia="Times New Roman" w:hAnsi="Times New Roman" w:cs="Times New Roman"/>
          <w:sz w:val="24"/>
          <w:szCs w:val="24"/>
          <w:lang w:eastAsia="ru-RU"/>
        </w:rPr>
      </w:pPr>
      <w:r w:rsidRPr="00427018">
        <w:rPr>
          <w:rFonts w:ascii="Times New Roman" w:eastAsia="Times New Roman" w:hAnsi="Times New Roman" w:cs="Times New Roman"/>
          <w:sz w:val="24"/>
          <w:szCs w:val="24"/>
          <w:lang w:eastAsia="ru-RU"/>
        </w:rPr>
        <w:t xml:space="preserve">- Дополнительные соглашения </w:t>
      </w:r>
      <w:r w:rsidR="00427018">
        <w:rPr>
          <w:rFonts w:ascii="Times New Roman" w:eastAsia="Times New Roman" w:hAnsi="Times New Roman" w:cs="Times New Roman"/>
          <w:sz w:val="24"/>
          <w:szCs w:val="24"/>
          <w:lang w:eastAsia="ru-RU"/>
        </w:rPr>
        <w:t>от 03.02.2021г. №1</w:t>
      </w:r>
      <w:r w:rsidR="00427018" w:rsidRPr="00427018">
        <w:rPr>
          <w:rFonts w:ascii="Times New Roman" w:eastAsia="Times New Roman" w:hAnsi="Times New Roman" w:cs="Times New Roman"/>
          <w:sz w:val="24"/>
          <w:szCs w:val="24"/>
          <w:lang w:eastAsia="ru-RU"/>
        </w:rPr>
        <w:t xml:space="preserve"> к соглашению №2 от 11.01.2021г. о предоставлении субсидии из бюджета </w:t>
      </w:r>
      <w:r w:rsidR="00377676">
        <w:rPr>
          <w:rFonts w:ascii="Times New Roman" w:eastAsia="Times New Roman" w:hAnsi="Times New Roman" w:cs="Times New Roman"/>
          <w:sz w:val="24"/>
          <w:szCs w:val="24"/>
          <w:lang w:eastAsia="ru-RU"/>
        </w:rPr>
        <w:t>МО</w:t>
      </w:r>
      <w:r w:rsidR="00427018" w:rsidRPr="00427018">
        <w:rPr>
          <w:rFonts w:ascii="Times New Roman" w:eastAsia="Times New Roman" w:hAnsi="Times New Roman" w:cs="Times New Roman"/>
          <w:sz w:val="24"/>
          <w:szCs w:val="24"/>
          <w:lang w:eastAsia="ru-RU"/>
        </w:rPr>
        <w:t xml:space="preserve"> «Ахтубинский район» на финансовое обеспечение выполнения муниципального задания на оказание муниципальных услуг (выполнение работ) на 2021-2023</w:t>
      </w:r>
      <w:r w:rsidR="00F06ECC">
        <w:rPr>
          <w:rFonts w:ascii="Times New Roman" w:eastAsia="Times New Roman" w:hAnsi="Times New Roman" w:cs="Times New Roman"/>
          <w:sz w:val="24"/>
          <w:szCs w:val="24"/>
          <w:lang w:eastAsia="ru-RU"/>
        </w:rPr>
        <w:t>г.</w:t>
      </w:r>
      <w:r w:rsidR="00427018">
        <w:rPr>
          <w:rFonts w:ascii="Times New Roman" w:eastAsia="Times New Roman" w:hAnsi="Times New Roman" w:cs="Times New Roman"/>
          <w:sz w:val="24"/>
          <w:szCs w:val="24"/>
          <w:lang w:eastAsia="ru-RU"/>
        </w:rPr>
        <w:t>;</w:t>
      </w:r>
    </w:p>
    <w:p w:rsidR="00427018" w:rsidRDefault="00427018" w:rsidP="00427018">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27018">
        <w:rPr>
          <w:rFonts w:ascii="Times New Roman" w:eastAsia="Times New Roman" w:hAnsi="Times New Roman" w:cs="Times New Roman"/>
          <w:sz w:val="24"/>
          <w:szCs w:val="24"/>
          <w:lang w:eastAsia="ru-RU"/>
        </w:rPr>
        <w:t>Дополнит</w:t>
      </w:r>
      <w:r w:rsidR="0002181E">
        <w:rPr>
          <w:rFonts w:ascii="Times New Roman" w:eastAsia="Times New Roman" w:hAnsi="Times New Roman" w:cs="Times New Roman"/>
          <w:sz w:val="24"/>
          <w:szCs w:val="24"/>
          <w:lang w:eastAsia="ru-RU"/>
        </w:rPr>
        <w:t>ельные соглашения от 30.09.2021</w:t>
      </w:r>
      <w:r w:rsidRPr="00427018">
        <w:rPr>
          <w:rFonts w:ascii="Times New Roman" w:eastAsia="Times New Roman" w:hAnsi="Times New Roman" w:cs="Times New Roman"/>
          <w:sz w:val="24"/>
          <w:szCs w:val="24"/>
          <w:lang w:eastAsia="ru-RU"/>
        </w:rPr>
        <w:t>г. №2</w:t>
      </w:r>
      <w:r>
        <w:rPr>
          <w:rFonts w:ascii="Times New Roman" w:eastAsia="Times New Roman" w:hAnsi="Times New Roman" w:cs="Times New Roman"/>
          <w:sz w:val="24"/>
          <w:szCs w:val="24"/>
          <w:lang w:eastAsia="ru-RU"/>
        </w:rPr>
        <w:t xml:space="preserve"> </w:t>
      </w:r>
      <w:r w:rsidR="0002181E">
        <w:rPr>
          <w:rFonts w:ascii="Times New Roman" w:eastAsia="Times New Roman" w:hAnsi="Times New Roman" w:cs="Times New Roman"/>
          <w:sz w:val="24"/>
          <w:szCs w:val="24"/>
          <w:lang w:eastAsia="ru-RU"/>
        </w:rPr>
        <w:t>к соглашению №2 от 11.01.2021</w:t>
      </w:r>
      <w:r w:rsidRPr="00427018">
        <w:rPr>
          <w:rFonts w:ascii="Times New Roman" w:eastAsia="Times New Roman" w:hAnsi="Times New Roman" w:cs="Times New Roman"/>
          <w:sz w:val="24"/>
          <w:szCs w:val="24"/>
          <w:lang w:eastAsia="ru-RU"/>
        </w:rPr>
        <w:t xml:space="preserve">г. о предоставлении субсидии из бюджета </w:t>
      </w:r>
      <w:r w:rsidR="00984006">
        <w:rPr>
          <w:rFonts w:ascii="Times New Roman" w:eastAsia="Times New Roman" w:hAnsi="Times New Roman" w:cs="Times New Roman"/>
          <w:sz w:val="24"/>
          <w:szCs w:val="24"/>
          <w:lang w:eastAsia="ru-RU"/>
        </w:rPr>
        <w:t>МО</w:t>
      </w:r>
      <w:r w:rsidRPr="00427018">
        <w:rPr>
          <w:rFonts w:ascii="Times New Roman" w:eastAsia="Times New Roman" w:hAnsi="Times New Roman" w:cs="Times New Roman"/>
          <w:sz w:val="24"/>
          <w:szCs w:val="24"/>
          <w:lang w:eastAsia="ru-RU"/>
        </w:rPr>
        <w:t xml:space="preserve"> «Ахтубинский район» на финансовое обеспечение выполнения муниципального задания на оказание муниципальных услуг (выполнение работ) на 2021-2023г.</w:t>
      </w:r>
      <w:r>
        <w:rPr>
          <w:rFonts w:ascii="Times New Roman" w:eastAsia="Times New Roman" w:hAnsi="Times New Roman" w:cs="Times New Roman"/>
          <w:sz w:val="24"/>
          <w:szCs w:val="24"/>
          <w:lang w:eastAsia="ru-RU"/>
        </w:rPr>
        <w:t>;</w:t>
      </w:r>
    </w:p>
    <w:p w:rsidR="003310BC" w:rsidRDefault="003310BC" w:rsidP="003310BC">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27018">
        <w:rPr>
          <w:rFonts w:ascii="Times New Roman" w:eastAsia="Times New Roman" w:hAnsi="Times New Roman" w:cs="Times New Roman"/>
          <w:sz w:val="24"/>
          <w:szCs w:val="24"/>
          <w:lang w:eastAsia="ru-RU"/>
        </w:rPr>
        <w:t xml:space="preserve">Дополнительные соглашения от </w:t>
      </w:r>
      <w:r>
        <w:rPr>
          <w:rFonts w:ascii="Times New Roman" w:eastAsia="Times New Roman" w:hAnsi="Times New Roman" w:cs="Times New Roman"/>
          <w:sz w:val="24"/>
          <w:szCs w:val="24"/>
          <w:lang w:eastAsia="ru-RU"/>
        </w:rPr>
        <w:t>02.06.2021</w:t>
      </w:r>
      <w:r w:rsidR="00F06ECC">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№3 </w:t>
      </w:r>
      <w:r w:rsidRPr="00427018">
        <w:rPr>
          <w:rFonts w:ascii="Times New Roman" w:eastAsia="Times New Roman" w:hAnsi="Times New Roman" w:cs="Times New Roman"/>
          <w:sz w:val="24"/>
          <w:szCs w:val="24"/>
          <w:lang w:eastAsia="ru-RU"/>
        </w:rPr>
        <w:t xml:space="preserve">к соглашению </w:t>
      </w:r>
      <w:r w:rsidRPr="00B228FF">
        <w:rPr>
          <w:rFonts w:ascii="Times New Roman" w:eastAsia="Times New Roman" w:hAnsi="Times New Roman" w:cs="Times New Roman"/>
          <w:color w:val="000000" w:themeColor="text1"/>
          <w:sz w:val="24"/>
          <w:szCs w:val="24"/>
          <w:lang w:eastAsia="ru-RU"/>
        </w:rPr>
        <w:t>№2</w:t>
      </w:r>
      <w:r w:rsidRPr="00427018">
        <w:rPr>
          <w:rFonts w:ascii="Times New Roman" w:eastAsia="Times New Roman" w:hAnsi="Times New Roman" w:cs="Times New Roman"/>
          <w:sz w:val="24"/>
          <w:szCs w:val="24"/>
          <w:lang w:eastAsia="ru-RU"/>
        </w:rPr>
        <w:t xml:space="preserve"> от 11.01.2021г. о предоставлении субсидии из бюджета </w:t>
      </w:r>
      <w:r w:rsidR="00984006">
        <w:rPr>
          <w:rFonts w:ascii="Times New Roman" w:eastAsia="Times New Roman" w:hAnsi="Times New Roman" w:cs="Times New Roman"/>
          <w:sz w:val="24"/>
          <w:szCs w:val="24"/>
          <w:lang w:eastAsia="ru-RU"/>
        </w:rPr>
        <w:t>МО</w:t>
      </w:r>
      <w:r w:rsidRPr="00427018">
        <w:rPr>
          <w:rFonts w:ascii="Times New Roman" w:eastAsia="Times New Roman" w:hAnsi="Times New Roman" w:cs="Times New Roman"/>
          <w:sz w:val="24"/>
          <w:szCs w:val="24"/>
          <w:lang w:eastAsia="ru-RU"/>
        </w:rPr>
        <w:t xml:space="preserve"> «Ахтубинский район» на финансовое обеспечение выполнения муниципального задания на оказание муниципальных услуг </w:t>
      </w:r>
      <w:r w:rsidR="0002181E">
        <w:rPr>
          <w:rFonts w:ascii="Times New Roman" w:eastAsia="Times New Roman" w:hAnsi="Times New Roman" w:cs="Times New Roman"/>
          <w:sz w:val="24"/>
          <w:szCs w:val="24"/>
          <w:lang w:eastAsia="ru-RU"/>
        </w:rPr>
        <w:t>(выполнение работ) на 2021-2023</w:t>
      </w:r>
      <w:r w:rsidRPr="00427018">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w:t>
      </w:r>
    </w:p>
    <w:p w:rsidR="00160AC0" w:rsidRPr="003310BC" w:rsidRDefault="00160AC0" w:rsidP="00340910">
      <w:pPr>
        <w:spacing w:after="0"/>
        <w:ind w:firstLine="567"/>
        <w:jc w:val="both"/>
        <w:rPr>
          <w:rFonts w:ascii="Times New Roman" w:eastAsia="Times New Roman" w:hAnsi="Times New Roman" w:cs="Times New Roman"/>
          <w:sz w:val="24"/>
          <w:szCs w:val="24"/>
        </w:rPr>
      </w:pPr>
      <w:r w:rsidRPr="003310BC">
        <w:rPr>
          <w:rFonts w:ascii="Times New Roman" w:eastAsia="Times New Roman" w:hAnsi="Times New Roman" w:cs="Times New Roman"/>
          <w:sz w:val="24"/>
          <w:szCs w:val="24"/>
        </w:rPr>
        <w:t>- Коллективный договор на 201</w:t>
      </w:r>
      <w:r w:rsidR="003310BC" w:rsidRPr="003310BC">
        <w:rPr>
          <w:rFonts w:ascii="Times New Roman" w:eastAsia="Times New Roman" w:hAnsi="Times New Roman" w:cs="Times New Roman"/>
          <w:sz w:val="24"/>
          <w:szCs w:val="24"/>
        </w:rPr>
        <w:t>7-2020</w:t>
      </w:r>
      <w:r w:rsidRPr="003310BC">
        <w:rPr>
          <w:rFonts w:ascii="Times New Roman" w:eastAsia="Times New Roman" w:hAnsi="Times New Roman" w:cs="Times New Roman"/>
          <w:sz w:val="24"/>
          <w:szCs w:val="24"/>
        </w:rPr>
        <w:t>гг., зарегистрированный в ГКУАО «Центр социальной поддержки нас</w:t>
      </w:r>
      <w:r w:rsidR="003310BC" w:rsidRPr="003310BC">
        <w:rPr>
          <w:rFonts w:ascii="Times New Roman" w:eastAsia="Times New Roman" w:hAnsi="Times New Roman" w:cs="Times New Roman"/>
          <w:sz w:val="24"/>
          <w:szCs w:val="24"/>
        </w:rPr>
        <w:t>еления Ахтубинского района» №52 от 14.07.2017</w:t>
      </w:r>
      <w:r w:rsidRPr="003310BC">
        <w:rPr>
          <w:rFonts w:ascii="Times New Roman" w:eastAsia="Times New Roman" w:hAnsi="Times New Roman" w:cs="Times New Roman"/>
          <w:sz w:val="24"/>
          <w:szCs w:val="24"/>
        </w:rPr>
        <w:t>г.;</w:t>
      </w:r>
    </w:p>
    <w:p w:rsidR="00160AC0" w:rsidRPr="003310BC" w:rsidRDefault="003310BC" w:rsidP="00984006">
      <w:pPr>
        <w:tabs>
          <w:tab w:val="left" w:pos="709"/>
          <w:tab w:val="left" w:pos="1134"/>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Дополнительные</w:t>
      </w:r>
      <w:r w:rsidR="00160AC0" w:rsidRPr="003310BC">
        <w:rPr>
          <w:rFonts w:ascii="Times New Roman" w:eastAsia="Times New Roman" w:hAnsi="Times New Roman" w:cs="Times New Roman"/>
          <w:sz w:val="24"/>
          <w:szCs w:val="24"/>
        </w:rPr>
        <w:t xml:space="preserve"> соглашен</w:t>
      </w:r>
      <w:r>
        <w:rPr>
          <w:rFonts w:ascii="Times New Roman" w:eastAsia="Times New Roman" w:hAnsi="Times New Roman" w:cs="Times New Roman"/>
          <w:sz w:val="24"/>
          <w:szCs w:val="24"/>
        </w:rPr>
        <w:t>ия</w:t>
      </w:r>
      <w:r w:rsidRPr="003310BC">
        <w:rPr>
          <w:rFonts w:ascii="Times New Roman" w:eastAsia="Times New Roman" w:hAnsi="Times New Roman" w:cs="Times New Roman"/>
          <w:sz w:val="24"/>
          <w:szCs w:val="24"/>
        </w:rPr>
        <w:t xml:space="preserve"> к Коллективному договору 2017-2020</w:t>
      </w:r>
      <w:r>
        <w:rPr>
          <w:rFonts w:ascii="Times New Roman" w:eastAsia="Times New Roman" w:hAnsi="Times New Roman" w:cs="Times New Roman"/>
          <w:sz w:val="24"/>
          <w:szCs w:val="24"/>
        </w:rPr>
        <w:t>гг., зарегистрированные</w:t>
      </w:r>
      <w:r w:rsidR="00160AC0" w:rsidRPr="003310BC">
        <w:rPr>
          <w:rFonts w:ascii="Times New Roman" w:eastAsia="Times New Roman" w:hAnsi="Times New Roman" w:cs="Times New Roman"/>
          <w:sz w:val="24"/>
          <w:szCs w:val="24"/>
        </w:rPr>
        <w:t xml:space="preserve"> в ГКУАО «Центр социальной поддержки на</w:t>
      </w:r>
      <w:r w:rsidRPr="003310BC">
        <w:rPr>
          <w:rFonts w:ascii="Times New Roman" w:eastAsia="Times New Roman" w:hAnsi="Times New Roman" w:cs="Times New Roman"/>
          <w:sz w:val="24"/>
          <w:szCs w:val="24"/>
        </w:rPr>
        <w:t>селения Ахтубинского района»</w:t>
      </w:r>
      <w:r>
        <w:rPr>
          <w:rFonts w:ascii="Times New Roman" w:eastAsia="Times New Roman" w:hAnsi="Times New Roman" w:cs="Times New Roman"/>
          <w:sz w:val="24"/>
          <w:szCs w:val="24"/>
        </w:rPr>
        <w:t xml:space="preserve"> от 11.10.2017г.</w:t>
      </w:r>
      <w:r w:rsidRPr="003310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№90, от 27.02.2018г.</w:t>
      </w:r>
      <w:r w:rsidRPr="003310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№53, от 18.07.2018</w:t>
      </w:r>
      <w:r w:rsidR="00F06ECC">
        <w:rPr>
          <w:rFonts w:ascii="Times New Roman" w:eastAsia="Times New Roman" w:hAnsi="Times New Roman" w:cs="Times New Roman"/>
          <w:sz w:val="24"/>
          <w:szCs w:val="24"/>
        </w:rPr>
        <w:t>г.</w:t>
      </w:r>
      <w:r w:rsidRPr="003310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№84, </w:t>
      </w:r>
      <w:r w:rsidRPr="003310BC">
        <w:rPr>
          <w:rFonts w:ascii="Times New Roman" w:eastAsia="Times New Roman" w:hAnsi="Times New Roman" w:cs="Times New Roman"/>
          <w:sz w:val="24"/>
          <w:szCs w:val="24"/>
        </w:rPr>
        <w:t>от 03.04.2019</w:t>
      </w:r>
      <w:r w:rsidR="00160AC0" w:rsidRPr="003310BC">
        <w:rPr>
          <w:rFonts w:ascii="Times New Roman" w:eastAsia="Times New Roman" w:hAnsi="Times New Roman" w:cs="Times New Roman"/>
          <w:sz w:val="24"/>
          <w:szCs w:val="24"/>
        </w:rPr>
        <w:t>г.</w:t>
      </w:r>
      <w:r w:rsidRPr="003310BC">
        <w:rPr>
          <w:rFonts w:ascii="Times New Roman" w:eastAsia="Times New Roman" w:hAnsi="Times New Roman" w:cs="Times New Roman"/>
          <w:sz w:val="24"/>
          <w:szCs w:val="24"/>
        </w:rPr>
        <w:t xml:space="preserve"> №56</w:t>
      </w:r>
      <w:r>
        <w:rPr>
          <w:rFonts w:ascii="Times New Roman" w:eastAsia="Times New Roman" w:hAnsi="Times New Roman" w:cs="Times New Roman"/>
          <w:sz w:val="24"/>
          <w:szCs w:val="24"/>
        </w:rPr>
        <w:t>, от 24.12.2019г.</w:t>
      </w:r>
      <w:r w:rsidRPr="003310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№168, от 24.12.2019г. №167, от 21.02.2020г. №218/1, от 29.09.2020г.</w:t>
      </w:r>
      <w:r w:rsidRPr="003310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№249, от 21.10.2020г.</w:t>
      </w:r>
      <w:r w:rsidRPr="003310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№261, от 06.12.2021г. №51, от 29.04.2022г. №54</w:t>
      </w:r>
      <w:r w:rsidR="00160AC0" w:rsidRPr="003310BC">
        <w:rPr>
          <w:rFonts w:ascii="Times New Roman" w:eastAsia="Times New Roman" w:hAnsi="Times New Roman" w:cs="Times New Roman"/>
          <w:sz w:val="24"/>
          <w:szCs w:val="24"/>
        </w:rPr>
        <w:t>;</w:t>
      </w:r>
    </w:p>
    <w:p w:rsidR="00E14080" w:rsidRPr="003310BC" w:rsidRDefault="00E14080" w:rsidP="00340910">
      <w:pPr>
        <w:spacing w:after="0"/>
        <w:ind w:firstLine="567"/>
        <w:jc w:val="both"/>
        <w:rPr>
          <w:rFonts w:ascii="Times New Roman" w:hAnsi="Times New Roman" w:cs="Times New Roman"/>
          <w:sz w:val="24"/>
          <w:szCs w:val="24"/>
        </w:rPr>
      </w:pPr>
      <w:r w:rsidRPr="003310BC">
        <w:rPr>
          <w:rFonts w:ascii="Times New Roman" w:hAnsi="Times New Roman" w:cs="Times New Roman"/>
          <w:b/>
          <w:sz w:val="24"/>
          <w:szCs w:val="24"/>
        </w:rPr>
        <w:t xml:space="preserve">- </w:t>
      </w:r>
      <w:r w:rsidRPr="003310BC">
        <w:rPr>
          <w:rFonts w:ascii="Times New Roman" w:hAnsi="Times New Roman" w:cs="Times New Roman"/>
          <w:sz w:val="24"/>
          <w:szCs w:val="24"/>
        </w:rPr>
        <w:t xml:space="preserve">Годовая бюджетная отчетность за </w:t>
      </w:r>
      <w:r w:rsidR="003310BC" w:rsidRPr="003310BC">
        <w:rPr>
          <w:rFonts w:ascii="Times New Roman" w:eastAsia="Times New Roman" w:hAnsi="Times New Roman" w:cs="Times New Roman"/>
          <w:sz w:val="24"/>
          <w:szCs w:val="24"/>
          <w:lang w:eastAsia="ru-RU"/>
        </w:rPr>
        <w:t>2021</w:t>
      </w:r>
      <w:r w:rsidR="00F06ECC">
        <w:rPr>
          <w:rFonts w:ascii="Times New Roman" w:eastAsia="Times New Roman" w:hAnsi="Times New Roman" w:cs="Times New Roman"/>
          <w:sz w:val="24"/>
          <w:szCs w:val="24"/>
          <w:lang w:eastAsia="ru-RU"/>
        </w:rPr>
        <w:t>г.</w:t>
      </w:r>
      <w:r w:rsidRPr="003310BC">
        <w:rPr>
          <w:rFonts w:ascii="Times New Roman" w:hAnsi="Times New Roman" w:cs="Times New Roman"/>
          <w:sz w:val="24"/>
          <w:szCs w:val="24"/>
        </w:rPr>
        <w:t>;</w:t>
      </w:r>
    </w:p>
    <w:p w:rsidR="00C223FC" w:rsidRPr="003310BC" w:rsidRDefault="00E14080" w:rsidP="00340910">
      <w:pPr>
        <w:spacing w:after="0"/>
        <w:ind w:firstLine="567"/>
        <w:jc w:val="both"/>
        <w:rPr>
          <w:rFonts w:ascii="Times New Roman" w:hAnsi="Times New Roman" w:cs="Times New Roman"/>
          <w:sz w:val="24"/>
          <w:szCs w:val="24"/>
        </w:rPr>
      </w:pPr>
      <w:r w:rsidRPr="003310BC">
        <w:rPr>
          <w:rFonts w:ascii="Times New Roman" w:hAnsi="Times New Roman" w:cs="Times New Roman"/>
          <w:sz w:val="24"/>
          <w:szCs w:val="24"/>
        </w:rPr>
        <w:t>- Нормативные, локальные акты, регулирующие вопросы оплаты труда установления стимулирующих и компенсационных выплат;</w:t>
      </w:r>
    </w:p>
    <w:p w:rsidR="00ED5295" w:rsidRPr="003310BC" w:rsidRDefault="009814BD" w:rsidP="00340910">
      <w:pPr>
        <w:spacing w:after="0"/>
        <w:ind w:firstLine="567"/>
        <w:jc w:val="both"/>
        <w:rPr>
          <w:rFonts w:ascii="Times New Roman" w:hAnsi="Times New Roman" w:cs="Times New Roman"/>
          <w:sz w:val="24"/>
          <w:szCs w:val="24"/>
        </w:rPr>
      </w:pPr>
      <w:r w:rsidRPr="003310BC">
        <w:rPr>
          <w:rFonts w:ascii="Times New Roman" w:hAnsi="Times New Roman" w:cs="Times New Roman"/>
          <w:sz w:val="24"/>
          <w:szCs w:val="24"/>
        </w:rPr>
        <w:t>- Г</w:t>
      </w:r>
      <w:r w:rsidR="000F33FC" w:rsidRPr="003310BC">
        <w:rPr>
          <w:rFonts w:ascii="Times New Roman" w:hAnsi="Times New Roman" w:cs="Times New Roman"/>
          <w:sz w:val="24"/>
          <w:szCs w:val="24"/>
        </w:rPr>
        <w:t xml:space="preserve">лавная </w:t>
      </w:r>
      <w:r w:rsidRPr="003310BC">
        <w:rPr>
          <w:rFonts w:ascii="Times New Roman" w:hAnsi="Times New Roman" w:cs="Times New Roman"/>
          <w:sz w:val="24"/>
          <w:szCs w:val="24"/>
        </w:rPr>
        <w:t xml:space="preserve">книга за </w:t>
      </w:r>
      <w:r w:rsidR="003310BC" w:rsidRPr="003310BC">
        <w:rPr>
          <w:rFonts w:ascii="Times New Roman" w:hAnsi="Times New Roman" w:cs="Times New Roman"/>
          <w:sz w:val="24"/>
          <w:szCs w:val="24"/>
        </w:rPr>
        <w:t>2021</w:t>
      </w:r>
      <w:r w:rsidR="00ED5295" w:rsidRPr="003310BC">
        <w:rPr>
          <w:rFonts w:ascii="Times New Roman" w:hAnsi="Times New Roman" w:cs="Times New Roman"/>
          <w:sz w:val="24"/>
          <w:szCs w:val="24"/>
        </w:rPr>
        <w:t>г.;</w:t>
      </w:r>
    </w:p>
    <w:p w:rsidR="00E14080" w:rsidRPr="00942D36" w:rsidRDefault="00E14080" w:rsidP="00340910">
      <w:pPr>
        <w:spacing w:after="0"/>
        <w:ind w:firstLine="567"/>
        <w:jc w:val="both"/>
        <w:rPr>
          <w:rFonts w:ascii="Times New Roman" w:eastAsia="Times New Roman" w:hAnsi="Times New Roman" w:cs="Times New Roman"/>
          <w:sz w:val="24"/>
          <w:szCs w:val="24"/>
          <w:lang w:eastAsia="ru-RU"/>
        </w:rPr>
      </w:pPr>
      <w:r w:rsidRPr="00942D36">
        <w:rPr>
          <w:rFonts w:ascii="Times New Roman" w:eastAsia="Times New Roman" w:hAnsi="Times New Roman" w:cs="Times New Roman"/>
          <w:sz w:val="24"/>
          <w:szCs w:val="24"/>
          <w:lang w:eastAsia="ru-RU"/>
        </w:rPr>
        <w:t>- обор</w:t>
      </w:r>
      <w:r w:rsidR="009814BD" w:rsidRPr="00942D36">
        <w:rPr>
          <w:rFonts w:ascii="Times New Roman" w:eastAsia="Times New Roman" w:hAnsi="Times New Roman" w:cs="Times New Roman"/>
          <w:sz w:val="24"/>
          <w:szCs w:val="24"/>
          <w:lang w:eastAsia="ru-RU"/>
        </w:rPr>
        <w:t xml:space="preserve">отно-сальдовые ведомости за </w:t>
      </w:r>
      <w:r w:rsidR="003310BC" w:rsidRPr="00942D36">
        <w:rPr>
          <w:rFonts w:ascii="Times New Roman" w:eastAsia="Times New Roman" w:hAnsi="Times New Roman" w:cs="Times New Roman"/>
          <w:sz w:val="24"/>
          <w:szCs w:val="24"/>
          <w:lang w:eastAsia="ru-RU"/>
        </w:rPr>
        <w:t>2021</w:t>
      </w:r>
      <w:r w:rsidRPr="00942D36">
        <w:rPr>
          <w:rFonts w:ascii="Times New Roman" w:eastAsia="Times New Roman" w:hAnsi="Times New Roman" w:cs="Times New Roman"/>
          <w:sz w:val="24"/>
          <w:szCs w:val="24"/>
          <w:lang w:eastAsia="ru-RU"/>
        </w:rPr>
        <w:t xml:space="preserve"> г, </w:t>
      </w:r>
      <w:r w:rsidR="004F3391" w:rsidRPr="00942D36">
        <w:rPr>
          <w:rFonts w:ascii="Times New Roman" w:hAnsi="Times New Roman" w:cs="Times New Roman"/>
          <w:sz w:val="24"/>
          <w:szCs w:val="24"/>
        </w:rPr>
        <w:t>январь</w:t>
      </w:r>
      <w:r w:rsidRPr="00942D36">
        <w:rPr>
          <w:rFonts w:ascii="Times New Roman" w:hAnsi="Times New Roman" w:cs="Times New Roman"/>
          <w:sz w:val="24"/>
          <w:szCs w:val="24"/>
        </w:rPr>
        <w:t xml:space="preserve"> </w:t>
      </w:r>
      <w:r w:rsidR="00942D36" w:rsidRPr="00942D36">
        <w:rPr>
          <w:rFonts w:ascii="Times New Roman" w:hAnsi="Times New Roman" w:cs="Times New Roman"/>
          <w:sz w:val="24"/>
          <w:szCs w:val="24"/>
        </w:rPr>
        <w:t xml:space="preserve">– июнь </w:t>
      </w:r>
      <w:r w:rsidR="00942D36" w:rsidRPr="00942D36">
        <w:rPr>
          <w:rFonts w:ascii="Times New Roman" w:eastAsia="Times New Roman" w:hAnsi="Times New Roman" w:cs="Times New Roman"/>
          <w:sz w:val="24"/>
          <w:szCs w:val="24"/>
          <w:lang w:eastAsia="ru-RU"/>
        </w:rPr>
        <w:t>2022</w:t>
      </w:r>
      <w:r w:rsidR="00F06ECC">
        <w:rPr>
          <w:rFonts w:ascii="Times New Roman" w:eastAsia="Times New Roman" w:hAnsi="Times New Roman" w:cs="Times New Roman"/>
          <w:sz w:val="24"/>
          <w:szCs w:val="24"/>
          <w:lang w:eastAsia="ru-RU"/>
        </w:rPr>
        <w:t>г.</w:t>
      </w:r>
      <w:r w:rsidRPr="00942D36">
        <w:rPr>
          <w:rFonts w:ascii="Times New Roman" w:eastAsia="Times New Roman" w:hAnsi="Times New Roman" w:cs="Times New Roman"/>
          <w:sz w:val="24"/>
          <w:szCs w:val="24"/>
          <w:lang w:eastAsia="ru-RU"/>
        </w:rPr>
        <w:t xml:space="preserve">; </w:t>
      </w:r>
    </w:p>
    <w:p w:rsidR="00E14080" w:rsidRPr="00942D36" w:rsidRDefault="00E14080" w:rsidP="00340910">
      <w:pPr>
        <w:spacing w:after="0"/>
        <w:ind w:firstLine="567"/>
        <w:jc w:val="both"/>
        <w:rPr>
          <w:rFonts w:ascii="Times New Roman" w:eastAsia="Times New Roman" w:hAnsi="Times New Roman" w:cs="Times New Roman"/>
          <w:sz w:val="24"/>
          <w:szCs w:val="24"/>
          <w:lang w:eastAsia="ru-RU"/>
        </w:rPr>
      </w:pPr>
      <w:r w:rsidRPr="00942D36">
        <w:rPr>
          <w:rFonts w:ascii="Times New Roman" w:eastAsia="Times New Roman" w:hAnsi="Times New Roman" w:cs="Times New Roman"/>
          <w:sz w:val="24"/>
          <w:szCs w:val="24"/>
          <w:lang w:eastAsia="ru-RU"/>
        </w:rPr>
        <w:t xml:space="preserve">- оборотно-сальдовые ведомости </w:t>
      </w:r>
      <w:r w:rsidR="009814BD" w:rsidRPr="00942D36">
        <w:rPr>
          <w:rFonts w:ascii="Times New Roman" w:eastAsia="Times New Roman" w:hAnsi="Times New Roman" w:cs="Times New Roman"/>
          <w:sz w:val="24"/>
          <w:szCs w:val="24"/>
          <w:lang w:eastAsia="ru-RU"/>
        </w:rPr>
        <w:t xml:space="preserve">по счетам бухгалтерского учета: </w:t>
      </w:r>
      <w:r w:rsidRPr="00942D36">
        <w:rPr>
          <w:rFonts w:ascii="Times New Roman" w:eastAsia="Times New Roman" w:hAnsi="Times New Roman" w:cs="Times New Roman"/>
          <w:sz w:val="24"/>
          <w:szCs w:val="24"/>
          <w:lang w:eastAsia="ru-RU"/>
        </w:rPr>
        <w:t xml:space="preserve">101.00, </w:t>
      </w:r>
      <w:r w:rsidR="009814BD" w:rsidRPr="00942D36">
        <w:rPr>
          <w:rFonts w:ascii="Times New Roman" w:eastAsia="Times New Roman" w:hAnsi="Times New Roman" w:cs="Times New Roman"/>
          <w:sz w:val="24"/>
          <w:szCs w:val="24"/>
          <w:lang w:eastAsia="ru-RU"/>
        </w:rPr>
        <w:t xml:space="preserve">104.00, </w:t>
      </w:r>
      <w:r w:rsidRPr="00942D36">
        <w:rPr>
          <w:rFonts w:ascii="Times New Roman" w:eastAsia="Times New Roman" w:hAnsi="Times New Roman" w:cs="Times New Roman"/>
          <w:sz w:val="24"/>
          <w:szCs w:val="24"/>
          <w:lang w:eastAsia="ru-RU"/>
        </w:rPr>
        <w:t xml:space="preserve">105.00, </w:t>
      </w:r>
      <w:r w:rsidR="004F3391" w:rsidRPr="00942D36">
        <w:rPr>
          <w:rFonts w:ascii="Times New Roman" w:eastAsia="Times New Roman" w:hAnsi="Times New Roman" w:cs="Times New Roman"/>
          <w:sz w:val="24"/>
          <w:szCs w:val="24"/>
          <w:lang w:eastAsia="ru-RU"/>
        </w:rPr>
        <w:t xml:space="preserve">106.00, 206.00, </w:t>
      </w:r>
      <w:r w:rsidRPr="00942D36">
        <w:rPr>
          <w:rFonts w:ascii="Times New Roman" w:eastAsia="Times New Roman" w:hAnsi="Times New Roman" w:cs="Times New Roman"/>
          <w:sz w:val="24"/>
          <w:szCs w:val="24"/>
          <w:lang w:eastAsia="ru-RU"/>
        </w:rPr>
        <w:t xml:space="preserve">302.00, 303.00 за </w:t>
      </w:r>
      <w:r w:rsidR="00942D36" w:rsidRPr="00942D36">
        <w:rPr>
          <w:rFonts w:ascii="Times New Roman" w:eastAsia="Times New Roman" w:hAnsi="Times New Roman" w:cs="Times New Roman"/>
          <w:sz w:val="24"/>
          <w:szCs w:val="24"/>
          <w:lang w:eastAsia="ru-RU"/>
        </w:rPr>
        <w:t>2021</w:t>
      </w:r>
      <w:r w:rsidR="00F06ECC">
        <w:rPr>
          <w:rFonts w:ascii="Times New Roman" w:eastAsia="Times New Roman" w:hAnsi="Times New Roman" w:cs="Times New Roman"/>
          <w:sz w:val="24"/>
          <w:szCs w:val="24"/>
          <w:lang w:eastAsia="ru-RU"/>
        </w:rPr>
        <w:t>г.</w:t>
      </w:r>
      <w:r w:rsidR="009814BD" w:rsidRPr="00942D36">
        <w:rPr>
          <w:rFonts w:ascii="Times New Roman" w:eastAsia="Times New Roman" w:hAnsi="Times New Roman" w:cs="Times New Roman"/>
          <w:sz w:val="24"/>
          <w:szCs w:val="24"/>
          <w:lang w:eastAsia="ru-RU"/>
        </w:rPr>
        <w:t>, январь</w:t>
      </w:r>
      <w:r w:rsidR="00942D36" w:rsidRPr="00942D36">
        <w:rPr>
          <w:rFonts w:ascii="Times New Roman" w:eastAsia="Times New Roman" w:hAnsi="Times New Roman" w:cs="Times New Roman"/>
          <w:sz w:val="24"/>
          <w:szCs w:val="24"/>
          <w:lang w:eastAsia="ru-RU"/>
        </w:rPr>
        <w:t>-июнь 2022</w:t>
      </w:r>
      <w:r w:rsidR="00F06ECC">
        <w:rPr>
          <w:rFonts w:ascii="Times New Roman" w:eastAsia="Times New Roman" w:hAnsi="Times New Roman" w:cs="Times New Roman"/>
          <w:sz w:val="24"/>
          <w:szCs w:val="24"/>
          <w:lang w:eastAsia="ru-RU"/>
        </w:rPr>
        <w:t>г.</w:t>
      </w:r>
      <w:r w:rsidRPr="00942D36">
        <w:rPr>
          <w:rFonts w:ascii="Times New Roman" w:eastAsia="Times New Roman" w:hAnsi="Times New Roman" w:cs="Times New Roman"/>
          <w:sz w:val="24"/>
          <w:szCs w:val="24"/>
          <w:lang w:eastAsia="ru-RU"/>
        </w:rPr>
        <w:t>;</w:t>
      </w:r>
    </w:p>
    <w:p w:rsidR="004F3391" w:rsidRPr="00942D36" w:rsidRDefault="004F3391" w:rsidP="00340910">
      <w:pPr>
        <w:spacing w:after="0"/>
        <w:ind w:firstLine="567"/>
        <w:jc w:val="both"/>
        <w:rPr>
          <w:rFonts w:ascii="Times New Roman" w:eastAsia="Times New Roman" w:hAnsi="Times New Roman" w:cs="Times New Roman"/>
          <w:sz w:val="24"/>
          <w:szCs w:val="24"/>
          <w:lang w:eastAsia="ru-RU"/>
        </w:rPr>
      </w:pPr>
      <w:r w:rsidRPr="00942D36">
        <w:rPr>
          <w:rFonts w:ascii="Times New Roman" w:eastAsia="Times New Roman" w:hAnsi="Times New Roman" w:cs="Times New Roman"/>
          <w:sz w:val="24"/>
          <w:szCs w:val="24"/>
          <w:lang w:eastAsia="ru-RU"/>
        </w:rPr>
        <w:t>- оборотно-сальдовые ведомости по забала</w:t>
      </w:r>
      <w:r w:rsidR="009814BD" w:rsidRPr="00942D36">
        <w:rPr>
          <w:rFonts w:ascii="Times New Roman" w:eastAsia="Times New Roman" w:hAnsi="Times New Roman" w:cs="Times New Roman"/>
          <w:sz w:val="24"/>
          <w:szCs w:val="24"/>
          <w:lang w:eastAsia="ru-RU"/>
        </w:rPr>
        <w:t xml:space="preserve">нсовым счетам 01, 02, 21 за </w:t>
      </w:r>
      <w:r w:rsidR="00942D36" w:rsidRPr="00942D36">
        <w:rPr>
          <w:rFonts w:ascii="Times New Roman" w:eastAsia="Times New Roman" w:hAnsi="Times New Roman" w:cs="Times New Roman"/>
          <w:sz w:val="24"/>
          <w:szCs w:val="24"/>
          <w:lang w:eastAsia="ru-RU"/>
        </w:rPr>
        <w:t>2021г</w:t>
      </w:r>
      <w:r w:rsidR="009814BD" w:rsidRPr="00942D36">
        <w:rPr>
          <w:rFonts w:ascii="Times New Roman" w:eastAsia="Times New Roman" w:hAnsi="Times New Roman" w:cs="Times New Roman"/>
          <w:sz w:val="24"/>
          <w:szCs w:val="24"/>
          <w:lang w:eastAsia="ru-RU"/>
        </w:rPr>
        <w:t>., январь</w:t>
      </w:r>
      <w:r w:rsidR="00942D36" w:rsidRPr="00942D36">
        <w:rPr>
          <w:rFonts w:ascii="Times New Roman" w:eastAsia="Times New Roman" w:hAnsi="Times New Roman" w:cs="Times New Roman"/>
          <w:sz w:val="24"/>
          <w:szCs w:val="24"/>
          <w:lang w:eastAsia="ru-RU"/>
        </w:rPr>
        <w:t>-июнь 2022</w:t>
      </w:r>
      <w:r w:rsidRPr="00942D36">
        <w:rPr>
          <w:rFonts w:ascii="Times New Roman" w:eastAsia="Times New Roman" w:hAnsi="Times New Roman" w:cs="Times New Roman"/>
          <w:sz w:val="24"/>
          <w:szCs w:val="24"/>
          <w:lang w:eastAsia="ru-RU"/>
        </w:rPr>
        <w:t xml:space="preserve"> года;</w:t>
      </w:r>
    </w:p>
    <w:p w:rsidR="004F3391" w:rsidRPr="00942D36" w:rsidRDefault="004F3391" w:rsidP="00340910">
      <w:pPr>
        <w:spacing w:after="0"/>
        <w:ind w:firstLine="567"/>
        <w:jc w:val="both"/>
        <w:rPr>
          <w:rFonts w:ascii="Times New Roman" w:eastAsia="Times New Roman" w:hAnsi="Times New Roman" w:cs="Times New Roman"/>
          <w:sz w:val="24"/>
          <w:szCs w:val="24"/>
          <w:lang w:eastAsia="ru-RU"/>
        </w:rPr>
      </w:pPr>
      <w:r w:rsidRPr="00942D36">
        <w:rPr>
          <w:rFonts w:ascii="Times New Roman" w:eastAsia="Times New Roman" w:hAnsi="Times New Roman" w:cs="Times New Roman"/>
          <w:sz w:val="24"/>
          <w:szCs w:val="24"/>
          <w:lang w:eastAsia="ru-RU"/>
        </w:rPr>
        <w:t xml:space="preserve">- инвентаризационные описи </w:t>
      </w:r>
      <w:r w:rsidR="00F31DB3" w:rsidRPr="00942D36">
        <w:rPr>
          <w:rFonts w:ascii="Times New Roman" w:eastAsia="Times New Roman" w:hAnsi="Times New Roman" w:cs="Times New Roman"/>
          <w:sz w:val="24"/>
          <w:szCs w:val="24"/>
          <w:lang w:eastAsia="ru-RU"/>
        </w:rPr>
        <w:t xml:space="preserve">(сличительные ведомости) </w:t>
      </w:r>
      <w:r w:rsidRPr="00942D36">
        <w:rPr>
          <w:rFonts w:ascii="Times New Roman" w:eastAsia="Times New Roman" w:hAnsi="Times New Roman" w:cs="Times New Roman"/>
          <w:sz w:val="24"/>
          <w:szCs w:val="24"/>
          <w:lang w:eastAsia="ru-RU"/>
        </w:rPr>
        <w:t>по объек</w:t>
      </w:r>
      <w:r w:rsidR="009814BD" w:rsidRPr="00942D36">
        <w:rPr>
          <w:rFonts w:ascii="Times New Roman" w:eastAsia="Times New Roman" w:hAnsi="Times New Roman" w:cs="Times New Roman"/>
          <w:sz w:val="24"/>
          <w:szCs w:val="24"/>
          <w:lang w:eastAsia="ru-RU"/>
        </w:rPr>
        <w:t xml:space="preserve">там нефинансовых активов за </w:t>
      </w:r>
      <w:r w:rsidR="00942D36" w:rsidRPr="00942D36">
        <w:rPr>
          <w:rFonts w:ascii="Times New Roman" w:eastAsia="Times New Roman" w:hAnsi="Times New Roman" w:cs="Times New Roman"/>
          <w:sz w:val="24"/>
          <w:szCs w:val="24"/>
          <w:lang w:eastAsia="ru-RU"/>
        </w:rPr>
        <w:t>2021</w:t>
      </w:r>
      <w:r w:rsidRPr="00942D36">
        <w:rPr>
          <w:rFonts w:ascii="Times New Roman" w:eastAsia="Times New Roman" w:hAnsi="Times New Roman" w:cs="Times New Roman"/>
          <w:sz w:val="24"/>
          <w:szCs w:val="24"/>
          <w:lang w:eastAsia="ru-RU"/>
        </w:rPr>
        <w:t>гг.</w:t>
      </w:r>
    </w:p>
    <w:p w:rsidR="00E14080" w:rsidRPr="00942D36" w:rsidRDefault="00E14080" w:rsidP="00340910">
      <w:pPr>
        <w:spacing w:after="0"/>
        <w:ind w:firstLine="567"/>
        <w:jc w:val="both"/>
        <w:rPr>
          <w:rFonts w:ascii="Times New Roman" w:eastAsia="Times New Roman" w:hAnsi="Times New Roman" w:cs="Times New Roman"/>
          <w:sz w:val="24"/>
          <w:szCs w:val="24"/>
          <w:lang w:eastAsia="ru-RU"/>
        </w:rPr>
      </w:pPr>
      <w:r w:rsidRPr="00942D36">
        <w:rPr>
          <w:rFonts w:ascii="Times New Roman" w:eastAsia="Times New Roman" w:hAnsi="Times New Roman" w:cs="Times New Roman"/>
          <w:sz w:val="24"/>
          <w:szCs w:val="24"/>
          <w:lang w:eastAsia="ru-RU"/>
        </w:rPr>
        <w:t>- пер</w:t>
      </w:r>
      <w:r w:rsidR="00E72C40" w:rsidRPr="00942D36">
        <w:rPr>
          <w:rFonts w:ascii="Times New Roman" w:eastAsia="Times New Roman" w:hAnsi="Times New Roman" w:cs="Times New Roman"/>
          <w:sz w:val="24"/>
          <w:szCs w:val="24"/>
          <w:lang w:eastAsia="ru-RU"/>
        </w:rPr>
        <w:t xml:space="preserve">вичные учетные документы за </w:t>
      </w:r>
      <w:r w:rsidR="00942D36" w:rsidRPr="00942D36">
        <w:rPr>
          <w:rFonts w:ascii="Times New Roman" w:eastAsia="Times New Roman" w:hAnsi="Times New Roman" w:cs="Times New Roman"/>
          <w:sz w:val="24"/>
          <w:szCs w:val="24"/>
          <w:lang w:eastAsia="ru-RU"/>
        </w:rPr>
        <w:t>2021</w:t>
      </w:r>
      <w:r w:rsidR="00F06ECC">
        <w:rPr>
          <w:rFonts w:ascii="Times New Roman" w:eastAsia="Times New Roman" w:hAnsi="Times New Roman" w:cs="Times New Roman"/>
          <w:sz w:val="24"/>
          <w:szCs w:val="24"/>
          <w:lang w:eastAsia="ru-RU"/>
        </w:rPr>
        <w:t>г.</w:t>
      </w:r>
      <w:r w:rsidRPr="00942D36">
        <w:rPr>
          <w:rFonts w:ascii="Times New Roman" w:eastAsia="Times New Roman" w:hAnsi="Times New Roman" w:cs="Times New Roman"/>
          <w:sz w:val="24"/>
          <w:szCs w:val="24"/>
          <w:lang w:eastAsia="ru-RU"/>
        </w:rPr>
        <w:t xml:space="preserve">, </w:t>
      </w:r>
      <w:r w:rsidR="00942D36" w:rsidRPr="00942D36">
        <w:rPr>
          <w:rFonts w:ascii="Times New Roman" w:eastAsia="Times New Roman" w:hAnsi="Times New Roman" w:cs="Times New Roman"/>
          <w:sz w:val="24"/>
          <w:szCs w:val="24"/>
          <w:lang w:eastAsia="ru-RU"/>
        </w:rPr>
        <w:t xml:space="preserve">1 полугодие </w:t>
      </w:r>
      <w:r w:rsidR="00E72C40" w:rsidRPr="00942D36">
        <w:rPr>
          <w:rFonts w:ascii="Times New Roman" w:hAnsi="Times New Roman" w:cs="Times New Roman"/>
          <w:sz w:val="24"/>
          <w:szCs w:val="24"/>
        </w:rPr>
        <w:t>2</w:t>
      </w:r>
      <w:r w:rsidR="00942D36" w:rsidRPr="00942D36">
        <w:rPr>
          <w:rFonts w:ascii="Times New Roman" w:eastAsia="Times New Roman" w:hAnsi="Times New Roman" w:cs="Times New Roman"/>
          <w:sz w:val="24"/>
          <w:szCs w:val="24"/>
          <w:lang w:eastAsia="ru-RU"/>
        </w:rPr>
        <w:t>02</w:t>
      </w:r>
      <w:r w:rsidR="00942D36">
        <w:rPr>
          <w:rFonts w:ascii="Times New Roman" w:eastAsia="Times New Roman" w:hAnsi="Times New Roman" w:cs="Times New Roman"/>
          <w:sz w:val="24"/>
          <w:szCs w:val="24"/>
          <w:lang w:eastAsia="ru-RU"/>
        </w:rPr>
        <w:t>2</w:t>
      </w:r>
      <w:r w:rsidR="00F06ECC">
        <w:rPr>
          <w:rFonts w:ascii="Times New Roman" w:eastAsia="Times New Roman" w:hAnsi="Times New Roman" w:cs="Times New Roman"/>
          <w:sz w:val="24"/>
          <w:szCs w:val="24"/>
          <w:lang w:eastAsia="ru-RU"/>
        </w:rPr>
        <w:t>г.</w:t>
      </w:r>
      <w:r w:rsidRPr="00942D36">
        <w:rPr>
          <w:rFonts w:ascii="Times New Roman" w:eastAsia="Times New Roman" w:hAnsi="Times New Roman" w:cs="Times New Roman"/>
          <w:sz w:val="24"/>
          <w:szCs w:val="24"/>
          <w:lang w:eastAsia="ru-RU"/>
        </w:rPr>
        <w:t>;</w:t>
      </w:r>
    </w:p>
    <w:p w:rsidR="00E14080" w:rsidRPr="00942D36" w:rsidRDefault="00E14080" w:rsidP="00340910">
      <w:pPr>
        <w:spacing w:after="0"/>
        <w:ind w:firstLine="567"/>
        <w:jc w:val="both"/>
        <w:rPr>
          <w:rFonts w:ascii="Times New Roman" w:eastAsia="Times New Roman" w:hAnsi="Times New Roman" w:cs="Times New Roman"/>
          <w:sz w:val="24"/>
          <w:szCs w:val="24"/>
          <w:lang w:eastAsia="ru-RU"/>
        </w:rPr>
      </w:pPr>
      <w:r w:rsidRPr="00942D36">
        <w:rPr>
          <w:rFonts w:ascii="Times New Roman" w:eastAsia="Times New Roman" w:hAnsi="Times New Roman" w:cs="Times New Roman"/>
          <w:sz w:val="24"/>
          <w:szCs w:val="24"/>
          <w:lang w:eastAsia="ru-RU"/>
        </w:rPr>
        <w:t xml:space="preserve">- </w:t>
      </w:r>
      <w:r w:rsidR="004F3391" w:rsidRPr="00942D36">
        <w:rPr>
          <w:rFonts w:ascii="Times New Roman" w:eastAsia="Times New Roman" w:hAnsi="Times New Roman" w:cs="Times New Roman"/>
          <w:sz w:val="24"/>
          <w:szCs w:val="24"/>
          <w:lang w:eastAsia="ru-RU"/>
        </w:rPr>
        <w:t xml:space="preserve">контракты, </w:t>
      </w:r>
      <w:r w:rsidRPr="00942D36">
        <w:rPr>
          <w:rFonts w:ascii="Times New Roman" w:eastAsia="Times New Roman" w:hAnsi="Times New Roman" w:cs="Times New Roman"/>
          <w:sz w:val="24"/>
          <w:szCs w:val="24"/>
          <w:lang w:eastAsia="ru-RU"/>
        </w:rPr>
        <w:t>договоры, соглашения;</w:t>
      </w:r>
    </w:p>
    <w:p w:rsidR="00E14080" w:rsidRPr="00D102E6" w:rsidRDefault="00E14080" w:rsidP="00340910">
      <w:pPr>
        <w:spacing w:after="0"/>
        <w:ind w:firstLine="567"/>
        <w:jc w:val="both"/>
        <w:rPr>
          <w:rFonts w:ascii="Times New Roman" w:eastAsia="Times New Roman" w:hAnsi="Times New Roman" w:cs="Times New Roman"/>
          <w:sz w:val="24"/>
          <w:szCs w:val="24"/>
          <w:lang w:eastAsia="ru-RU"/>
        </w:rPr>
      </w:pPr>
      <w:r w:rsidRPr="00942D36">
        <w:rPr>
          <w:rFonts w:ascii="Times New Roman" w:eastAsia="Times New Roman" w:hAnsi="Times New Roman" w:cs="Times New Roman"/>
          <w:sz w:val="24"/>
          <w:szCs w:val="24"/>
          <w:lang w:eastAsia="ru-RU"/>
        </w:rPr>
        <w:t>- приказы.</w:t>
      </w:r>
    </w:p>
    <w:p w:rsidR="00E14080" w:rsidRPr="00D102E6" w:rsidRDefault="00E14080" w:rsidP="00340910">
      <w:pPr>
        <w:overflowPunct w:val="0"/>
        <w:autoSpaceDE w:val="0"/>
        <w:autoSpaceDN w:val="0"/>
        <w:adjustRightInd w:val="0"/>
        <w:spacing w:after="0"/>
        <w:ind w:firstLine="567"/>
        <w:jc w:val="both"/>
        <w:rPr>
          <w:rFonts w:ascii="Times New Roman" w:eastAsia="Times New Roman" w:hAnsi="Times New Roman" w:cs="Times New Roman"/>
          <w:b/>
          <w:sz w:val="24"/>
          <w:szCs w:val="24"/>
          <w:u w:val="single"/>
          <w:lang w:eastAsia="ru-RU"/>
        </w:rPr>
      </w:pPr>
      <w:r w:rsidRPr="00D102E6">
        <w:rPr>
          <w:rFonts w:ascii="Times New Roman" w:eastAsia="Times New Roman" w:hAnsi="Times New Roman" w:cs="Times New Roman"/>
          <w:b/>
          <w:sz w:val="24"/>
          <w:szCs w:val="24"/>
          <w:u w:val="single"/>
          <w:lang w:eastAsia="ru-RU"/>
        </w:rPr>
        <w:t>Перечень законодательных и других нормативных правовых актов</w:t>
      </w:r>
      <w:r w:rsidRPr="00D102E6">
        <w:rPr>
          <w:rFonts w:ascii="Times New Roman" w:eastAsia="Times New Roman" w:hAnsi="Times New Roman" w:cs="Times New Roman"/>
          <w:b/>
          <w:sz w:val="24"/>
          <w:szCs w:val="24"/>
          <w:lang w:eastAsia="ru-RU"/>
        </w:rPr>
        <w:t>:</w:t>
      </w:r>
    </w:p>
    <w:p w:rsidR="00E14080" w:rsidRPr="00006338" w:rsidRDefault="00E14080" w:rsidP="003D0FA2">
      <w:pPr>
        <w:overflowPunct w:val="0"/>
        <w:autoSpaceDE w:val="0"/>
        <w:autoSpaceDN w:val="0"/>
        <w:adjustRightInd w:val="0"/>
        <w:spacing w:after="0"/>
        <w:ind w:firstLine="567"/>
        <w:jc w:val="both"/>
        <w:rPr>
          <w:rFonts w:ascii="Times New Roman" w:eastAsia="Times New Roman" w:hAnsi="Times New Roman" w:cs="Times New Roman"/>
          <w:sz w:val="24"/>
          <w:szCs w:val="24"/>
          <w:highlight w:val="yellow"/>
          <w:lang w:eastAsia="ru-RU"/>
        </w:rPr>
      </w:pPr>
      <w:r w:rsidRPr="00416242">
        <w:rPr>
          <w:rFonts w:ascii="Times New Roman" w:eastAsia="Times New Roman" w:hAnsi="Times New Roman" w:cs="Times New Roman"/>
          <w:sz w:val="24"/>
          <w:szCs w:val="24"/>
          <w:lang w:eastAsia="ru-RU"/>
        </w:rPr>
        <w:t>- Бюджетный кодекс Российской Федерации (далее - БК РФ);</w:t>
      </w:r>
    </w:p>
    <w:p w:rsidR="00E14080" w:rsidRDefault="00E14080" w:rsidP="003D0FA2">
      <w:pPr>
        <w:overflowPunct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416242">
        <w:rPr>
          <w:rFonts w:ascii="Times New Roman" w:eastAsia="Times New Roman" w:hAnsi="Times New Roman" w:cs="Times New Roman"/>
          <w:sz w:val="24"/>
          <w:szCs w:val="24"/>
          <w:lang w:eastAsia="ru-RU"/>
        </w:rPr>
        <w:t xml:space="preserve">- Федеральный закон от 06.12.2011 №402-ФЗ «О бухгалтерском учете» (далее – </w:t>
      </w:r>
      <w:r w:rsidR="00984006">
        <w:rPr>
          <w:rFonts w:ascii="Times New Roman" w:eastAsia="Times New Roman" w:hAnsi="Times New Roman" w:cs="Times New Roman"/>
          <w:sz w:val="24"/>
          <w:szCs w:val="24"/>
          <w:lang w:eastAsia="ru-RU"/>
        </w:rPr>
        <w:t>ФЗ</w:t>
      </w:r>
      <w:r w:rsidRPr="00416242">
        <w:rPr>
          <w:rFonts w:ascii="Times New Roman" w:eastAsia="Times New Roman" w:hAnsi="Times New Roman" w:cs="Times New Roman"/>
          <w:sz w:val="24"/>
          <w:szCs w:val="24"/>
          <w:lang w:eastAsia="ru-RU"/>
        </w:rPr>
        <w:t xml:space="preserve"> №402 - ФЗ);</w:t>
      </w:r>
    </w:p>
    <w:p w:rsidR="00FF3B5C" w:rsidRPr="00416242" w:rsidRDefault="00FF3B5C" w:rsidP="003D0FA2">
      <w:pPr>
        <w:overflowPunct w:val="0"/>
        <w:autoSpaceDE w:val="0"/>
        <w:autoSpaceDN w:val="0"/>
        <w:adjustRightInd w:val="0"/>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FF3B5C">
        <w:rPr>
          <w:rFonts w:ascii="Times New Roman" w:eastAsia="Times New Roman" w:hAnsi="Times New Roman" w:cs="Times New Roman"/>
          <w:sz w:val="24"/>
          <w:szCs w:val="24"/>
          <w:lang w:eastAsia="ru-RU"/>
        </w:rPr>
        <w:t>Федеральн</w:t>
      </w:r>
      <w:r>
        <w:rPr>
          <w:rFonts w:ascii="Times New Roman" w:eastAsia="Times New Roman" w:hAnsi="Times New Roman" w:cs="Times New Roman"/>
          <w:sz w:val="24"/>
          <w:szCs w:val="24"/>
          <w:lang w:eastAsia="ru-RU"/>
        </w:rPr>
        <w:t xml:space="preserve">ый закон от 12.01.1996 </w:t>
      </w:r>
      <w:r w:rsidR="002A176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7-ФЗ </w:t>
      </w:r>
      <w:r w:rsidRPr="00FF3B5C">
        <w:rPr>
          <w:rFonts w:ascii="Times New Roman" w:eastAsia="Times New Roman" w:hAnsi="Times New Roman" w:cs="Times New Roman"/>
          <w:sz w:val="24"/>
          <w:szCs w:val="24"/>
          <w:lang w:eastAsia="ru-RU"/>
        </w:rPr>
        <w:t>"О некомме</w:t>
      </w:r>
      <w:r>
        <w:rPr>
          <w:rFonts w:ascii="Times New Roman" w:eastAsia="Times New Roman" w:hAnsi="Times New Roman" w:cs="Times New Roman"/>
          <w:sz w:val="24"/>
          <w:szCs w:val="24"/>
          <w:lang w:eastAsia="ru-RU"/>
        </w:rPr>
        <w:t xml:space="preserve">рческих организациях" (далее – </w:t>
      </w:r>
      <w:r w:rsidR="00984006">
        <w:rPr>
          <w:rFonts w:ascii="Times New Roman" w:eastAsia="Times New Roman" w:hAnsi="Times New Roman" w:cs="Times New Roman"/>
          <w:sz w:val="24"/>
          <w:szCs w:val="24"/>
          <w:lang w:eastAsia="ru-RU"/>
        </w:rPr>
        <w:t xml:space="preserve">ФЗ </w:t>
      </w:r>
      <w:r>
        <w:rPr>
          <w:rFonts w:ascii="Times New Roman" w:eastAsia="Times New Roman" w:hAnsi="Times New Roman" w:cs="Times New Roman"/>
          <w:sz w:val="24"/>
          <w:szCs w:val="24"/>
          <w:lang w:eastAsia="ru-RU"/>
        </w:rPr>
        <w:t>№7-ФЗ</w:t>
      </w:r>
      <w:r w:rsidRPr="00FF3B5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E14080" w:rsidRPr="000B6323" w:rsidRDefault="00E14080" w:rsidP="003D0FA2">
      <w:pPr>
        <w:overflowPunct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0B6323">
        <w:rPr>
          <w:rFonts w:ascii="Times New Roman" w:eastAsia="Times New Roman" w:hAnsi="Times New Roman" w:cs="Times New Roman"/>
          <w:sz w:val="24"/>
          <w:szCs w:val="24"/>
          <w:lang w:eastAsia="ru-RU"/>
        </w:rPr>
        <w:t xml:space="preserve">- </w:t>
      </w:r>
      <w:r w:rsidR="000B6323" w:rsidRPr="000B6323">
        <w:rPr>
          <w:rFonts w:ascii="Times New Roman" w:eastAsia="Times New Roman" w:hAnsi="Times New Roman" w:cs="Times New Roman"/>
          <w:sz w:val="24"/>
          <w:szCs w:val="24"/>
          <w:lang w:eastAsia="ru-RU"/>
        </w:rPr>
        <w:t>Федеральный закон от 29.12.201</w:t>
      </w:r>
      <w:r w:rsidR="00515383">
        <w:rPr>
          <w:rFonts w:ascii="Times New Roman" w:eastAsia="Times New Roman" w:hAnsi="Times New Roman" w:cs="Times New Roman"/>
          <w:sz w:val="24"/>
          <w:szCs w:val="24"/>
          <w:lang w:eastAsia="ru-RU"/>
        </w:rPr>
        <w:t xml:space="preserve">2 </w:t>
      </w:r>
      <w:r w:rsidR="002A1760">
        <w:rPr>
          <w:rFonts w:ascii="Times New Roman" w:eastAsia="Times New Roman" w:hAnsi="Times New Roman" w:cs="Times New Roman"/>
          <w:sz w:val="24"/>
          <w:szCs w:val="24"/>
          <w:lang w:eastAsia="ru-RU"/>
        </w:rPr>
        <w:t>№</w:t>
      </w:r>
      <w:r w:rsidR="00515383">
        <w:rPr>
          <w:rFonts w:ascii="Times New Roman" w:eastAsia="Times New Roman" w:hAnsi="Times New Roman" w:cs="Times New Roman"/>
          <w:sz w:val="24"/>
          <w:szCs w:val="24"/>
          <w:lang w:eastAsia="ru-RU"/>
        </w:rPr>
        <w:t>273-ФЗ</w:t>
      </w:r>
      <w:r w:rsidR="002A1760">
        <w:rPr>
          <w:rFonts w:ascii="Times New Roman" w:eastAsia="Times New Roman" w:hAnsi="Times New Roman" w:cs="Times New Roman"/>
          <w:sz w:val="24"/>
          <w:szCs w:val="24"/>
          <w:lang w:eastAsia="ru-RU"/>
        </w:rPr>
        <w:t xml:space="preserve"> </w:t>
      </w:r>
      <w:r w:rsidR="000B6323" w:rsidRPr="000B6323">
        <w:rPr>
          <w:rFonts w:ascii="Times New Roman" w:eastAsia="Times New Roman" w:hAnsi="Times New Roman" w:cs="Times New Roman"/>
          <w:sz w:val="24"/>
          <w:szCs w:val="24"/>
          <w:lang w:eastAsia="ru-RU"/>
        </w:rPr>
        <w:t>"Об образовании в Российской Федерации"</w:t>
      </w:r>
      <w:r w:rsidR="00F06ECC">
        <w:rPr>
          <w:rFonts w:ascii="Times New Roman" w:eastAsia="Times New Roman" w:hAnsi="Times New Roman" w:cs="Times New Roman"/>
          <w:sz w:val="24"/>
          <w:szCs w:val="24"/>
          <w:lang w:eastAsia="ru-RU"/>
        </w:rPr>
        <w:t>(далее – ФЗ №273-ФЗ</w:t>
      </w:r>
      <w:r w:rsidR="00F06ECC" w:rsidRPr="00FF3B5C">
        <w:rPr>
          <w:rFonts w:ascii="Times New Roman" w:eastAsia="Times New Roman" w:hAnsi="Times New Roman" w:cs="Times New Roman"/>
          <w:sz w:val="24"/>
          <w:szCs w:val="24"/>
          <w:lang w:eastAsia="ru-RU"/>
        </w:rPr>
        <w:t>)</w:t>
      </w:r>
      <w:r w:rsidR="000B6323" w:rsidRPr="000B6323">
        <w:rPr>
          <w:rFonts w:ascii="Times New Roman" w:eastAsia="Times New Roman" w:hAnsi="Times New Roman" w:cs="Times New Roman"/>
          <w:sz w:val="24"/>
          <w:szCs w:val="24"/>
          <w:lang w:eastAsia="ru-RU"/>
        </w:rPr>
        <w:t>;</w:t>
      </w:r>
    </w:p>
    <w:p w:rsidR="00161374" w:rsidRPr="000B6323" w:rsidRDefault="00161374" w:rsidP="003D0FA2">
      <w:pPr>
        <w:overflowPunct w:val="0"/>
        <w:autoSpaceDE w:val="0"/>
        <w:autoSpaceDN w:val="0"/>
        <w:adjustRightInd w:val="0"/>
        <w:spacing w:after="0"/>
        <w:ind w:firstLine="567"/>
        <w:jc w:val="both"/>
        <w:rPr>
          <w:rFonts w:ascii="Times New Roman" w:hAnsi="Times New Roman" w:cs="Times New Roman"/>
          <w:bCs/>
          <w:sz w:val="24"/>
          <w:szCs w:val="24"/>
        </w:rPr>
      </w:pPr>
      <w:r w:rsidRPr="000B6323">
        <w:rPr>
          <w:rFonts w:ascii="Times New Roman" w:eastAsia="Times New Roman" w:hAnsi="Times New Roman" w:cs="Times New Roman"/>
          <w:sz w:val="24"/>
          <w:szCs w:val="24"/>
          <w:lang w:eastAsia="ru-RU"/>
        </w:rPr>
        <w:t xml:space="preserve">- </w:t>
      </w:r>
      <w:r w:rsidRPr="000B6323">
        <w:rPr>
          <w:rFonts w:ascii="Times New Roman" w:hAnsi="Times New Roman" w:cs="Times New Roman"/>
          <w:bCs/>
          <w:sz w:val="24"/>
          <w:szCs w:val="24"/>
        </w:rPr>
        <w:t xml:space="preserve">"Кодекс Российской Федерации об административных правонарушениях" от 30.12.2001 </w:t>
      </w:r>
      <w:r w:rsidR="00ED747B" w:rsidRPr="000B6323">
        <w:rPr>
          <w:rFonts w:ascii="Times New Roman" w:hAnsi="Times New Roman" w:cs="Times New Roman"/>
          <w:bCs/>
          <w:sz w:val="24"/>
          <w:szCs w:val="24"/>
        </w:rPr>
        <w:t>№</w:t>
      </w:r>
      <w:r w:rsidR="00B368BE" w:rsidRPr="000B6323">
        <w:rPr>
          <w:rFonts w:ascii="Times New Roman" w:hAnsi="Times New Roman" w:cs="Times New Roman"/>
          <w:bCs/>
          <w:sz w:val="24"/>
          <w:szCs w:val="24"/>
        </w:rPr>
        <w:t>195-ФЗ</w:t>
      </w:r>
      <w:r w:rsidR="00951367" w:rsidRPr="000B6323">
        <w:rPr>
          <w:rFonts w:ascii="Times New Roman" w:hAnsi="Times New Roman" w:cs="Times New Roman"/>
          <w:bCs/>
          <w:sz w:val="24"/>
          <w:szCs w:val="24"/>
        </w:rPr>
        <w:t xml:space="preserve"> (далее</w:t>
      </w:r>
      <w:r w:rsidR="000B6323" w:rsidRPr="000B6323">
        <w:rPr>
          <w:rFonts w:ascii="Times New Roman" w:hAnsi="Times New Roman" w:cs="Times New Roman"/>
          <w:bCs/>
          <w:sz w:val="24"/>
          <w:szCs w:val="24"/>
        </w:rPr>
        <w:t xml:space="preserve"> -</w:t>
      </w:r>
      <w:r w:rsidR="00951367" w:rsidRPr="000B6323">
        <w:rPr>
          <w:rFonts w:ascii="Times New Roman" w:hAnsi="Times New Roman" w:cs="Times New Roman"/>
          <w:bCs/>
          <w:sz w:val="24"/>
          <w:szCs w:val="24"/>
        </w:rPr>
        <w:t xml:space="preserve"> КоАП РФ)</w:t>
      </w:r>
      <w:r w:rsidRPr="000B6323">
        <w:rPr>
          <w:rFonts w:ascii="Times New Roman" w:hAnsi="Times New Roman" w:cs="Times New Roman"/>
          <w:bCs/>
          <w:sz w:val="24"/>
          <w:szCs w:val="24"/>
        </w:rPr>
        <w:t>;</w:t>
      </w:r>
    </w:p>
    <w:p w:rsidR="00161374" w:rsidRPr="000B6323" w:rsidRDefault="00161374" w:rsidP="003D0FA2">
      <w:pPr>
        <w:overflowPunct w:val="0"/>
        <w:autoSpaceDE w:val="0"/>
        <w:autoSpaceDN w:val="0"/>
        <w:adjustRightInd w:val="0"/>
        <w:spacing w:after="0"/>
        <w:ind w:firstLine="567"/>
        <w:jc w:val="both"/>
        <w:rPr>
          <w:rFonts w:ascii="Times New Roman" w:hAnsi="Times New Roman" w:cs="Times New Roman"/>
          <w:bCs/>
          <w:sz w:val="24"/>
          <w:szCs w:val="24"/>
        </w:rPr>
      </w:pPr>
      <w:r w:rsidRPr="000B6323">
        <w:rPr>
          <w:rFonts w:ascii="Times New Roman" w:hAnsi="Times New Roman" w:cs="Times New Roman"/>
          <w:bCs/>
          <w:sz w:val="24"/>
          <w:szCs w:val="24"/>
        </w:rPr>
        <w:t>- "Гражданс</w:t>
      </w:r>
      <w:r w:rsidR="00984006">
        <w:rPr>
          <w:rFonts w:ascii="Times New Roman" w:hAnsi="Times New Roman" w:cs="Times New Roman"/>
          <w:bCs/>
          <w:sz w:val="24"/>
          <w:szCs w:val="24"/>
        </w:rPr>
        <w:t>кий кодекс Российской Федерации</w:t>
      </w:r>
      <w:r w:rsidRPr="000B6323">
        <w:rPr>
          <w:rFonts w:ascii="Times New Roman" w:hAnsi="Times New Roman" w:cs="Times New Roman"/>
          <w:bCs/>
          <w:sz w:val="24"/>
          <w:szCs w:val="24"/>
        </w:rPr>
        <w:t xml:space="preserve">" от 30.11.1994 </w:t>
      </w:r>
      <w:r w:rsidR="00ED747B" w:rsidRPr="000B6323">
        <w:rPr>
          <w:rFonts w:ascii="Times New Roman" w:hAnsi="Times New Roman" w:cs="Times New Roman"/>
          <w:bCs/>
          <w:sz w:val="24"/>
          <w:szCs w:val="24"/>
        </w:rPr>
        <w:t>№</w:t>
      </w:r>
      <w:r w:rsidR="00605AE6">
        <w:rPr>
          <w:rFonts w:ascii="Times New Roman" w:hAnsi="Times New Roman" w:cs="Times New Roman"/>
          <w:bCs/>
          <w:sz w:val="24"/>
          <w:szCs w:val="24"/>
        </w:rPr>
        <w:t xml:space="preserve">51-ФЗ </w:t>
      </w:r>
      <w:r w:rsidRPr="000B6323">
        <w:rPr>
          <w:rFonts w:ascii="Times New Roman" w:hAnsi="Times New Roman" w:cs="Times New Roman"/>
          <w:bCs/>
          <w:sz w:val="24"/>
          <w:szCs w:val="24"/>
        </w:rPr>
        <w:t>(далее</w:t>
      </w:r>
      <w:r w:rsidR="00574861" w:rsidRPr="000B6323">
        <w:rPr>
          <w:rFonts w:ascii="Times New Roman" w:hAnsi="Times New Roman" w:cs="Times New Roman"/>
          <w:bCs/>
          <w:sz w:val="24"/>
          <w:szCs w:val="24"/>
        </w:rPr>
        <w:t xml:space="preserve"> </w:t>
      </w:r>
      <w:r w:rsidRPr="000B6323">
        <w:rPr>
          <w:rFonts w:ascii="Times New Roman" w:hAnsi="Times New Roman" w:cs="Times New Roman"/>
          <w:bCs/>
          <w:sz w:val="24"/>
          <w:szCs w:val="24"/>
        </w:rPr>
        <w:t>- ГК РФ);</w:t>
      </w:r>
    </w:p>
    <w:p w:rsidR="00140A02" w:rsidRPr="000B6323" w:rsidRDefault="00140A02" w:rsidP="003D0FA2">
      <w:pPr>
        <w:autoSpaceDE w:val="0"/>
        <w:autoSpaceDN w:val="0"/>
        <w:adjustRightInd w:val="0"/>
        <w:spacing w:after="0"/>
        <w:ind w:firstLine="567"/>
        <w:jc w:val="both"/>
        <w:rPr>
          <w:rFonts w:ascii="Times New Roman" w:hAnsi="Times New Roman" w:cs="Times New Roman"/>
          <w:sz w:val="24"/>
          <w:szCs w:val="24"/>
        </w:rPr>
      </w:pPr>
      <w:r w:rsidRPr="000B6323">
        <w:rPr>
          <w:rFonts w:ascii="Times New Roman" w:eastAsia="Times New Roman" w:hAnsi="Times New Roman" w:cs="Times New Roman"/>
          <w:sz w:val="24"/>
          <w:szCs w:val="24"/>
          <w:lang w:eastAsia="ru-RU"/>
        </w:rPr>
        <w:t>-</w:t>
      </w:r>
      <w:r w:rsidRPr="000B6323">
        <w:rPr>
          <w:rFonts w:ascii="Times New Roman" w:hAnsi="Times New Roman" w:cs="Times New Roman"/>
          <w:sz w:val="24"/>
          <w:szCs w:val="24"/>
        </w:rPr>
        <w:t xml:space="preserve"> Приказ Минфина России от 01.12.2010г. №157н «Об утверждении Единого плана счетов бухгалтерского учета для органов государственной власти, органов местного самоуправления, государственных (муниципальных) учреждений и Инструкции по его применению» (далее – Инструкция №157н);</w:t>
      </w:r>
    </w:p>
    <w:p w:rsidR="00140A02" w:rsidRPr="000B6323" w:rsidRDefault="00140A02" w:rsidP="003D0FA2">
      <w:pPr>
        <w:autoSpaceDE w:val="0"/>
        <w:autoSpaceDN w:val="0"/>
        <w:adjustRightInd w:val="0"/>
        <w:spacing w:after="0"/>
        <w:ind w:firstLine="567"/>
        <w:jc w:val="both"/>
        <w:rPr>
          <w:rFonts w:ascii="Times New Roman" w:hAnsi="Times New Roman" w:cs="Times New Roman"/>
          <w:sz w:val="24"/>
          <w:szCs w:val="24"/>
        </w:rPr>
      </w:pPr>
      <w:r w:rsidRPr="000B6323">
        <w:rPr>
          <w:rFonts w:ascii="Times New Roman" w:hAnsi="Times New Roman" w:cs="Times New Roman"/>
          <w:sz w:val="24"/>
          <w:szCs w:val="24"/>
        </w:rPr>
        <w:t xml:space="preserve">- Приказ Минфина России от 06.12.2010 </w:t>
      </w:r>
      <w:r w:rsidR="00160AC0" w:rsidRPr="000B6323">
        <w:rPr>
          <w:rFonts w:ascii="Times New Roman" w:hAnsi="Times New Roman" w:cs="Times New Roman"/>
          <w:sz w:val="24"/>
          <w:szCs w:val="24"/>
        </w:rPr>
        <w:t>№</w:t>
      </w:r>
      <w:r w:rsidRPr="000B6323">
        <w:rPr>
          <w:rFonts w:ascii="Times New Roman" w:hAnsi="Times New Roman" w:cs="Times New Roman"/>
          <w:sz w:val="24"/>
          <w:szCs w:val="24"/>
        </w:rPr>
        <w:t>162н "Об утверждении Плана счетов бюджетного учета и Инструкции по его применению" (далее – Инструкция №162н);</w:t>
      </w:r>
    </w:p>
    <w:p w:rsidR="00E14080" w:rsidRPr="000B6323" w:rsidRDefault="00E14080" w:rsidP="003D0FA2">
      <w:pPr>
        <w:autoSpaceDE w:val="0"/>
        <w:autoSpaceDN w:val="0"/>
        <w:adjustRightInd w:val="0"/>
        <w:spacing w:after="0"/>
        <w:ind w:firstLine="567"/>
        <w:jc w:val="both"/>
        <w:rPr>
          <w:rFonts w:ascii="Times New Roman" w:hAnsi="Times New Roman" w:cs="Times New Roman"/>
          <w:sz w:val="24"/>
          <w:szCs w:val="24"/>
        </w:rPr>
      </w:pPr>
      <w:r w:rsidRPr="000B6323">
        <w:rPr>
          <w:rFonts w:ascii="Times New Roman" w:hAnsi="Times New Roman" w:cs="Times New Roman"/>
          <w:sz w:val="24"/>
          <w:szCs w:val="24"/>
        </w:rPr>
        <w:t xml:space="preserve">- </w:t>
      </w:r>
      <w:hyperlink r:id="rId8" w:history="1">
        <w:r w:rsidRPr="000B6323">
          <w:rPr>
            <w:rFonts w:ascii="Times New Roman" w:hAnsi="Times New Roman" w:cs="Times New Roman"/>
            <w:sz w:val="24"/>
            <w:szCs w:val="24"/>
          </w:rPr>
          <w:t>Приказ</w:t>
        </w:r>
      </w:hyperlink>
      <w:r w:rsidRPr="000B6323">
        <w:rPr>
          <w:rFonts w:ascii="Times New Roman" w:hAnsi="Times New Roman" w:cs="Times New Roman"/>
          <w:sz w:val="24"/>
          <w:szCs w:val="24"/>
        </w:rPr>
        <w:t xml:space="preserve"> Минфина России от 16.12.2010 №174н «Об утверждении Плана счетов бухгалтерского учета бюджетных учреждений и Инструкции по его применению» (далее</w:t>
      </w:r>
      <w:r w:rsidR="00324520" w:rsidRPr="000B6323">
        <w:rPr>
          <w:rFonts w:ascii="Times New Roman" w:hAnsi="Times New Roman" w:cs="Times New Roman"/>
          <w:sz w:val="24"/>
          <w:szCs w:val="24"/>
        </w:rPr>
        <w:t xml:space="preserve"> </w:t>
      </w:r>
      <w:r w:rsidR="00ED747B" w:rsidRPr="000B6323">
        <w:rPr>
          <w:rFonts w:ascii="Times New Roman" w:hAnsi="Times New Roman" w:cs="Times New Roman"/>
          <w:sz w:val="24"/>
          <w:szCs w:val="24"/>
        </w:rPr>
        <w:t>- Инструкция №</w:t>
      </w:r>
      <w:r w:rsidRPr="000B6323">
        <w:rPr>
          <w:rFonts w:ascii="Times New Roman" w:hAnsi="Times New Roman" w:cs="Times New Roman"/>
          <w:sz w:val="24"/>
          <w:szCs w:val="24"/>
        </w:rPr>
        <w:t>174н);</w:t>
      </w:r>
    </w:p>
    <w:p w:rsidR="00140A02" w:rsidRPr="000B6323" w:rsidRDefault="00140A02" w:rsidP="003D0FA2">
      <w:pPr>
        <w:pStyle w:val="ConsPlusNormal"/>
        <w:ind w:firstLine="567"/>
        <w:jc w:val="both"/>
        <w:rPr>
          <w:rFonts w:eastAsia="Times New Roman"/>
          <w:lang w:eastAsia="ru-RU"/>
        </w:rPr>
      </w:pPr>
      <w:r w:rsidRPr="000B6323">
        <w:rPr>
          <w:rFonts w:eastAsia="Times New Roman"/>
          <w:lang w:eastAsia="ru-RU"/>
        </w:rPr>
        <w:t>- Приказ Минфина России от 30.03.2015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№52н);</w:t>
      </w:r>
    </w:p>
    <w:p w:rsidR="00515383" w:rsidRDefault="00E14080" w:rsidP="003D0FA2">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0B6323">
        <w:rPr>
          <w:rFonts w:ascii="Times New Roman" w:eastAsia="Times New Roman" w:hAnsi="Times New Roman" w:cs="Times New Roman"/>
          <w:sz w:val="24"/>
          <w:szCs w:val="24"/>
          <w:lang w:eastAsia="ru-RU"/>
        </w:rPr>
        <w:t>- Инструкция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 №33н (с изменениями) (д</w:t>
      </w:r>
      <w:r w:rsidR="00CF6D7D" w:rsidRPr="000B6323">
        <w:rPr>
          <w:rFonts w:ascii="Times New Roman" w:eastAsia="Times New Roman" w:hAnsi="Times New Roman" w:cs="Times New Roman"/>
          <w:sz w:val="24"/>
          <w:szCs w:val="24"/>
          <w:lang w:eastAsia="ru-RU"/>
        </w:rPr>
        <w:t xml:space="preserve">алее – Инструкция </w:t>
      </w:r>
      <w:r w:rsidRPr="000B6323">
        <w:rPr>
          <w:rFonts w:ascii="Times New Roman" w:eastAsia="Times New Roman" w:hAnsi="Times New Roman" w:cs="Times New Roman"/>
          <w:sz w:val="24"/>
          <w:szCs w:val="24"/>
          <w:lang w:eastAsia="ru-RU"/>
        </w:rPr>
        <w:t>№33н);</w:t>
      </w:r>
    </w:p>
    <w:p w:rsidR="00515383" w:rsidRDefault="00515383" w:rsidP="003D0FA2">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515383">
        <w:rPr>
          <w:rFonts w:ascii="Times New Roman" w:hAnsi="Times New Roman" w:cs="Times New Roman"/>
          <w:sz w:val="24"/>
          <w:szCs w:val="24"/>
        </w:rPr>
        <w:t>- Приказ Минфина России от 06.06.2019 №85н "О Порядке формирования и применения кодов бюджетной классификации Российской Федерации, их структуре и принципах назначения", (далее – Порядок №85н);</w:t>
      </w:r>
    </w:p>
    <w:p w:rsidR="00515383" w:rsidRPr="00515383" w:rsidRDefault="00515383" w:rsidP="003D0FA2">
      <w:pPr>
        <w:autoSpaceDE w:val="0"/>
        <w:autoSpaceDN w:val="0"/>
        <w:adjustRightInd w:val="0"/>
        <w:spacing w:after="0"/>
        <w:ind w:firstLine="567"/>
        <w:jc w:val="both"/>
        <w:rPr>
          <w:rFonts w:ascii="Times New Roman" w:hAnsi="Times New Roman" w:cs="Times New Roman"/>
          <w:sz w:val="24"/>
          <w:szCs w:val="24"/>
        </w:rPr>
      </w:pPr>
      <w:r w:rsidRPr="00515383">
        <w:rPr>
          <w:rFonts w:ascii="Times New Roman" w:hAnsi="Times New Roman" w:cs="Times New Roman"/>
          <w:sz w:val="24"/>
          <w:szCs w:val="24"/>
        </w:rPr>
        <w:t xml:space="preserve">- Приказ Минфина России от 29.11.2017 №209н "Об утверждении Порядка применения классификации операций сектора государственного управления" (далее - Порядок </w:t>
      </w:r>
      <w:r>
        <w:rPr>
          <w:rFonts w:ascii="Times New Roman" w:hAnsi="Times New Roman" w:cs="Times New Roman"/>
          <w:sz w:val="24"/>
          <w:szCs w:val="24"/>
        </w:rPr>
        <w:t xml:space="preserve">от 29.11.2017 </w:t>
      </w:r>
      <w:r w:rsidRPr="00515383">
        <w:rPr>
          <w:rFonts w:ascii="Times New Roman" w:hAnsi="Times New Roman" w:cs="Times New Roman"/>
          <w:sz w:val="24"/>
          <w:szCs w:val="24"/>
        </w:rPr>
        <w:t>№209н)</w:t>
      </w:r>
      <w:r>
        <w:rPr>
          <w:rFonts w:ascii="Times New Roman" w:hAnsi="Times New Roman" w:cs="Times New Roman"/>
          <w:sz w:val="24"/>
          <w:szCs w:val="24"/>
        </w:rPr>
        <w:t>;</w:t>
      </w:r>
    </w:p>
    <w:p w:rsidR="000B6323" w:rsidRPr="00515383" w:rsidRDefault="00515383" w:rsidP="003D0FA2">
      <w:pPr>
        <w:autoSpaceDE w:val="0"/>
        <w:autoSpaceDN w:val="0"/>
        <w:adjustRightInd w:val="0"/>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15383">
        <w:rPr>
          <w:rFonts w:ascii="Times New Roman" w:eastAsia="Times New Roman" w:hAnsi="Times New Roman" w:cs="Times New Roman"/>
          <w:sz w:val="24"/>
          <w:szCs w:val="24"/>
          <w:lang w:eastAsia="ru-RU"/>
        </w:rPr>
        <w:t>Приказ Минфина России от 28.12.2</w:t>
      </w:r>
      <w:r>
        <w:rPr>
          <w:rFonts w:ascii="Times New Roman" w:eastAsia="Times New Roman" w:hAnsi="Times New Roman" w:cs="Times New Roman"/>
          <w:sz w:val="24"/>
          <w:szCs w:val="24"/>
          <w:lang w:eastAsia="ru-RU"/>
        </w:rPr>
        <w:t xml:space="preserve">010 </w:t>
      </w:r>
      <w:r w:rsidR="0098400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191н </w:t>
      </w:r>
      <w:r w:rsidRPr="00515383">
        <w:rPr>
          <w:rFonts w:ascii="Times New Roman" w:eastAsia="Times New Roman" w:hAnsi="Times New Roman" w:cs="Times New Roman"/>
          <w:sz w:val="24"/>
          <w:szCs w:val="24"/>
          <w:lang w:eastAsia="ru-RU"/>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w:t>
      </w:r>
      <w:r>
        <w:rPr>
          <w:rFonts w:ascii="Times New Roman" w:eastAsia="Times New Roman" w:hAnsi="Times New Roman" w:cs="Times New Roman"/>
          <w:sz w:val="24"/>
          <w:szCs w:val="24"/>
          <w:lang w:eastAsia="ru-RU"/>
        </w:rPr>
        <w:t>ссийской Федерации" (далее – Инструкция №191н);</w:t>
      </w:r>
    </w:p>
    <w:p w:rsidR="00E14080" w:rsidRPr="000B6323" w:rsidRDefault="00E14080" w:rsidP="003D0FA2">
      <w:pPr>
        <w:pStyle w:val="ConsPlusNormal"/>
        <w:ind w:firstLine="567"/>
        <w:jc w:val="both"/>
        <w:rPr>
          <w:rFonts w:eastAsia="Times New Roman"/>
          <w:lang w:eastAsia="ru-RU"/>
        </w:rPr>
      </w:pPr>
      <w:r w:rsidRPr="000B6323">
        <w:t xml:space="preserve">- </w:t>
      </w:r>
      <w:r w:rsidRPr="000B6323">
        <w:rPr>
          <w:rFonts w:eastAsia="Times New Roman"/>
          <w:lang w:eastAsia="ru-RU"/>
        </w:rPr>
        <w:t>Методические указания по инвентаризации имущества и финансовых обязательств, утвержденные приказом Минфина РФ от 13.06.1995 №49 (далее – Методические указания №49);</w:t>
      </w:r>
    </w:p>
    <w:p w:rsidR="00E14080" w:rsidRPr="00515383" w:rsidRDefault="00E14080" w:rsidP="003D0FA2">
      <w:pPr>
        <w:pStyle w:val="ConsPlusNormal"/>
        <w:ind w:firstLine="567"/>
        <w:jc w:val="both"/>
        <w:rPr>
          <w:rFonts w:eastAsia="Times New Roman"/>
          <w:lang w:eastAsia="ru-RU"/>
        </w:rPr>
      </w:pPr>
      <w:r w:rsidRPr="00515383">
        <w:rPr>
          <w:rFonts w:eastAsia="Times New Roman"/>
          <w:lang w:eastAsia="ru-RU"/>
        </w:rPr>
        <w:t xml:space="preserve">- Трудовой кодекс Российской Федерации от 30.12.2001 </w:t>
      </w:r>
      <w:r w:rsidR="00ED747B" w:rsidRPr="00515383">
        <w:rPr>
          <w:rFonts w:eastAsia="Times New Roman"/>
          <w:lang w:eastAsia="ru-RU"/>
        </w:rPr>
        <w:t>№</w:t>
      </w:r>
      <w:r w:rsidRPr="00515383">
        <w:rPr>
          <w:rFonts w:eastAsia="Times New Roman"/>
          <w:lang w:eastAsia="ru-RU"/>
        </w:rPr>
        <w:t>197-ФЗ (далее – ТК РФ)</w:t>
      </w:r>
      <w:r w:rsidR="00EA5CFE" w:rsidRPr="00515383">
        <w:rPr>
          <w:rFonts w:eastAsia="Times New Roman"/>
          <w:lang w:eastAsia="ru-RU"/>
        </w:rPr>
        <w:t>;</w:t>
      </w:r>
    </w:p>
    <w:p w:rsidR="00EA5CFE" w:rsidRPr="00515383" w:rsidRDefault="007E2279" w:rsidP="003D0FA2">
      <w:pPr>
        <w:pStyle w:val="ConsPlusNormal"/>
        <w:ind w:firstLine="567"/>
        <w:jc w:val="both"/>
      </w:pPr>
      <w:r w:rsidRPr="00515383">
        <w:rPr>
          <w:rFonts w:eastAsia="Times New Roman"/>
          <w:lang w:eastAsia="ru-RU"/>
        </w:rPr>
        <w:t xml:space="preserve">- Приказ Минфина России от 31.12.2016 </w:t>
      </w:r>
      <w:r w:rsidR="00ED747B" w:rsidRPr="00515383">
        <w:rPr>
          <w:rFonts w:eastAsia="Times New Roman"/>
          <w:lang w:eastAsia="ru-RU"/>
        </w:rPr>
        <w:t>№</w:t>
      </w:r>
      <w:r w:rsidRPr="00515383">
        <w:rPr>
          <w:rFonts w:eastAsia="Times New Roman"/>
          <w:lang w:eastAsia="ru-RU"/>
        </w:rPr>
        <w:t xml:space="preserve">257н "Об утверждении федерального стандарта бухгалтерского учета для организаций государственного сектора "Основные средства" </w:t>
      </w:r>
      <w:r w:rsidR="00EA5CFE" w:rsidRPr="00515383">
        <w:t>(далее - СГС «Основные средства»);</w:t>
      </w:r>
    </w:p>
    <w:p w:rsidR="006209A6" w:rsidRPr="00515383" w:rsidRDefault="006209A6" w:rsidP="003D0FA2">
      <w:pPr>
        <w:pStyle w:val="ConsPlusNormal"/>
        <w:ind w:firstLine="567"/>
        <w:jc w:val="both"/>
      </w:pPr>
      <w:r w:rsidRPr="00515383">
        <w:t>- Приказ Минфина России от 30.12.2017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 (далее - СГС «Учетная политика</w:t>
      </w:r>
      <w:r w:rsidR="00A82BD5">
        <w:t>,</w:t>
      </w:r>
      <w:r w:rsidR="00A82BD5" w:rsidRPr="00A82BD5">
        <w:t xml:space="preserve"> </w:t>
      </w:r>
      <w:r w:rsidR="00A82BD5" w:rsidRPr="00515383">
        <w:t>оценочные значения и ошибки</w:t>
      </w:r>
      <w:r w:rsidRPr="00515383">
        <w:t>»);</w:t>
      </w:r>
    </w:p>
    <w:p w:rsidR="00EA5CFE" w:rsidRPr="00515383" w:rsidRDefault="007E2279" w:rsidP="003D0FA2">
      <w:pPr>
        <w:autoSpaceDE w:val="0"/>
        <w:autoSpaceDN w:val="0"/>
        <w:adjustRightInd w:val="0"/>
        <w:spacing w:after="0"/>
        <w:ind w:firstLine="567"/>
        <w:jc w:val="both"/>
        <w:rPr>
          <w:rFonts w:ascii="Times New Roman" w:hAnsi="Times New Roman" w:cs="Times New Roman"/>
          <w:sz w:val="24"/>
          <w:szCs w:val="24"/>
        </w:rPr>
      </w:pPr>
      <w:r w:rsidRPr="00515383">
        <w:rPr>
          <w:rFonts w:ascii="Times New Roman" w:hAnsi="Times New Roman" w:cs="Times New Roman"/>
          <w:sz w:val="24"/>
          <w:szCs w:val="24"/>
        </w:rPr>
        <w:t xml:space="preserve">- Приказ Минфина России от 31.12.2016 </w:t>
      </w:r>
      <w:r w:rsidR="00ED747B" w:rsidRPr="00515383">
        <w:rPr>
          <w:rFonts w:ascii="Times New Roman" w:hAnsi="Times New Roman" w:cs="Times New Roman"/>
          <w:sz w:val="24"/>
          <w:szCs w:val="24"/>
        </w:rPr>
        <w:t>№</w:t>
      </w:r>
      <w:r w:rsidRPr="00515383">
        <w:rPr>
          <w:rFonts w:ascii="Times New Roman" w:hAnsi="Times New Roman" w:cs="Times New Roman"/>
          <w:sz w:val="24"/>
          <w:szCs w:val="24"/>
        </w:rPr>
        <w:t xml:space="preserve">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w:t>
      </w:r>
      <w:r w:rsidR="00EA5CFE" w:rsidRPr="00515383">
        <w:rPr>
          <w:rFonts w:ascii="Times New Roman" w:hAnsi="Times New Roman" w:cs="Times New Roman"/>
          <w:sz w:val="24"/>
          <w:szCs w:val="24"/>
        </w:rPr>
        <w:t>(далее - СГС «</w:t>
      </w:r>
      <w:r w:rsidR="00EA5CFE" w:rsidRPr="00515383">
        <w:rPr>
          <w:rFonts w:ascii="Times New Roman" w:eastAsia="Times New Roman" w:hAnsi="Times New Roman" w:cs="Times New Roman"/>
          <w:iCs/>
          <w:sz w:val="24"/>
          <w:szCs w:val="24"/>
          <w:lang w:eastAsia="ru-RU"/>
        </w:rPr>
        <w:t>Концептуальные основы</w:t>
      </w:r>
      <w:r w:rsidR="00824DA1" w:rsidRPr="00515383">
        <w:rPr>
          <w:rFonts w:ascii="Times New Roman" w:eastAsia="Times New Roman" w:hAnsi="Times New Roman" w:cs="Times New Roman"/>
          <w:iCs/>
          <w:sz w:val="24"/>
          <w:szCs w:val="24"/>
          <w:lang w:eastAsia="ru-RU"/>
        </w:rPr>
        <w:t xml:space="preserve"> бухгалтерского учета и отчетности государственного сектора</w:t>
      </w:r>
      <w:r w:rsidR="00FC0DE4" w:rsidRPr="00515383">
        <w:rPr>
          <w:rFonts w:ascii="Times New Roman" w:hAnsi="Times New Roman" w:cs="Times New Roman"/>
          <w:sz w:val="24"/>
          <w:szCs w:val="24"/>
        </w:rPr>
        <w:t>»);</w:t>
      </w:r>
    </w:p>
    <w:p w:rsidR="00FC0DE4" w:rsidRPr="00515383" w:rsidRDefault="00FC0DE4" w:rsidP="003D0FA2">
      <w:pPr>
        <w:autoSpaceDE w:val="0"/>
        <w:autoSpaceDN w:val="0"/>
        <w:adjustRightInd w:val="0"/>
        <w:spacing w:after="0"/>
        <w:ind w:firstLine="567"/>
        <w:jc w:val="both"/>
        <w:rPr>
          <w:rFonts w:ascii="Times New Roman" w:hAnsi="Times New Roman" w:cs="Times New Roman"/>
          <w:sz w:val="24"/>
          <w:szCs w:val="24"/>
        </w:rPr>
      </w:pPr>
      <w:r w:rsidRPr="00515383">
        <w:rPr>
          <w:rFonts w:ascii="Times New Roman" w:hAnsi="Times New Roman" w:cs="Times New Roman"/>
          <w:sz w:val="24"/>
          <w:szCs w:val="24"/>
        </w:rPr>
        <w:lastRenderedPageBreak/>
        <w:t xml:space="preserve">- Приказ Минфина России от 31.12.2016 </w:t>
      </w:r>
      <w:r w:rsidR="00ED747B" w:rsidRPr="00515383">
        <w:rPr>
          <w:rFonts w:ascii="Times New Roman" w:hAnsi="Times New Roman" w:cs="Times New Roman"/>
          <w:sz w:val="24"/>
          <w:szCs w:val="24"/>
        </w:rPr>
        <w:t>№</w:t>
      </w:r>
      <w:r w:rsidRPr="00515383">
        <w:rPr>
          <w:rFonts w:ascii="Times New Roman" w:hAnsi="Times New Roman" w:cs="Times New Roman"/>
          <w:sz w:val="24"/>
          <w:szCs w:val="24"/>
        </w:rPr>
        <w:t>258н "Об утверждении федерального стандарта бухгалтерского учета для организаций государственного сектора "Аренда" (далее</w:t>
      </w:r>
      <w:r w:rsidR="00ED747B" w:rsidRPr="00515383">
        <w:rPr>
          <w:rFonts w:ascii="Times New Roman" w:hAnsi="Times New Roman" w:cs="Times New Roman"/>
          <w:sz w:val="24"/>
          <w:szCs w:val="24"/>
        </w:rPr>
        <w:t xml:space="preserve"> </w:t>
      </w:r>
      <w:r w:rsidRPr="00515383">
        <w:rPr>
          <w:rFonts w:ascii="Times New Roman" w:hAnsi="Times New Roman" w:cs="Times New Roman"/>
          <w:sz w:val="24"/>
          <w:szCs w:val="24"/>
        </w:rPr>
        <w:t>- СГС "Аренда");</w:t>
      </w:r>
    </w:p>
    <w:p w:rsidR="00FC0DE4" w:rsidRPr="00515383" w:rsidRDefault="00FC0DE4" w:rsidP="003D0FA2">
      <w:pPr>
        <w:autoSpaceDE w:val="0"/>
        <w:autoSpaceDN w:val="0"/>
        <w:adjustRightInd w:val="0"/>
        <w:spacing w:after="0"/>
        <w:ind w:firstLine="567"/>
        <w:jc w:val="both"/>
        <w:rPr>
          <w:rFonts w:ascii="Times New Roman" w:hAnsi="Times New Roman" w:cs="Times New Roman"/>
          <w:sz w:val="24"/>
          <w:szCs w:val="24"/>
        </w:rPr>
      </w:pPr>
      <w:r w:rsidRPr="00515383">
        <w:rPr>
          <w:rFonts w:ascii="Times New Roman" w:hAnsi="Times New Roman" w:cs="Times New Roman"/>
          <w:sz w:val="24"/>
          <w:szCs w:val="24"/>
        </w:rPr>
        <w:t xml:space="preserve">- Приказ Минфина России от 31.12.2016 </w:t>
      </w:r>
      <w:r w:rsidR="00ED747B" w:rsidRPr="00515383">
        <w:rPr>
          <w:rFonts w:ascii="Times New Roman" w:hAnsi="Times New Roman" w:cs="Times New Roman"/>
          <w:sz w:val="24"/>
          <w:szCs w:val="24"/>
        </w:rPr>
        <w:t>№</w:t>
      </w:r>
      <w:r w:rsidRPr="00515383">
        <w:rPr>
          <w:rFonts w:ascii="Times New Roman" w:hAnsi="Times New Roman" w:cs="Times New Roman"/>
          <w:sz w:val="24"/>
          <w:szCs w:val="24"/>
        </w:rPr>
        <w:t>259н "Об утверждении федерального стандарта бухгалтерского учета для организаций государственного сектора "Обесценение активов" (далее</w:t>
      </w:r>
      <w:r w:rsidR="00ED747B" w:rsidRPr="00515383">
        <w:rPr>
          <w:rFonts w:ascii="Times New Roman" w:hAnsi="Times New Roman" w:cs="Times New Roman"/>
          <w:sz w:val="24"/>
          <w:szCs w:val="24"/>
        </w:rPr>
        <w:t xml:space="preserve"> </w:t>
      </w:r>
      <w:r w:rsidRPr="00515383">
        <w:rPr>
          <w:rFonts w:ascii="Times New Roman" w:hAnsi="Times New Roman" w:cs="Times New Roman"/>
          <w:sz w:val="24"/>
          <w:szCs w:val="24"/>
        </w:rPr>
        <w:t>- СГС "Обесценение активов")</w:t>
      </w:r>
      <w:r w:rsidR="00C9303A" w:rsidRPr="00515383">
        <w:rPr>
          <w:rFonts w:ascii="Times New Roman" w:hAnsi="Times New Roman" w:cs="Times New Roman"/>
          <w:sz w:val="24"/>
          <w:szCs w:val="24"/>
        </w:rPr>
        <w:t>;</w:t>
      </w:r>
    </w:p>
    <w:p w:rsidR="00C9303A" w:rsidRPr="00D102E6" w:rsidRDefault="00C9303A" w:rsidP="003D0FA2">
      <w:pPr>
        <w:autoSpaceDE w:val="0"/>
        <w:autoSpaceDN w:val="0"/>
        <w:adjustRightInd w:val="0"/>
        <w:spacing w:after="0"/>
        <w:ind w:firstLine="567"/>
        <w:jc w:val="both"/>
        <w:rPr>
          <w:rFonts w:ascii="Times New Roman" w:hAnsi="Times New Roman" w:cs="Times New Roman"/>
          <w:sz w:val="24"/>
          <w:szCs w:val="24"/>
        </w:rPr>
      </w:pPr>
      <w:r w:rsidRPr="00515383">
        <w:rPr>
          <w:rFonts w:ascii="Times New Roman" w:hAnsi="Times New Roman" w:cs="Times New Roman"/>
          <w:sz w:val="24"/>
          <w:szCs w:val="24"/>
        </w:rPr>
        <w:t xml:space="preserve">- Федеральный закон от 05.04.2013 </w:t>
      </w:r>
      <w:r w:rsidR="00984006">
        <w:rPr>
          <w:rFonts w:ascii="Times New Roman" w:hAnsi="Times New Roman" w:cs="Times New Roman"/>
          <w:sz w:val="24"/>
          <w:szCs w:val="24"/>
        </w:rPr>
        <w:t>№</w:t>
      </w:r>
      <w:r w:rsidRPr="00515383">
        <w:rPr>
          <w:rFonts w:ascii="Times New Roman" w:hAnsi="Times New Roman" w:cs="Times New Roman"/>
          <w:sz w:val="24"/>
          <w:szCs w:val="24"/>
        </w:rPr>
        <w:t>44-ФЗ "О контрактной системе в сфере закупок товаров, работ, услуг для обеспечения государственных и муниципальных нужд» (далее –</w:t>
      </w:r>
      <w:r w:rsidR="00A47EC7" w:rsidRPr="00515383">
        <w:rPr>
          <w:rFonts w:ascii="Times New Roman" w:hAnsi="Times New Roman" w:cs="Times New Roman"/>
          <w:sz w:val="24"/>
          <w:szCs w:val="24"/>
        </w:rPr>
        <w:t xml:space="preserve"> </w:t>
      </w:r>
      <w:r w:rsidR="00143271">
        <w:rPr>
          <w:rFonts w:ascii="Times New Roman" w:hAnsi="Times New Roman" w:cs="Times New Roman"/>
          <w:sz w:val="24"/>
          <w:szCs w:val="24"/>
        </w:rPr>
        <w:t>ФЗ</w:t>
      </w:r>
      <w:r w:rsidR="00A47EC7" w:rsidRPr="00515383">
        <w:rPr>
          <w:rFonts w:ascii="Times New Roman" w:hAnsi="Times New Roman" w:cs="Times New Roman"/>
          <w:sz w:val="24"/>
          <w:szCs w:val="24"/>
        </w:rPr>
        <w:t xml:space="preserve"> </w:t>
      </w:r>
      <w:r w:rsidR="0002181E">
        <w:rPr>
          <w:rFonts w:ascii="Times New Roman" w:hAnsi="Times New Roman" w:cs="Times New Roman"/>
          <w:sz w:val="24"/>
          <w:szCs w:val="24"/>
        </w:rPr>
        <w:t>№</w:t>
      </w:r>
      <w:r w:rsidR="00A47EC7" w:rsidRPr="00515383">
        <w:rPr>
          <w:rFonts w:ascii="Times New Roman" w:hAnsi="Times New Roman" w:cs="Times New Roman"/>
          <w:sz w:val="24"/>
          <w:szCs w:val="24"/>
        </w:rPr>
        <w:t>44-ФЗ</w:t>
      </w:r>
      <w:r w:rsidRPr="00515383">
        <w:rPr>
          <w:rFonts w:ascii="Times New Roman" w:hAnsi="Times New Roman" w:cs="Times New Roman"/>
          <w:sz w:val="24"/>
          <w:szCs w:val="24"/>
        </w:rPr>
        <w:t>).</w:t>
      </w:r>
    </w:p>
    <w:p w:rsidR="00ED7A08" w:rsidRPr="00C773E8" w:rsidRDefault="00ED7A08" w:rsidP="003D0FA2">
      <w:pPr>
        <w:autoSpaceDE w:val="0"/>
        <w:autoSpaceDN w:val="0"/>
        <w:adjustRightInd w:val="0"/>
        <w:spacing w:after="0"/>
        <w:ind w:firstLine="567"/>
        <w:jc w:val="both"/>
        <w:rPr>
          <w:rFonts w:ascii="Times New Roman" w:hAnsi="Times New Roman" w:cs="Times New Roman"/>
          <w:sz w:val="12"/>
          <w:szCs w:val="12"/>
        </w:rPr>
      </w:pPr>
    </w:p>
    <w:p w:rsidR="00E14080" w:rsidRPr="00D102E6" w:rsidRDefault="00E14080" w:rsidP="003D0FA2">
      <w:pPr>
        <w:autoSpaceDN w:val="0"/>
        <w:spacing w:after="0"/>
        <w:ind w:firstLine="567"/>
        <w:jc w:val="both"/>
        <w:rPr>
          <w:rFonts w:ascii="Times New Roman" w:eastAsia="Times New Roman" w:hAnsi="Times New Roman" w:cs="Times New Roman"/>
          <w:b/>
          <w:sz w:val="24"/>
          <w:szCs w:val="24"/>
          <w:u w:val="single"/>
          <w:lang w:eastAsia="ru-RU"/>
        </w:rPr>
      </w:pPr>
      <w:r w:rsidRPr="00D102E6">
        <w:rPr>
          <w:rFonts w:ascii="Times New Roman" w:eastAsia="Times New Roman" w:hAnsi="Times New Roman" w:cs="Times New Roman"/>
          <w:b/>
          <w:sz w:val="24"/>
          <w:szCs w:val="24"/>
          <w:u w:val="single"/>
          <w:lang w:eastAsia="ru-RU"/>
        </w:rPr>
        <w:t>Ответственными должностными лицами в проверяемом периоде являлись:</w:t>
      </w:r>
    </w:p>
    <w:p w:rsidR="0075242C" w:rsidRPr="00D102E6" w:rsidRDefault="00E14080" w:rsidP="003D0FA2">
      <w:pPr>
        <w:spacing w:after="0"/>
        <w:ind w:firstLine="567"/>
        <w:jc w:val="both"/>
        <w:rPr>
          <w:rFonts w:ascii="Times New Roman" w:eastAsia="Times New Roman" w:hAnsi="Times New Roman" w:cs="Times New Roman"/>
          <w:sz w:val="24"/>
          <w:szCs w:val="24"/>
          <w:lang w:eastAsia="ru-RU"/>
        </w:rPr>
      </w:pPr>
      <w:r w:rsidRPr="00D102E6">
        <w:rPr>
          <w:rFonts w:ascii="Times New Roman" w:eastAsia="Times New Roman" w:hAnsi="Times New Roman" w:cs="Times New Roman"/>
          <w:sz w:val="24"/>
          <w:szCs w:val="24"/>
          <w:lang w:eastAsia="ru-RU"/>
        </w:rPr>
        <w:t xml:space="preserve">Директор </w:t>
      </w:r>
      <w:r w:rsidR="00006338" w:rsidRPr="00D102E6">
        <w:rPr>
          <w:rFonts w:ascii="Times New Roman" w:eastAsia="Times New Roman" w:hAnsi="Times New Roman" w:cs="Times New Roman"/>
          <w:sz w:val="24"/>
          <w:szCs w:val="24"/>
          <w:lang w:eastAsia="ru-RU"/>
        </w:rPr>
        <w:t>М</w:t>
      </w:r>
      <w:r w:rsidR="00006338">
        <w:rPr>
          <w:rFonts w:ascii="Times New Roman" w:eastAsia="Times New Roman" w:hAnsi="Times New Roman" w:cs="Times New Roman"/>
          <w:sz w:val="24"/>
          <w:szCs w:val="24"/>
          <w:lang w:eastAsia="ru-RU"/>
        </w:rPr>
        <w:t>КОУ</w:t>
      </w:r>
      <w:r w:rsidR="00006338" w:rsidRPr="00D102E6">
        <w:rPr>
          <w:rFonts w:ascii="Times New Roman" w:eastAsia="Times New Roman" w:hAnsi="Times New Roman" w:cs="Times New Roman"/>
          <w:sz w:val="24"/>
          <w:szCs w:val="24"/>
          <w:lang w:eastAsia="ru-RU"/>
        </w:rPr>
        <w:t xml:space="preserve"> «СОШ</w:t>
      </w:r>
      <w:r w:rsidR="00006338">
        <w:rPr>
          <w:rFonts w:ascii="Times New Roman" w:eastAsia="Times New Roman" w:hAnsi="Times New Roman" w:cs="Times New Roman"/>
          <w:sz w:val="24"/>
          <w:szCs w:val="24"/>
          <w:lang w:eastAsia="ru-RU"/>
        </w:rPr>
        <w:t xml:space="preserve"> №2</w:t>
      </w:r>
      <w:r w:rsidR="00006338" w:rsidRPr="00D102E6">
        <w:rPr>
          <w:rFonts w:ascii="Times New Roman" w:eastAsia="Times New Roman" w:hAnsi="Times New Roman" w:cs="Times New Roman"/>
          <w:sz w:val="24"/>
          <w:szCs w:val="24"/>
          <w:lang w:eastAsia="ru-RU"/>
        </w:rPr>
        <w:t xml:space="preserve"> МО «Ахтубинский район»</w:t>
      </w:r>
      <w:r w:rsidR="00006338">
        <w:rPr>
          <w:rFonts w:ascii="Times New Roman" w:eastAsia="Times New Roman" w:hAnsi="Times New Roman" w:cs="Times New Roman"/>
          <w:sz w:val="24"/>
          <w:szCs w:val="24"/>
          <w:lang w:eastAsia="ru-RU"/>
        </w:rPr>
        <w:t xml:space="preserve"> Макухина </w:t>
      </w:r>
      <w:r w:rsidR="007851A3">
        <w:rPr>
          <w:rFonts w:ascii="Times New Roman" w:eastAsia="Times New Roman" w:hAnsi="Times New Roman" w:cs="Times New Roman"/>
          <w:sz w:val="24"/>
          <w:szCs w:val="24"/>
          <w:lang w:eastAsia="ru-RU"/>
        </w:rPr>
        <w:t>Лариса Алексеевна</w:t>
      </w:r>
      <w:r w:rsidR="00B118F8">
        <w:rPr>
          <w:rFonts w:ascii="Times New Roman" w:eastAsia="Times New Roman" w:hAnsi="Times New Roman" w:cs="Times New Roman"/>
          <w:sz w:val="24"/>
          <w:szCs w:val="24"/>
          <w:lang w:eastAsia="ru-RU"/>
        </w:rPr>
        <w:t>.</w:t>
      </w:r>
    </w:p>
    <w:p w:rsidR="005F4D2C" w:rsidRPr="005F4D2C" w:rsidRDefault="005F4D2C" w:rsidP="003D0FA2">
      <w:pPr>
        <w:autoSpaceDN w:val="0"/>
        <w:spacing w:after="0"/>
        <w:ind w:firstLine="567"/>
        <w:jc w:val="both"/>
        <w:rPr>
          <w:rFonts w:ascii="Times New Roman" w:eastAsia="Times New Roman" w:hAnsi="Times New Roman" w:cs="Times New Roman"/>
          <w:b/>
          <w:sz w:val="24"/>
          <w:szCs w:val="24"/>
          <w:u w:val="single"/>
          <w:lang w:eastAsia="ru-RU"/>
        </w:rPr>
      </w:pPr>
      <w:r w:rsidRPr="005F4D2C">
        <w:rPr>
          <w:rFonts w:ascii="Times New Roman" w:eastAsia="Times New Roman" w:hAnsi="Times New Roman" w:cs="Times New Roman"/>
          <w:sz w:val="24"/>
          <w:szCs w:val="24"/>
          <w:lang w:eastAsia="ru-RU"/>
        </w:rPr>
        <w:t xml:space="preserve">Директор МКУ «Централизованная бухгалтерия управления образованием администрации МО «Ахтубинский район»» - Прилуцкая Галина Карповна (договор на ведение бухгалтерского учета </w:t>
      </w:r>
      <w:r w:rsidR="00A95D4A" w:rsidRPr="00A95D4A">
        <w:rPr>
          <w:rFonts w:ascii="Times New Roman" w:eastAsia="Times New Roman" w:hAnsi="Times New Roman" w:cs="Times New Roman"/>
          <w:sz w:val="24"/>
          <w:szCs w:val="24"/>
          <w:lang w:eastAsia="ru-RU"/>
        </w:rPr>
        <w:t xml:space="preserve">от 22.01.2021 №1, от 01.02.2022 </w:t>
      </w:r>
      <w:r w:rsidR="0002181E">
        <w:rPr>
          <w:rFonts w:ascii="Times New Roman" w:eastAsia="Times New Roman" w:hAnsi="Times New Roman" w:cs="Times New Roman"/>
          <w:sz w:val="24"/>
          <w:szCs w:val="24"/>
          <w:lang w:eastAsia="ru-RU"/>
        </w:rPr>
        <w:t>№</w:t>
      </w:r>
      <w:r w:rsidR="00A95D4A" w:rsidRPr="00A95D4A">
        <w:rPr>
          <w:rFonts w:ascii="Times New Roman" w:eastAsia="Times New Roman" w:hAnsi="Times New Roman" w:cs="Times New Roman"/>
          <w:sz w:val="24"/>
          <w:szCs w:val="24"/>
          <w:lang w:eastAsia="ru-RU"/>
        </w:rPr>
        <w:t>1</w:t>
      </w:r>
      <w:r w:rsidRPr="005F4D2C">
        <w:rPr>
          <w:rFonts w:ascii="Times New Roman" w:eastAsia="Times New Roman" w:hAnsi="Times New Roman" w:cs="Times New Roman"/>
          <w:sz w:val="24"/>
          <w:szCs w:val="24"/>
          <w:lang w:eastAsia="ru-RU"/>
        </w:rPr>
        <w:t>).</w:t>
      </w:r>
    </w:p>
    <w:p w:rsidR="0075242C" w:rsidRPr="005F4D2C" w:rsidRDefault="0075242C" w:rsidP="003D0FA2">
      <w:pPr>
        <w:spacing w:after="0"/>
        <w:ind w:firstLine="567"/>
        <w:jc w:val="both"/>
        <w:rPr>
          <w:rFonts w:ascii="Times New Roman" w:eastAsia="Times New Roman" w:hAnsi="Times New Roman" w:cs="Times New Roman"/>
          <w:sz w:val="12"/>
          <w:szCs w:val="12"/>
          <w:lang w:eastAsia="ru-RU"/>
        </w:rPr>
      </w:pPr>
    </w:p>
    <w:p w:rsidR="005F4D2C" w:rsidRPr="005F4D2C" w:rsidRDefault="005F4D2C" w:rsidP="003D0FA2">
      <w:pPr>
        <w:spacing w:after="0"/>
        <w:ind w:firstLine="567"/>
        <w:jc w:val="both"/>
        <w:rPr>
          <w:rFonts w:ascii="Times New Roman" w:eastAsia="Times New Roman" w:hAnsi="Times New Roman" w:cs="Times New Roman"/>
          <w:b/>
          <w:sz w:val="24"/>
          <w:szCs w:val="24"/>
          <w:u w:val="single"/>
          <w:lang w:eastAsia="ru-RU"/>
        </w:rPr>
      </w:pPr>
      <w:r w:rsidRPr="005F4D2C">
        <w:rPr>
          <w:rFonts w:ascii="Times New Roman" w:eastAsia="Times New Roman" w:hAnsi="Times New Roman" w:cs="Times New Roman"/>
          <w:b/>
          <w:sz w:val="24"/>
          <w:szCs w:val="24"/>
          <w:u w:val="single"/>
          <w:lang w:eastAsia="ru-RU"/>
        </w:rPr>
        <w:t>Проверкой установлено:</w:t>
      </w:r>
    </w:p>
    <w:p w:rsidR="001F2AF7" w:rsidRPr="00D17A3F" w:rsidRDefault="001F2AF7" w:rsidP="00340910">
      <w:pPr>
        <w:spacing w:after="0"/>
        <w:ind w:firstLine="567"/>
        <w:jc w:val="both"/>
        <w:rPr>
          <w:rFonts w:ascii="Times New Roman" w:eastAsia="Times New Roman" w:hAnsi="Times New Roman" w:cs="Times New Roman"/>
          <w:sz w:val="12"/>
          <w:szCs w:val="12"/>
          <w:lang w:eastAsia="ru-RU"/>
        </w:rPr>
      </w:pPr>
    </w:p>
    <w:p w:rsidR="00034423" w:rsidRDefault="00A86DD9" w:rsidP="006D519A">
      <w:pPr>
        <w:pStyle w:val="aa"/>
        <w:numPr>
          <w:ilvl w:val="0"/>
          <w:numId w:val="3"/>
        </w:numPr>
        <w:spacing w:after="0"/>
        <w:ind w:left="0" w:firstLine="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Общие сведения</w:t>
      </w:r>
    </w:p>
    <w:p w:rsidR="00FB2269" w:rsidRDefault="00FB2269" w:rsidP="003D0FA2">
      <w:pPr>
        <w:pStyle w:val="aa"/>
        <w:spacing w:after="0"/>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Общеобразовательное учреждение «Средняя общеобразовательная школа №2 МО «Ахтубинский район»</w:t>
      </w:r>
      <w:r w:rsidR="00A95D4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B92034">
        <w:rPr>
          <w:rFonts w:ascii="Times New Roman" w:eastAsia="Times New Roman" w:hAnsi="Times New Roman" w:cs="Times New Roman"/>
          <w:sz w:val="24"/>
          <w:szCs w:val="24"/>
          <w:lang w:eastAsia="ru-RU"/>
        </w:rPr>
        <w:t>в</w:t>
      </w:r>
      <w:r w:rsidR="00B92034" w:rsidRPr="00AE35FA">
        <w:rPr>
          <w:rFonts w:ascii="Times New Roman" w:eastAsia="Times New Roman" w:hAnsi="Times New Roman" w:cs="Times New Roman"/>
          <w:sz w:val="24"/>
          <w:szCs w:val="24"/>
          <w:lang w:eastAsia="ru-RU"/>
        </w:rPr>
        <w:t xml:space="preserve"> период с 12.04.1995</w:t>
      </w:r>
      <w:r w:rsidR="00F06ECC">
        <w:rPr>
          <w:rFonts w:ascii="Times New Roman" w:eastAsia="Times New Roman" w:hAnsi="Times New Roman" w:cs="Times New Roman"/>
          <w:sz w:val="24"/>
          <w:szCs w:val="24"/>
          <w:lang w:eastAsia="ru-RU"/>
        </w:rPr>
        <w:t>г.</w:t>
      </w:r>
      <w:r w:rsidR="00B92034">
        <w:rPr>
          <w:rFonts w:ascii="Times New Roman" w:eastAsia="Times New Roman" w:hAnsi="Times New Roman" w:cs="Times New Roman"/>
          <w:sz w:val="24"/>
          <w:szCs w:val="24"/>
          <w:lang w:eastAsia="ru-RU"/>
        </w:rPr>
        <w:t xml:space="preserve"> по 11.01.2022</w:t>
      </w:r>
      <w:r w:rsidR="00F06ECC">
        <w:rPr>
          <w:rFonts w:ascii="Times New Roman" w:eastAsia="Times New Roman" w:hAnsi="Times New Roman" w:cs="Times New Roman"/>
          <w:sz w:val="24"/>
          <w:szCs w:val="24"/>
          <w:lang w:eastAsia="ru-RU"/>
        </w:rPr>
        <w:t>г.</w:t>
      </w:r>
      <w:r w:rsidR="00B92034">
        <w:rPr>
          <w:rFonts w:ascii="Times New Roman" w:eastAsia="Times New Roman" w:hAnsi="Times New Roman" w:cs="Times New Roman"/>
          <w:sz w:val="24"/>
          <w:szCs w:val="24"/>
          <w:lang w:eastAsia="ru-RU"/>
        </w:rPr>
        <w:t xml:space="preserve"> </w:t>
      </w:r>
      <w:r w:rsidR="00D07711">
        <w:rPr>
          <w:rFonts w:ascii="Times New Roman" w:eastAsia="Times New Roman" w:hAnsi="Times New Roman" w:cs="Times New Roman"/>
          <w:sz w:val="24"/>
          <w:szCs w:val="24"/>
          <w:lang w:eastAsia="ru-RU"/>
        </w:rPr>
        <w:t>являлось</w:t>
      </w:r>
      <w:r>
        <w:rPr>
          <w:rFonts w:ascii="Times New Roman" w:eastAsia="Times New Roman" w:hAnsi="Times New Roman" w:cs="Times New Roman"/>
          <w:sz w:val="24"/>
          <w:szCs w:val="24"/>
          <w:lang w:eastAsia="ru-RU"/>
        </w:rPr>
        <w:t xml:space="preserve"> муниципальным бюджетным учреждением</w:t>
      </w:r>
      <w:r w:rsidR="00B9203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1F2AF7">
        <w:rPr>
          <w:rFonts w:ascii="Times New Roman" w:eastAsia="Times New Roman" w:hAnsi="Times New Roman" w:cs="Times New Roman"/>
          <w:sz w:val="24"/>
          <w:szCs w:val="24"/>
          <w:lang w:eastAsia="ru-RU"/>
        </w:rPr>
        <w:t>К проверке представлен Устав</w:t>
      </w:r>
      <w:r w:rsidR="00A95D4A">
        <w:rPr>
          <w:rFonts w:ascii="Times New Roman" w:eastAsia="Times New Roman" w:hAnsi="Times New Roman" w:cs="Times New Roman"/>
          <w:sz w:val="24"/>
          <w:szCs w:val="24"/>
          <w:lang w:eastAsia="ru-RU"/>
        </w:rPr>
        <w:t xml:space="preserve"> </w:t>
      </w:r>
      <w:r w:rsidR="00B92034">
        <w:rPr>
          <w:rFonts w:ascii="Times New Roman" w:eastAsia="Times New Roman" w:hAnsi="Times New Roman" w:cs="Times New Roman"/>
          <w:sz w:val="24"/>
          <w:szCs w:val="24"/>
          <w:lang w:eastAsia="ru-RU"/>
        </w:rPr>
        <w:t>Муниципального</w:t>
      </w:r>
      <w:r w:rsidR="00A95D4A">
        <w:rPr>
          <w:rFonts w:ascii="Times New Roman" w:eastAsia="Times New Roman" w:hAnsi="Times New Roman" w:cs="Times New Roman"/>
          <w:sz w:val="24"/>
          <w:szCs w:val="24"/>
          <w:lang w:eastAsia="ru-RU"/>
        </w:rPr>
        <w:t xml:space="preserve"> бюджетного общеобразовательного учреждения «Средняя общеобразовательная школа №2 МО «Ахтубинский район»», утвержденный приказом У</w:t>
      </w:r>
      <w:r w:rsidR="001F2AF7">
        <w:rPr>
          <w:rFonts w:ascii="Times New Roman" w:eastAsia="Times New Roman" w:hAnsi="Times New Roman" w:cs="Times New Roman"/>
          <w:sz w:val="24"/>
          <w:szCs w:val="24"/>
          <w:lang w:eastAsia="ru-RU"/>
        </w:rPr>
        <w:t>правления образованием администрации МО «Ахтубинский район» от 11.05.2016</w:t>
      </w:r>
      <w:r w:rsidR="00F06ECC">
        <w:rPr>
          <w:rFonts w:ascii="Times New Roman" w:eastAsia="Times New Roman" w:hAnsi="Times New Roman" w:cs="Times New Roman"/>
          <w:sz w:val="24"/>
          <w:szCs w:val="24"/>
          <w:lang w:eastAsia="ru-RU"/>
        </w:rPr>
        <w:t>г.</w:t>
      </w:r>
      <w:r w:rsidR="001F2AF7">
        <w:rPr>
          <w:rFonts w:ascii="Times New Roman" w:eastAsia="Times New Roman" w:hAnsi="Times New Roman" w:cs="Times New Roman"/>
          <w:sz w:val="24"/>
          <w:szCs w:val="24"/>
          <w:lang w:eastAsia="ru-RU"/>
        </w:rPr>
        <w:t xml:space="preserve"> №100 и измен</w:t>
      </w:r>
      <w:r w:rsidR="00A95D4A">
        <w:rPr>
          <w:rFonts w:ascii="Times New Roman" w:eastAsia="Times New Roman" w:hAnsi="Times New Roman" w:cs="Times New Roman"/>
          <w:sz w:val="24"/>
          <w:szCs w:val="24"/>
          <w:lang w:eastAsia="ru-RU"/>
        </w:rPr>
        <w:t>ения и дополнения, внесенные в У</w:t>
      </w:r>
      <w:r w:rsidR="001F2AF7">
        <w:rPr>
          <w:rFonts w:ascii="Times New Roman" w:eastAsia="Times New Roman" w:hAnsi="Times New Roman" w:cs="Times New Roman"/>
          <w:sz w:val="24"/>
          <w:szCs w:val="24"/>
          <w:lang w:eastAsia="ru-RU"/>
        </w:rPr>
        <w:t>став</w:t>
      </w:r>
      <w:r w:rsidR="00A95D4A">
        <w:rPr>
          <w:rFonts w:ascii="Times New Roman" w:eastAsia="Times New Roman" w:hAnsi="Times New Roman" w:cs="Times New Roman"/>
          <w:sz w:val="24"/>
          <w:szCs w:val="24"/>
          <w:lang w:eastAsia="ru-RU"/>
        </w:rPr>
        <w:t>,</w:t>
      </w:r>
      <w:r w:rsidR="001F2AF7">
        <w:rPr>
          <w:rFonts w:ascii="Times New Roman" w:eastAsia="Times New Roman" w:hAnsi="Times New Roman" w:cs="Times New Roman"/>
          <w:sz w:val="24"/>
          <w:szCs w:val="24"/>
          <w:lang w:eastAsia="ru-RU"/>
        </w:rPr>
        <w:t xml:space="preserve"> утвержде</w:t>
      </w:r>
      <w:r w:rsidR="00B92034">
        <w:rPr>
          <w:rFonts w:ascii="Times New Roman" w:eastAsia="Times New Roman" w:hAnsi="Times New Roman" w:cs="Times New Roman"/>
          <w:sz w:val="24"/>
          <w:szCs w:val="24"/>
          <w:lang w:eastAsia="ru-RU"/>
        </w:rPr>
        <w:t xml:space="preserve">нные приказами от 21.05.2018 </w:t>
      </w:r>
      <w:r w:rsidR="001F2AF7">
        <w:rPr>
          <w:rFonts w:ascii="Times New Roman" w:eastAsia="Times New Roman" w:hAnsi="Times New Roman" w:cs="Times New Roman"/>
          <w:sz w:val="24"/>
          <w:szCs w:val="24"/>
          <w:lang w:eastAsia="ru-RU"/>
        </w:rPr>
        <w:t>№109 и от 03</w:t>
      </w:r>
      <w:r w:rsidR="00B92034">
        <w:rPr>
          <w:rFonts w:ascii="Times New Roman" w:eastAsia="Times New Roman" w:hAnsi="Times New Roman" w:cs="Times New Roman"/>
          <w:sz w:val="24"/>
          <w:szCs w:val="24"/>
          <w:lang w:eastAsia="ru-RU"/>
        </w:rPr>
        <w:t xml:space="preserve">.06.2021 </w:t>
      </w:r>
      <w:r w:rsidR="001F2AF7">
        <w:rPr>
          <w:rFonts w:ascii="Times New Roman" w:eastAsia="Times New Roman" w:hAnsi="Times New Roman" w:cs="Times New Roman"/>
          <w:sz w:val="24"/>
          <w:szCs w:val="24"/>
          <w:lang w:eastAsia="ru-RU"/>
        </w:rPr>
        <w:t>№138.</w:t>
      </w:r>
    </w:p>
    <w:p w:rsidR="00AE35FA" w:rsidRDefault="001F2AF7" w:rsidP="003D0FA2">
      <w:pPr>
        <w:pStyle w:val="aa"/>
        <w:spacing w:after="0"/>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B92034">
        <w:rPr>
          <w:rFonts w:ascii="Times New Roman" w:eastAsia="Times New Roman" w:hAnsi="Times New Roman" w:cs="Times New Roman"/>
          <w:sz w:val="24"/>
          <w:szCs w:val="24"/>
          <w:lang w:eastAsia="ru-RU"/>
        </w:rPr>
        <w:t>а основании Постановления А</w:t>
      </w:r>
      <w:r w:rsidR="00FB2269">
        <w:rPr>
          <w:rFonts w:ascii="Times New Roman" w:eastAsia="Times New Roman" w:hAnsi="Times New Roman" w:cs="Times New Roman"/>
          <w:sz w:val="24"/>
          <w:szCs w:val="24"/>
          <w:lang w:eastAsia="ru-RU"/>
        </w:rPr>
        <w:t>дминистрации МО «Ахтубинский район» от 12.11.2021</w:t>
      </w:r>
      <w:r w:rsidR="00F06ECC">
        <w:rPr>
          <w:rFonts w:ascii="Times New Roman" w:eastAsia="Times New Roman" w:hAnsi="Times New Roman" w:cs="Times New Roman"/>
          <w:sz w:val="24"/>
          <w:szCs w:val="24"/>
          <w:lang w:eastAsia="ru-RU"/>
        </w:rPr>
        <w:t>г.</w:t>
      </w:r>
      <w:r w:rsidR="00FB2269">
        <w:rPr>
          <w:rFonts w:ascii="Times New Roman" w:eastAsia="Times New Roman" w:hAnsi="Times New Roman" w:cs="Times New Roman"/>
          <w:sz w:val="24"/>
          <w:szCs w:val="24"/>
          <w:lang w:eastAsia="ru-RU"/>
        </w:rPr>
        <w:t xml:space="preserve"> №645 «Об изменении типа муниципальных бюджетных образовательных учреждений МО «Ахтубинский район» в целях создания муниципальных казённых образовательных учреждений МО «Ахтубинский район»</w:t>
      </w:r>
      <w:r w:rsidR="0026022D">
        <w:rPr>
          <w:rFonts w:ascii="Times New Roman" w:eastAsia="Times New Roman" w:hAnsi="Times New Roman" w:cs="Times New Roman"/>
          <w:sz w:val="24"/>
          <w:szCs w:val="24"/>
          <w:lang w:eastAsia="ru-RU"/>
        </w:rPr>
        <w:t xml:space="preserve"> </w:t>
      </w:r>
      <w:r w:rsidR="00B92034">
        <w:rPr>
          <w:rFonts w:ascii="Times New Roman" w:eastAsia="Times New Roman" w:hAnsi="Times New Roman" w:cs="Times New Roman"/>
          <w:sz w:val="24"/>
          <w:szCs w:val="24"/>
          <w:lang w:eastAsia="ru-RU"/>
        </w:rPr>
        <w:t>(далее</w:t>
      </w:r>
      <w:r w:rsidR="00F06ECC">
        <w:rPr>
          <w:rFonts w:ascii="Times New Roman" w:eastAsia="Times New Roman" w:hAnsi="Times New Roman" w:cs="Times New Roman"/>
          <w:sz w:val="24"/>
          <w:szCs w:val="24"/>
          <w:lang w:eastAsia="ru-RU"/>
        </w:rPr>
        <w:t xml:space="preserve"> </w:t>
      </w:r>
      <w:r w:rsidR="00B92034">
        <w:rPr>
          <w:rFonts w:ascii="Times New Roman" w:eastAsia="Times New Roman" w:hAnsi="Times New Roman" w:cs="Times New Roman"/>
          <w:sz w:val="24"/>
          <w:szCs w:val="24"/>
          <w:lang w:eastAsia="ru-RU"/>
        </w:rPr>
        <w:t>-</w:t>
      </w:r>
      <w:r w:rsidR="00F06ECC">
        <w:rPr>
          <w:rFonts w:ascii="Times New Roman" w:eastAsia="Times New Roman" w:hAnsi="Times New Roman" w:cs="Times New Roman"/>
          <w:sz w:val="24"/>
          <w:szCs w:val="24"/>
          <w:lang w:eastAsia="ru-RU"/>
        </w:rPr>
        <w:t xml:space="preserve"> </w:t>
      </w:r>
      <w:r w:rsidR="00B92034">
        <w:rPr>
          <w:rFonts w:ascii="Times New Roman" w:eastAsia="Times New Roman" w:hAnsi="Times New Roman" w:cs="Times New Roman"/>
          <w:sz w:val="24"/>
          <w:szCs w:val="24"/>
          <w:lang w:eastAsia="ru-RU"/>
        </w:rPr>
        <w:t>П</w:t>
      </w:r>
      <w:r w:rsidR="00D07711">
        <w:rPr>
          <w:rFonts w:ascii="Times New Roman" w:eastAsia="Times New Roman" w:hAnsi="Times New Roman" w:cs="Times New Roman"/>
          <w:sz w:val="24"/>
          <w:szCs w:val="24"/>
          <w:lang w:eastAsia="ru-RU"/>
        </w:rPr>
        <w:t xml:space="preserve">остановление </w:t>
      </w:r>
      <w:r w:rsidR="00F06ECC">
        <w:rPr>
          <w:rFonts w:ascii="Times New Roman" w:eastAsia="Times New Roman" w:hAnsi="Times New Roman" w:cs="Times New Roman"/>
          <w:sz w:val="24"/>
          <w:szCs w:val="24"/>
          <w:lang w:eastAsia="ru-RU"/>
        </w:rPr>
        <w:t>А</w:t>
      </w:r>
      <w:r w:rsidR="00D07711">
        <w:rPr>
          <w:rFonts w:ascii="Times New Roman" w:eastAsia="Times New Roman" w:hAnsi="Times New Roman" w:cs="Times New Roman"/>
          <w:sz w:val="24"/>
          <w:szCs w:val="24"/>
          <w:lang w:eastAsia="ru-RU"/>
        </w:rPr>
        <w:t>дминистрации от 12.11.2021г. №645)</w:t>
      </w:r>
      <w:r>
        <w:rPr>
          <w:rFonts w:ascii="Times New Roman" w:eastAsia="Times New Roman" w:hAnsi="Times New Roman" w:cs="Times New Roman"/>
          <w:sz w:val="24"/>
          <w:szCs w:val="24"/>
          <w:lang w:eastAsia="ru-RU"/>
        </w:rPr>
        <w:t xml:space="preserve"> </w:t>
      </w:r>
      <w:r w:rsidR="00FB2269">
        <w:rPr>
          <w:rFonts w:ascii="Times New Roman" w:eastAsia="Times New Roman" w:hAnsi="Times New Roman" w:cs="Times New Roman"/>
          <w:sz w:val="24"/>
          <w:szCs w:val="24"/>
          <w:lang w:eastAsia="ru-RU"/>
        </w:rPr>
        <w:t xml:space="preserve">в </w:t>
      </w:r>
      <w:r w:rsidR="0026022D">
        <w:rPr>
          <w:rFonts w:ascii="Times New Roman" w:eastAsia="Times New Roman" w:hAnsi="Times New Roman" w:cs="Times New Roman"/>
          <w:sz w:val="24"/>
          <w:szCs w:val="24"/>
          <w:lang w:eastAsia="ru-RU"/>
        </w:rPr>
        <w:t>единый государственный реестр юридических лиц (ЕГР</w:t>
      </w:r>
      <w:r w:rsidR="00FB2269">
        <w:rPr>
          <w:rFonts w:ascii="Times New Roman" w:eastAsia="Times New Roman" w:hAnsi="Times New Roman" w:cs="Times New Roman"/>
          <w:sz w:val="24"/>
          <w:szCs w:val="24"/>
          <w:lang w:eastAsia="ru-RU"/>
        </w:rPr>
        <w:t>ЮЛ</w:t>
      </w:r>
      <w:r w:rsidR="0026022D">
        <w:rPr>
          <w:rFonts w:ascii="Times New Roman" w:eastAsia="Times New Roman" w:hAnsi="Times New Roman" w:cs="Times New Roman"/>
          <w:sz w:val="24"/>
          <w:szCs w:val="24"/>
          <w:lang w:eastAsia="ru-RU"/>
        </w:rPr>
        <w:t xml:space="preserve">) 12.01.2022г. </w:t>
      </w:r>
      <w:r w:rsidR="00FB2269">
        <w:rPr>
          <w:rFonts w:ascii="Times New Roman" w:eastAsia="Times New Roman" w:hAnsi="Times New Roman" w:cs="Times New Roman"/>
          <w:sz w:val="24"/>
          <w:szCs w:val="24"/>
          <w:lang w:eastAsia="ru-RU"/>
        </w:rPr>
        <w:t>внесена запись о государственной регистрации изменений, внесенных в учредител</w:t>
      </w:r>
      <w:r>
        <w:rPr>
          <w:rFonts w:ascii="Times New Roman" w:eastAsia="Times New Roman" w:hAnsi="Times New Roman" w:cs="Times New Roman"/>
          <w:sz w:val="24"/>
          <w:szCs w:val="24"/>
          <w:lang w:eastAsia="ru-RU"/>
        </w:rPr>
        <w:t>ьный документ юридического лица</w:t>
      </w:r>
      <w:r w:rsidR="00FB2269">
        <w:rPr>
          <w:rFonts w:ascii="Times New Roman" w:eastAsia="Times New Roman" w:hAnsi="Times New Roman" w:cs="Times New Roman"/>
          <w:sz w:val="24"/>
          <w:szCs w:val="24"/>
          <w:lang w:eastAsia="ru-RU"/>
        </w:rPr>
        <w:t xml:space="preserve"> и сведений о юридическом лице</w:t>
      </w:r>
      <w:r>
        <w:rPr>
          <w:rFonts w:ascii="Times New Roman" w:eastAsia="Times New Roman" w:hAnsi="Times New Roman" w:cs="Times New Roman"/>
          <w:sz w:val="24"/>
          <w:szCs w:val="24"/>
          <w:lang w:eastAsia="ru-RU"/>
        </w:rPr>
        <w:t xml:space="preserve"> (лист записи ЕГРЮЛ от 12.01.21022г. №2223000005017).</w:t>
      </w:r>
      <w:r w:rsidR="00FB22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Организацион</w:t>
      </w:r>
      <w:r w:rsidR="00B92034">
        <w:rPr>
          <w:rFonts w:ascii="Times New Roman" w:eastAsia="Times New Roman" w:hAnsi="Times New Roman" w:cs="Times New Roman"/>
          <w:sz w:val="24"/>
          <w:szCs w:val="24"/>
          <w:lang w:eastAsia="ru-RU"/>
        </w:rPr>
        <w:t>но-правовая форма учреждения - М</w:t>
      </w:r>
      <w:r>
        <w:rPr>
          <w:rFonts w:ascii="Times New Roman" w:eastAsia="Times New Roman" w:hAnsi="Times New Roman" w:cs="Times New Roman"/>
          <w:sz w:val="24"/>
          <w:szCs w:val="24"/>
          <w:lang w:eastAsia="ru-RU"/>
        </w:rPr>
        <w:t>униципальное казённое</w:t>
      </w:r>
      <w:r w:rsidR="005216D2">
        <w:rPr>
          <w:rFonts w:ascii="Times New Roman" w:eastAsia="Times New Roman" w:hAnsi="Times New Roman" w:cs="Times New Roman"/>
          <w:sz w:val="24"/>
          <w:szCs w:val="24"/>
          <w:lang w:eastAsia="ru-RU"/>
        </w:rPr>
        <w:t xml:space="preserve"> образовательное</w:t>
      </w:r>
      <w:r>
        <w:rPr>
          <w:rFonts w:ascii="Times New Roman" w:eastAsia="Times New Roman" w:hAnsi="Times New Roman" w:cs="Times New Roman"/>
          <w:sz w:val="24"/>
          <w:szCs w:val="24"/>
          <w:lang w:eastAsia="ru-RU"/>
        </w:rPr>
        <w:t xml:space="preserve"> учреждение</w:t>
      </w:r>
      <w:r w:rsidRPr="001F2AF7">
        <w:rPr>
          <w:rFonts w:ascii="Times New Roman" w:eastAsia="Times New Roman" w:hAnsi="Times New Roman" w:cs="Times New Roman"/>
          <w:sz w:val="24"/>
          <w:szCs w:val="24"/>
          <w:lang w:eastAsia="ru-RU"/>
        </w:rPr>
        <w:t xml:space="preserve"> "Средняя общеобразовательная школа </w:t>
      </w:r>
      <w:r w:rsidR="0002181E">
        <w:rPr>
          <w:rFonts w:ascii="Times New Roman" w:eastAsia="Times New Roman" w:hAnsi="Times New Roman" w:cs="Times New Roman"/>
          <w:sz w:val="24"/>
          <w:szCs w:val="24"/>
          <w:lang w:eastAsia="ru-RU"/>
        </w:rPr>
        <w:t>№</w:t>
      </w:r>
      <w:r w:rsidRPr="001F2AF7">
        <w:rPr>
          <w:rFonts w:ascii="Times New Roman" w:eastAsia="Times New Roman" w:hAnsi="Times New Roman" w:cs="Times New Roman"/>
          <w:sz w:val="24"/>
          <w:szCs w:val="24"/>
          <w:lang w:eastAsia="ru-RU"/>
        </w:rPr>
        <w:t>2 муниципального образования "Ахтубинский район"</w:t>
      </w:r>
      <w:r>
        <w:rPr>
          <w:rFonts w:ascii="Times New Roman" w:eastAsia="Times New Roman" w:hAnsi="Times New Roman" w:cs="Times New Roman"/>
          <w:sz w:val="24"/>
          <w:szCs w:val="24"/>
          <w:lang w:eastAsia="ru-RU"/>
        </w:rPr>
        <w:t>.</w:t>
      </w:r>
    </w:p>
    <w:p w:rsidR="001F2AF7" w:rsidRDefault="00B92034" w:rsidP="003D0FA2">
      <w:pPr>
        <w:pStyle w:val="aa"/>
        <w:spacing w:after="0"/>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ИНН 3001006515 КПП 300101001 </w:t>
      </w:r>
      <w:r w:rsidR="001F2AF7">
        <w:rPr>
          <w:rFonts w:ascii="Times New Roman" w:eastAsia="Times New Roman" w:hAnsi="Times New Roman" w:cs="Times New Roman"/>
          <w:sz w:val="24"/>
          <w:szCs w:val="24"/>
          <w:lang w:eastAsia="ru-RU"/>
        </w:rPr>
        <w:t>ОГРН 1023000508013</w:t>
      </w:r>
      <w:r w:rsidR="005216D2">
        <w:rPr>
          <w:rFonts w:ascii="Times New Roman" w:eastAsia="Times New Roman" w:hAnsi="Times New Roman" w:cs="Times New Roman"/>
          <w:sz w:val="24"/>
          <w:szCs w:val="24"/>
          <w:lang w:eastAsia="ru-RU"/>
        </w:rPr>
        <w:t>.</w:t>
      </w:r>
    </w:p>
    <w:p w:rsidR="00D07711" w:rsidRDefault="00094A42" w:rsidP="003D0FA2">
      <w:pPr>
        <w:pStyle w:val="aa"/>
        <w:numPr>
          <w:ilvl w:val="1"/>
          <w:numId w:val="3"/>
        </w:numPr>
        <w:spacing w:after="0"/>
        <w:ind w:left="0" w:firstLine="567"/>
        <w:jc w:val="both"/>
        <w:rPr>
          <w:rFonts w:ascii="Times New Roman" w:eastAsia="Times New Roman" w:hAnsi="Times New Roman" w:cs="Times New Roman"/>
          <w:sz w:val="24"/>
          <w:szCs w:val="24"/>
          <w:lang w:eastAsia="ru-RU"/>
        </w:rPr>
      </w:pPr>
      <w:r w:rsidRPr="007851A3">
        <w:rPr>
          <w:rFonts w:ascii="Times New Roman" w:eastAsia="Times New Roman" w:hAnsi="Times New Roman" w:cs="Times New Roman"/>
          <w:sz w:val="24"/>
          <w:szCs w:val="24"/>
          <w:lang w:eastAsia="ru-RU"/>
        </w:rPr>
        <w:t xml:space="preserve">Учреждение осуществляет свою деятельность на основании </w:t>
      </w:r>
      <w:r w:rsidRPr="007851A3">
        <w:rPr>
          <w:rFonts w:ascii="Times New Roman" w:hAnsi="Times New Roman" w:cs="Times New Roman"/>
          <w:sz w:val="24"/>
          <w:szCs w:val="24"/>
        </w:rPr>
        <w:t xml:space="preserve">Устава </w:t>
      </w:r>
      <w:r w:rsidR="007851A3" w:rsidRPr="007851A3">
        <w:rPr>
          <w:rFonts w:ascii="Times New Roman" w:eastAsia="Times New Roman" w:hAnsi="Times New Roman" w:cs="Times New Roman"/>
          <w:sz w:val="24"/>
          <w:szCs w:val="24"/>
          <w:lang w:eastAsia="ru-RU"/>
        </w:rPr>
        <w:t>МКОУ «СОШ №2 МО «Ахтубинский район»</w:t>
      </w:r>
      <w:r w:rsidRPr="007851A3">
        <w:rPr>
          <w:rFonts w:ascii="Times New Roman" w:eastAsia="Times New Roman" w:hAnsi="Times New Roman" w:cs="Times New Roman"/>
          <w:sz w:val="24"/>
          <w:szCs w:val="24"/>
          <w:lang w:eastAsia="ru-RU"/>
        </w:rPr>
        <w:t xml:space="preserve">, утвержденного Приказом Управления образованием МО «Ахтубинский район» от </w:t>
      </w:r>
      <w:r w:rsidR="00F84D2A">
        <w:rPr>
          <w:rFonts w:ascii="Times New Roman" w:eastAsia="Times New Roman" w:hAnsi="Times New Roman" w:cs="Times New Roman"/>
          <w:sz w:val="24"/>
          <w:szCs w:val="24"/>
          <w:lang w:eastAsia="ru-RU"/>
        </w:rPr>
        <w:t>24.12.2021</w:t>
      </w:r>
      <w:r w:rsidR="00F06ECC">
        <w:rPr>
          <w:rFonts w:ascii="Times New Roman" w:eastAsia="Times New Roman" w:hAnsi="Times New Roman" w:cs="Times New Roman"/>
          <w:sz w:val="24"/>
          <w:szCs w:val="24"/>
          <w:lang w:eastAsia="ru-RU"/>
        </w:rPr>
        <w:t xml:space="preserve"> </w:t>
      </w:r>
      <w:r w:rsidR="007851A3" w:rsidRPr="007851A3">
        <w:rPr>
          <w:rFonts w:ascii="Times New Roman" w:eastAsia="Times New Roman" w:hAnsi="Times New Roman" w:cs="Times New Roman"/>
          <w:sz w:val="24"/>
          <w:szCs w:val="24"/>
          <w:lang w:eastAsia="ru-RU"/>
        </w:rPr>
        <w:t>№241</w:t>
      </w:r>
      <w:r w:rsidR="00F84D2A">
        <w:rPr>
          <w:rFonts w:ascii="Times New Roman" w:eastAsia="Times New Roman" w:hAnsi="Times New Roman" w:cs="Times New Roman"/>
          <w:sz w:val="24"/>
          <w:szCs w:val="24"/>
          <w:lang w:eastAsia="ru-RU"/>
        </w:rPr>
        <w:t xml:space="preserve"> (далее</w:t>
      </w:r>
      <w:r w:rsidR="00F06ECC">
        <w:rPr>
          <w:rFonts w:ascii="Times New Roman" w:eastAsia="Times New Roman" w:hAnsi="Times New Roman" w:cs="Times New Roman"/>
          <w:sz w:val="24"/>
          <w:szCs w:val="24"/>
          <w:lang w:eastAsia="ru-RU"/>
        </w:rPr>
        <w:t xml:space="preserve"> </w:t>
      </w:r>
      <w:r w:rsidR="00F84D2A">
        <w:rPr>
          <w:rFonts w:ascii="Times New Roman" w:eastAsia="Times New Roman" w:hAnsi="Times New Roman" w:cs="Times New Roman"/>
          <w:sz w:val="24"/>
          <w:szCs w:val="24"/>
          <w:lang w:eastAsia="ru-RU"/>
        </w:rPr>
        <w:t>-</w:t>
      </w:r>
      <w:r w:rsidR="00F06ECC">
        <w:rPr>
          <w:rFonts w:ascii="Times New Roman" w:eastAsia="Times New Roman" w:hAnsi="Times New Roman" w:cs="Times New Roman"/>
          <w:sz w:val="24"/>
          <w:szCs w:val="24"/>
          <w:lang w:eastAsia="ru-RU"/>
        </w:rPr>
        <w:t xml:space="preserve"> </w:t>
      </w:r>
      <w:r w:rsidR="00F84D2A">
        <w:rPr>
          <w:rFonts w:ascii="Times New Roman" w:eastAsia="Times New Roman" w:hAnsi="Times New Roman" w:cs="Times New Roman"/>
          <w:sz w:val="24"/>
          <w:szCs w:val="24"/>
          <w:lang w:eastAsia="ru-RU"/>
        </w:rPr>
        <w:t>Устав)</w:t>
      </w:r>
      <w:r w:rsidR="003F2821" w:rsidRPr="007851A3">
        <w:rPr>
          <w:rFonts w:ascii="Times New Roman" w:eastAsia="Times New Roman" w:hAnsi="Times New Roman" w:cs="Times New Roman"/>
          <w:sz w:val="24"/>
          <w:szCs w:val="24"/>
          <w:lang w:eastAsia="ru-RU"/>
        </w:rPr>
        <w:t>.</w:t>
      </w:r>
    </w:p>
    <w:p w:rsidR="00B52ED0" w:rsidRDefault="00A86DD9" w:rsidP="003D0FA2">
      <w:pPr>
        <w:spacing w:after="0"/>
        <w:ind w:firstLine="567"/>
        <w:jc w:val="both"/>
        <w:rPr>
          <w:rFonts w:ascii="Times New Roman" w:eastAsia="Times New Roman" w:hAnsi="Times New Roman" w:cs="Times New Roman"/>
          <w:sz w:val="24"/>
          <w:szCs w:val="24"/>
          <w:lang w:eastAsia="ru-RU"/>
        </w:rPr>
      </w:pPr>
      <w:r w:rsidRPr="00A86DD9">
        <w:rPr>
          <w:rFonts w:ascii="Times New Roman" w:eastAsia="Times New Roman" w:hAnsi="Times New Roman" w:cs="Times New Roman"/>
          <w:sz w:val="24"/>
          <w:szCs w:val="24"/>
          <w:lang w:eastAsia="ru-RU"/>
        </w:rPr>
        <w:t xml:space="preserve">В своей деятельности </w:t>
      </w:r>
      <w:r w:rsidR="00F84D2A">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чреждение</w:t>
      </w:r>
      <w:r w:rsidRPr="00A86DD9">
        <w:rPr>
          <w:rFonts w:ascii="Times New Roman" w:eastAsia="Times New Roman" w:hAnsi="Times New Roman" w:cs="Times New Roman"/>
          <w:sz w:val="24"/>
          <w:szCs w:val="24"/>
          <w:lang w:eastAsia="ru-RU"/>
        </w:rPr>
        <w:t xml:space="preserve"> руководствуется Конституцией РФ, </w:t>
      </w:r>
      <w:r w:rsidR="00F06ECC">
        <w:rPr>
          <w:rFonts w:ascii="Times New Roman" w:eastAsia="Times New Roman" w:hAnsi="Times New Roman" w:cs="Times New Roman"/>
          <w:sz w:val="24"/>
          <w:szCs w:val="24"/>
          <w:lang w:eastAsia="ru-RU"/>
        </w:rPr>
        <w:t>ГК</w:t>
      </w:r>
      <w:r w:rsidRPr="00A86DD9">
        <w:rPr>
          <w:rFonts w:ascii="Times New Roman" w:eastAsia="Times New Roman" w:hAnsi="Times New Roman" w:cs="Times New Roman"/>
          <w:sz w:val="24"/>
          <w:szCs w:val="24"/>
          <w:lang w:eastAsia="ru-RU"/>
        </w:rPr>
        <w:t xml:space="preserve"> РФ, </w:t>
      </w:r>
      <w:r w:rsidR="00F06ECC">
        <w:rPr>
          <w:rFonts w:ascii="Times New Roman" w:eastAsia="Times New Roman" w:hAnsi="Times New Roman" w:cs="Times New Roman"/>
          <w:sz w:val="24"/>
          <w:szCs w:val="24"/>
          <w:lang w:eastAsia="ru-RU"/>
        </w:rPr>
        <w:t>ФЗ</w:t>
      </w:r>
      <w:r w:rsidRPr="00A86DD9">
        <w:rPr>
          <w:rFonts w:ascii="Times New Roman" w:eastAsia="Times New Roman" w:hAnsi="Times New Roman" w:cs="Times New Roman"/>
          <w:sz w:val="24"/>
          <w:szCs w:val="24"/>
          <w:lang w:eastAsia="ru-RU"/>
        </w:rPr>
        <w:t xml:space="preserve"> №273-Ф</w:t>
      </w:r>
      <w:r w:rsidR="00F06ECC">
        <w:rPr>
          <w:rFonts w:ascii="Times New Roman" w:eastAsia="Times New Roman" w:hAnsi="Times New Roman" w:cs="Times New Roman"/>
          <w:sz w:val="24"/>
          <w:szCs w:val="24"/>
          <w:lang w:eastAsia="ru-RU"/>
        </w:rPr>
        <w:t>З</w:t>
      </w:r>
      <w:r w:rsidR="00B52ED0">
        <w:rPr>
          <w:rFonts w:ascii="Times New Roman" w:eastAsia="Times New Roman" w:hAnsi="Times New Roman" w:cs="Times New Roman"/>
          <w:sz w:val="24"/>
          <w:szCs w:val="24"/>
          <w:lang w:eastAsia="ru-RU"/>
        </w:rPr>
        <w:t xml:space="preserve"> и</w:t>
      </w:r>
      <w:r w:rsidRPr="00A86DD9">
        <w:rPr>
          <w:rFonts w:ascii="Times New Roman" w:eastAsia="Times New Roman" w:hAnsi="Times New Roman" w:cs="Times New Roman"/>
          <w:sz w:val="24"/>
          <w:szCs w:val="24"/>
          <w:lang w:eastAsia="ru-RU"/>
        </w:rPr>
        <w:t xml:space="preserve"> иными н</w:t>
      </w:r>
      <w:r w:rsidR="00B52ED0">
        <w:rPr>
          <w:rFonts w:ascii="Times New Roman" w:eastAsia="Times New Roman" w:hAnsi="Times New Roman" w:cs="Times New Roman"/>
          <w:sz w:val="24"/>
          <w:szCs w:val="24"/>
          <w:lang w:eastAsia="ru-RU"/>
        </w:rPr>
        <w:t>ормативными правовыми актами РФ, решениями федеральных органов государственной власти, органов государственной власти Астраханской области и органов местного самоуправления МО «Ахтубинский район» и Уставом.</w:t>
      </w:r>
    </w:p>
    <w:p w:rsidR="00C95EA5" w:rsidRPr="00D07711" w:rsidRDefault="00C95EA5" w:rsidP="003D0FA2">
      <w:pPr>
        <w:spacing w:after="0"/>
        <w:ind w:firstLine="567"/>
        <w:jc w:val="both"/>
        <w:rPr>
          <w:rFonts w:ascii="Times New Roman" w:eastAsia="Times New Roman" w:hAnsi="Times New Roman" w:cs="Times New Roman"/>
          <w:sz w:val="24"/>
          <w:szCs w:val="24"/>
          <w:lang w:eastAsia="ru-RU"/>
        </w:rPr>
      </w:pPr>
      <w:r w:rsidRPr="00D07711">
        <w:rPr>
          <w:rFonts w:ascii="Times New Roman" w:eastAsia="Times New Roman" w:hAnsi="Times New Roman" w:cs="Times New Roman"/>
          <w:sz w:val="24"/>
          <w:szCs w:val="24"/>
          <w:lang w:eastAsia="ru-RU"/>
        </w:rPr>
        <w:t>В соответствии с п.1.2</w:t>
      </w:r>
      <w:r w:rsidR="00094A42" w:rsidRPr="00D07711">
        <w:rPr>
          <w:rFonts w:ascii="Times New Roman" w:eastAsia="Times New Roman" w:hAnsi="Times New Roman" w:cs="Times New Roman"/>
          <w:sz w:val="24"/>
          <w:szCs w:val="24"/>
          <w:lang w:eastAsia="ru-RU"/>
        </w:rPr>
        <w:t xml:space="preserve">. Устава </w:t>
      </w:r>
      <w:r w:rsidR="007851A3" w:rsidRPr="00D07711">
        <w:rPr>
          <w:rFonts w:ascii="Times New Roman" w:eastAsia="Times New Roman" w:hAnsi="Times New Roman" w:cs="Times New Roman"/>
          <w:sz w:val="24"/>
          <w:szCs w:val="24"/>
          <w:lang w:eastAsia="ru-RU"/>
        </w:rPr>
        <w:t>МКОУ «СОШ №2 МО «Ахтубинский район»</w:t>
      </w:r>
      <w:r w:rsidR="00094A42" w:rsidRPr="00D07711">
        <w:rPr>
          <w:rFonts w:ascii="Times New Roman" w:eastAsia="Times New Roman" w:hAnsi="Times New Roman" w:cs="Times New Roman"/>
          <w:sz w:val="24"/>
          <w:szCs w:val="24"/>
          <w:lang w:eastAsia="ru-RU"/>
        </w:rPr>
        <w:t xml:space="preserve"> является</w:t>
      </w:r>
      <w:r w:rsidR="00851B77" w:rsidRPr="00D07711">
        <w:rPr>
          <w:rFonts w:ascii="Times New Roman" w:eastAsia="Times New Roman" w:hAnsi="Times New Roman" w:cs="Times New Roman"/>
          <w:sz w:val="24"/>
          <w:szCs w:val="24"/>
          <w:lang w:eastAsia="ru-RU"/>
        </w:rPr>
        <w:t xml:space="preserve"> </w:t>
      </w:r>
      <w:r w:rsidR="007851A3" w:rsidRPr="00D07711">
        <w:rPr>
          <w:rFonts w:ascii="Times New Roman" w:eastAsia="Times New Roman" w:hAnsi="Times New Roman" w:cs="Times New Roman"/>
          <w:sz w:val="24"/>
          <w:szCs w:val="24"/>
          <w:lang w:eastAsia="ru-RU"/>
        </w:rPr>
        <w:t xml:space="preserve">некоммерческой организацией, </w:t>
      </w:r>
      <w:r w:rsidR="00F84D2A">
        <w:rPr>
          <w:rFonts w:ascii="Times New Roman" w:eastAsia="Times New Roman" w:hAnsi="Times New Roman" w:cs="Times New Roman"/>
          <w:sz w:val="24"/>
          <w:szCs w:val="24"/>
          <w:lang w:eastAsia="ru-RU"/>
        </w:rPr>
        <w:t>созданной на основании П</w:t>
      </w:r>
      <w:r w:rsidRPr="00D07711">
        <w:rPr>
          <w:rFonts w:ascii="Times New Roman" w:eastAsia="Times New Roman" w:hAnsi="Times New Roman" w:cs="Times New Roman"/>
          <w:sz w:val="24"/>
          <w:szCs w:val="24"/>
          <w:lang w:eastAsia="ru-RU"/>
        </w:rPr>
        <w:t xml:space="preserve">остановления </w:t>
      </w:r>
      <w:r w:rsidR="00F06ECC">
        <w:rPr>
          <w:rFonts w:ascii="Times New Roman" w:eastAsia="Times New Roman" w:hAnsi="Times New Roman" w:cs="Times New Roman"/>
          <w:sz w:val="24"/>
          <w:szCs w:val="24"/>
          <w:lang w:eastAsia="ru-RU"/>
        </w:rPr>
        <w:t>А</w:t>
      </w:r>
      <w:r w:rsidR="00D07711">
        <w:rPr>
          <w:rFonts w:ascii="Times New Roman" w:eastAsia="Times New Roman" w:hAnsi="Times New Roman" w:cs="Times New Roman"/>
          <w:sz w:val="24"/>
          <w:szCs w:val="24"/>
          <w:lang w:eastAsia="ru-RU"/>
        </w:rPr>
        <w:t xml:space="preserve">дминистрации </w:t>
      </w:r>
      <w:r w:rsidRPr="00D07711">
        <w:rPr>
          <w:rFonts w:ascii="Times New Roman" w:eastAsia="Times New Roman" w:hAnsi="Times New Roman" w:cs="Times New Roman"/>
          <w:sz w:val="24"/>
          <w:szCs w:val="24"/>
          <w:lang w:eastAsia="ru-RU"/>
        </w:rPr>
        <w:t>от 12.11.2021</w:t>
      </w:r>
      <w:r w:rsidR="00F06ECC">
        <w:rPr>
          <w:rFonts w:ascii="Times New Roman" w:eastAsia="Times New Roman" w:hAnsi="Times New Roman" w:cs="Times New Roman"/>
          <w:sz w:val="24"/>
          <w:szCs w:val="24"/>
          <w:lang w:eastAsia="ru-RU"/>
        </w:rPr>
        <w:t>г.</w:t>
      </w:r>
      <w:r w:rsidRPr="00D07711">
        <w:rPr>
          <w:rFonts w:ascii="Times New Roman" w:eastAsia="Times New Roman" w:hAnsi="Times New Roman" w:cs="Times New Roman"/>
          <w:sz w:val="24"/>
          <w:szCs w:val="24"/>
          <w:lang w:eastAsia="ru-RU"/>
        </w:rPr>
        <w:t xml:space="preserve"> №645.</w:t>
      </w:r>
    </w:p>
    <w:p w:rsidR="00C95EA5" w:rsidRDefault="00C95EA5" w:rsidP="003D0FA2">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Учреждение является некоммерческой, гражданской, светской образовательной организацией, которая осуществляет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РФ полномочий органов местного самоуправления Ахтубинского района Астраханской области в сфере образования и финансовое обеспечение деятельности которого осуществляется за счет средств Учредителя на основании бюджетной сметы.</w:t>
      </w:r>
    </w:p>
    <w:p w:rsidR="00CC3C32" w:rsidRPr="00D102E6" w:rsidRDefault="00CC3C32" w:rsidP="003D0FA2">
      <w:pPr>
        <w:spacing w:after="0"/>
        <w:ind w:firstLine="567"/>
        <w:jc w:val="both"/>
        <w:rPr>
          <w:rFonts w:ascii="Times New Roman" w:eastAsia="TimesNewRomanPSMT" w:hAnsi="Times New Roman" w:cs="Times New Roman"/>
          <w:sz w:val="24"/>
          <w:szCs w:val="24"/>
        </w:rPr>
      </w:pPr>
      <w:r w:rsidRPr="00D102E6">
        <w:rPr>
          <w:rFonts w:ascii="Times New Roman" w:eastAsia="TimesNewRomanPSMT" w:hAnsi="Times New Roman" w:cs="Times New Roman"/>
          <w:sz w:val="24"/>
          <w:szCs w:val="24"/>
        </w:rPr>
        <w:t xml:space="preserve">Учредителем </w:t>
      </w:r>
      <w:r w:rsidR="00C95EA5" w:rsidRPr="007851A3">
        <w:rPr>
          <w:rFonts w:ascii="Times New Roman" w:eastAsia="Times New Roman" w:hAnsi="Times New Roman" w:cs="Times New Roman"/>
          <w:sz w:val="24"/>
          <w:szCs w:val="24"/>
          <w:lang w:eastAsia="ru-RU"/>
        </w:rPr>
        <w:t>МКОУ «СОШ №2 МО «Ахтубинский район»</w:t>
      </w:r>
      <w:r w:rsidR="000031C7" w:rsidRPr="00D102E6">
        <w:rPr>
          <w:rFonts w:ascii="Times New Roman" w:eastAsia="TimesNewRomanPSMT" w:hAnsi="Times New Roman" w:cs="Times New Roman"/>
          <w:sz w:val="24"/>
          <w:szCs w:val="24"/>
        </w:rPr>
        <w:t xml:space="preserve"> является А</w:t>
      </w:r>
      <w:r w:rsidRPr="00D102E6">
        <w:rPr>
          <w:rFonts w:ascii="Times New Roman" w:eastAsia="TimesNewRomanPSMT" w:hAnsi="Times New Roman" w:cs="Times New Roman"/>
          <w:sz w:val="24"/>
          <w:szCs w:val="24"/>
        </w:rPr>
        <w:t>дминистрация муниципального образования «Ахтубинский район</w:t>
      </w:r>
      <w:r w:rsidR="000031C7" w:rsidRPr="00D102E6">
        <w:rPr>
          <w:rFonts w:ascii="Times New Roman" w:eastAsia="TimesNewRomanPSMT" w:hAnsi="Times New Roman" w:cs="Times New Roman"/>
          <w:sz w:val="24"/>
          <w:szCs w:val="24"/>
        </w:rPr>
        <w:t>» в лице У</w:t>
      </w:r>
      <w:r w:rsidRPr="00D102E6">
        <w:rPr>
          <w:rFonts w:ascii="Times New Roman" w:eastAsia="TimesNewRomanPSMT" w:hAnsi="Times New Roman" w:cs="Times New Roman"/>
          <w:sz w:val="24"/>
          <w:szCs w:val="24"/>
        </w:rPr>
        <w:t>правления образованием администрации МО «Ахтубинский район» (далее по тексту – Учредитель</w:t>
      </w:r>
      <w:r w:rsidR="0075464C">
        <w:rPr>
          <w:rFonts w:ascii="Times New Roman" w:eastAsia="TimesNewRomanPSMT" w:hAnsi="Times New Roman" w:cs="Times New Roman"/>
          <w:sz w:val="24"/>
          <w:szCs w:val="24"/>
        </w:rPr>
        <w:t>, Управление образованием</w:t>
      </w:r>
      <w:r w:rsidRPr="00D102E6">
        <w:rPr>
          <w:rFonts w:ascii="Times New Roman" w:eastAsia="TimesNewRomanPSMT" w:hAnsi="Times New Roman" w:cs="Times New Roman"/>
          <w:sz w:val="24"/>
          <w:szCs w:val="24"/>
        </w:rPr>
        <w:t>).</w:t>
      </w:r>
    </w:p>
    <w:p w:rsidR="000152F0" w:rsidRPr="00D102E6" w:rsidRDefault="000152F0" w:rsidP="003D0FA2">
      <w:pPr>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Согласно п.2.3 Устава для достижения целей Учреждение осуществляет следующие основные виды деятельности: </w:t>
      </w:r>
    </w:p>
    <w:p w:rsidR="000152F0" w:rsidRPr="00CF2BE1" w:rsidRDefault="000152F0" w:rsidP="003D0FA2">
      <w:pPr>
        <w:pStyle w:val="aa"/>
        <w:numPr>
          <w:ilvl w:val="0"/>
          <w:numId w:val="18"/>
        </w:numPr>
        <w:spacing w:after="0"/>
        <w:ind w:left="0" w:firstLine="567"/>
        <w:jc w:val="both"/>
        <w:rPr>
          <w:rFonts w:ascii="Times New Roman" w:hAnsi="Times New Roman" w:cs="Times New Roman"/>
          <w:sz w:val="24"/>
          <w:szCs w:val="24"/>
        </w:rPr>
      </w:pPr>
      <w:r w:rsidRPr="00CF2BE1">
        <w:rPr>
          <w:rFonts w:ascii="Times New Roman" w:hAnsi="Times New Roman" w:cs="Times New Roman"/>
          <w:sz w:val="24"/>
          <w:szCs w:val="24"/>
        </w:rPr>
        <w:t>Реализация основных общеобразовательных программ: дошкольного образования, начального общего образования, основного общего образовани</w:t>
      </w:r>
      <w:r w:rsidR="001D6559" w:rsidRPr="00CF2BE1">
        <w:rPr>
          <w:rFonts w:ascii="Times New Roman" w:hAnsi="Times New Roman" w:cs="Times New Roman"/>
          <w:sz w:val="24"/>
          <w:szCs w:val="24"/>
        </w:rPr>
        <w:t xml:space="preserve">я, </w:t>
      </w:r>
      <w:r w:rsidR="00B118F8">
        <w:rPr>
          <w:rFonts w:ascii="Times New Roman" w:hAnsi="Times New Roman" w:cs="Times New Roman"/>
          <w:sz w:val="24"/>
          <w:szCs w:val="24"/>
        </w:rPr>
        <w:t>среднего общего образования;</w:t>
      </w:r>
    </w:p>
    <w:p w:rsidR="00C95EA5" w:rsidRPr="00CF2BE1" w:rsidRDefault="00CF2BE1" w:rsidP="003D0FA2">
      <w:pPr>
        <w:pStyle w:val="aa"/>
        <w:numPr>
          <w:ilvl w:val="0"/>
          <w:numId w:val="18"/>
        </w:numPr>
        <w:spacing w:after="0"/>
        <w:ind w:left="0" w:firstLine="567"/>
        <w:jc w:val="both"/>
        <w:rPr>
          <w:rFonts w:ascii="Times New Roman" w:hAnsi="Times New Roman" w:cs="Times New Roman"/>
          <w:sz w:val="24"/>
          <w:szCs w:val="24"/>
        </w:rPr>
      </w:pPr>
      <w:r w:rsidRPr="00CF2BE1">
        <w:rPr>
          <w:rFonts w:ascii="Times New Roman" w:hAnsi="Times New Roman" w:cs="Times New Roman"/>
          <w:sz w:val="24"/>
          <w:szCs w:val="24"/>
        </w:rPr>
        <w:t>Реализация дополнительных общеобразовательных программ</w:t>
      </w:r>
      <w:r w:rsidR="0013646E">
        <w:rPr>
          <w:rFonts w:ascii="Times New Roman" w:hAnsi="Times New Roman" w:cs="Times New Roman"/>
          <w:sz w:val="24"/>
          <w:szCs w:val="24"/>
        </w:rPr>
        <w:t xml:space="preserve">; </w:t>
      </w:r>
    </w:p>
    <w:p w:rsidR="000152F0" w:rsidRPr="00CF2BE1" w:rsidRDefault="000152F0" w:rsidP="003D0FA2">
      <w:pPr>
        <w:pStyle w:val="aa"/>
        <w:numPr>
          <w:ilvl w:val="0"/>
          <w:numId w:val="18"/>
        </w:numPr>
        <w:spacing w:after="0"/>
        <w:ind w:left="0" w:firstLine="567"/>
        <w:jc w:val="both"/>
        <w:rPr>
          <w:rFonts w:ascii="Times New Roman" w:hAnsi="Times New Roman" w:cs="Times New Roman"/>
          <w:sz w:val="24"/>
          <w:szCs w:val="24"/>
        </w:rPr>
      </w:pPr>
      <w:r w:rsidRPr="00CF2BE1">
        <w:rPr>
          <w:rFonts w:ascii="Times New Roman" w:hAnsi="Times New Roman" w:cs="Times New Roman"/>
          <w:sz w:val="24"/>
          <w:szCs w:val="24"/>
        </w:rPr>
        <w:t xml:space="preserve">Реализация адаптированных образовательных программ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обеспечивающих коррекцию нарушений развития и социальную адаптацию указанных лиц. </w:t>
      </w:r>
    </w:p>
    <w:p w:rsidR="000152F0" w:rsidRPr="00CF2BE1" w:rsidRDefault="00F84D2A" w:rsidP="003D0FA2">
      <w:pPr>
        <w:spacing w:after="0"/>
        <w:ind w:firstLine="567"/>
        <w:jc w:val="both"/>
        <w:rPr>
          <w:rFonts w:ascii="Times New Roman" w:hAnsi="Times New Roman" w:cs="Times New Roman"/>
        </w:rPr>
      </w:pPr>
      <w:r>
        <w:rPr>
          <w:rFonts w:ascii="Times New Roman" w:hAnsi="Times New Roman" w:cs="Times New Roman"/>
          <w:bCs/>
          <w:sz w:val="24"/>
          <w:szCs w:val="24"/>
        </w:rPr>
        <w:t>Согласно В</w:t>
      </w:r>
      <w:r w:rsidR="00CF2BE1" w:rsidRPr="00CF2BE1">
        <w:rPr>
          <w:rFonts w:ascii="Times New Roman" w:hAnsi="Times New Roman" w:cs="Times New Roman"/>
          <w:bCs/>
          <w:sz w:val="24"/>
          <w:szCs w:val="24"/>
        </w:rPr>
        <w:t>ыписке из ЕГРЮЛ от 06.07.2022</w:t>
      </w:r>
      <w:r w:rsidR="000152F0" w:rsidRPr="00CF2BE1">
        <w:rPr>
          <w:rFonts w:ascii="Times New Roman" w:hAnsi="Times New Roman" w:cs="Times New Roman"/>
          <w:bCs/>
          <w:sz w:val="24"/>
          <w:szCs w:val="24"/>
        </w:rPr>
        <w:t xml:space="preserve"> </w:t>
      </w:r>
      <w:r w:rsidR="0002181E">
        <w:rPr>
          <w:rFonts w:ascii="Times New Roman" w:hAnsi="Times New Roman" w:cs="Times New Roman"/>
          <w:bCs/>
          <w:sz w:val="24"/>
          <w:szCs w:val="24"/>
        </w:rPr>
        <w:t>№</w:t>
      </w:r>
      <w:r w:rsidR="00CF2BE1" w:rsidRPr="00CF2BE1">
        <w:rPr>
          <w:rFonts w:ascii="Times New Roman" w:hAnsi="Times New Roman" w:cs="Times New Roman"/>
          <w:bCs/>
          <w:sz w:val="24"/>
          <w:szCs w:val="24"/>
        </w:rPr>
        <w:t xml:space="preserve">ЮЭ9965-22-130408514 </w:t>
      </w:r>
      <w:r>
        <w:rPr>
          <w:rFonts w:ascii="Times New Roman" w:eastAsia="Times New Roman" w:hAnsi="Times New Roman" w:cs="Times New Roman"/>
          <w:sz w:val="24"/>
          <w:szCs w:val="24"/>
          <w:lang w:eastAsia="ru-RU"/>
        </w:rPr>
        <w:t>У</w:t>
      </w:r>
      <w:r w:rsidR="000152F0" w:rsidRPr="00CF2BE1">
        <w:rPr>
          <w:rFonts w:ascii="Times New Roman" w:eastAsia="Times New Roman" w:hAnsi="Times New Roman" w:cs="Times New Roman"/>
          <w:sz w:val="24"/>
          <w:szCs w:val="24"/>
          <w:lang w:eastAsia="ru-RU"/>
        </w:rPr>
        <w:t>чреждение</w:t>
      </w:r>
      <w:r w:rsidR="000152F0" w:rsidRPr="00CF2BE1">
        <w:rPr>
          <w:rFonts w:ascii="Times New Roman" w:eastAsia="TimesNewRomanPSMT" w:hAnsi="Times New Roman" w:cs="Times New Roman"/>
          <w:sz w:val="24"/>
          <w:szCs w:val="24"/>
        </w:rPr>
        <w:t xml:space="preserve"> </w:t>
      </w:r>
      <w:r w:rsidR="000152F0" w:rsidRPr="00CF2BE1">
        <w:rPr>
          <w:rFonts w:ascii="Times New Roman" w:hAnsi="Times New Roman" w:cs="Times New Roman"/>
          <w:bCs/>
          <w:sz w:val="24"/>
          <w:szCs w:val="24"/>
        </w:rPr>
        <w:t>осуществляет следующие виды деятельности:</w:t>
      </w:r>
    </w:p>
    <w:p w:rsidR="000152F0" w:rsidRPr="00B118F8" w:rsidRDefault="000152F0" w:rsidP="003D0FA2">
      <w:pPr>
        <w:pStyle w:val="aa"/>
        <w:numPr>
          <w:ilvl w:val="0"/>
          <w:numId w:val="22"/>
        </w:numPr>
        <w:spacing w:after="0"/>
        <w:ind w:left="0" w:firstLine="567"/>
        <w:jc w:val="both"/>
        <w:rPr>
          <w:rFonts w:ascii="Times New Roman" w:hAnsi="Times New Roman" w:cs="Times New Roman"/>
          <w:bCs/>
          <w:sz w:val="24"/>
          <w:szCs w:val="24"/>
        </w:rPr>
      </w:pPr>
      <w:r w:rsidRPr="00B118F8">
        <w:rPr>
          <w:rFonts w:ascii="Times New Roman" w:hAnsi="Times New Roman" w:cs="Times New Roman"/>
          <w:bCs/>
          <w:sz w:val="24"/>
          <w:szCs w:val="24"/>
        </w:rPr>
        <w:t>основной вид деятельности</w:t>
      </w:r>
      <w:r w:rsidR="00B118F8" w:rsidRPr="00B118F8">
        <w:rPr>
          <w:rFonts w:ascii="Times New Roman" w:hAnsi="Times New Roman" w:cs="Times New Roman"/>
          <w:bCs/>
          <w:sz w:val="24"/>
          <w:szCs w:val="24"/>
        </w:rPr>
        <w:t xml:space="preserve"> - </w:t>
      </w:r>
      <w:r w:rsidR="00BA7BB8" w:rsidRPr="00B118F8">
        <w:rPr>
          <w:rFonts w:ascii="Times New Roman" w:hAnsi="Times New Roman" w:cs="Times New Roman"/>
          <w:bCs/>
          <w:sz w:val="24"/>
          <w:szCs w:val="24"/>
        </w:rPr>
        <w:t>к</w:t>
      </w:r>
      <w:r w:rsidR="00CF2BE1" w:rsidRPr="00B118F8">
        <w:rPr>
          <w:rFonts w:ascii="Times New Roman" w:hAnsi="Times New Roman" w:cs="Times New Roman"/>
          <w:bCs/>
          <w:sz w:val="24"/>
          <w:szCs w:val="24"/>
        </w:rPr>
        <w:t xml:space="preserve">од ОКВЭД </w:t>
      </w:r>
      <w:r w:rsidRPr="00B118F8">
        <w:rPr>
          <w:rFonts w:ascii="Times New Roman" w:hAnsi="Times New Roman" w:cs="Times New Roman"/>
          <w:bCs/>
          <w:sz w:val="24"/>
          <w:szCs w:val="24"/>
        </w:rPr>
        <w:t>– 85.14 Образование среднее общее;</w:t>
      </w:r>
    </w:p>
    <w:p w:rsidR="00CF2BE1" w:rsidRPr="00723D26" w:rsidRDefault="000152F0" w:rsidP="003D0FA2">
      <w:pPr>
        <w:spacing w:after="0"/>
        <w:ind w:firstLine="567"/>
        <w:jc w:val="both"/>
        <w:rPr>
          <w:rFonts w:ascii="Times New Roman" w:hAnsi="Times New Roman" w:cs="Times New Roman"/>
          <w:bCs/>
          <w:sz w:val="24"/>
          <w:szCs w:val="24"/>
        </w:rPr>
      </w:pPr>
      <w:r w:rsidRPr="00723D26">
        <w:rPr>
          <w:rFonts w:ascii="Times New Roman" w:hAnsi="Times New Roman" w:cs="Times New Roman"/>
          <w:bCs/>
          <w:sz w:val="24"/>
          <w:szCs w:val="24"/>
        </w:rPr>
        <w:t>2) дополнительный вид деятельности</w:t>
      </w:r>
      <w:r w:rsidR="00B118F8">
        <w:rPr>
          <w:rFonts w:ascii="Times New Roman" w:hAnsi="Times New Roman" w:cs="Times New Roman"/>
          <w:bCs/>
          <w:sz w:val="24"/>
          <w:szCs w:val="24"/>
        </w:rPr>
        <w:t xml:space="preserve"> -</w:t>
      </w:r>
    </w:p>
    <w:p w:rsidR="000152F0" w:rsidRPr="00723D26" w:rsidRDefault="00BA7BB8" w:rsidP="003D0FA2">
      <w:pPr>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к</w:t>
      </w:r>
      <w:r w:rsidR="00723D26" w:rsidRPr="00723D26">
        <w:rPr>
          <w:rFonts w:ascii="Times New Roman" w:hAnsi="Times New Roman" w:cs="Times New Roman"/>
          <w:bCs/>
          <w:sz w:val="24"/>
          <w:szCs w:val="24"/>
        </w:rPr>
        <w:t>од ОКВЭД</w:t>
      </w:r>
      <w:r w:rsidR="00B118F8">
        <w:rPr>
          <w:rFonts w:ascii="Times New Roman" w:hAnsi="Times New Roman" w:cs="Times New Roman"/>
          <w:bCs/>
          <w:sz w:val="24"/>
          <w:szCs w:val="24"/>
        </w:rPr>
        <w:t xml:space="preserve"> 85.11 </w:t>
      </w:r>
      <w:r w:rsidR="00605AE6">
        <w:rPr>
          <w:rFonts w:ascii="Times New Roman" w:hAnsi="Times New Roman" w:cs="Times New Roman"/>
          <w:bCs/>
          <w:sz w:val="24"/>
          <w:szCs w:val="24"/>
        </w:rPr>
        <w:t xml:space="preserve">- </w:t>
      </w:r>
      <w:r w:rsidR="00B118F8">
        <w:rPr>
          <w:rFonts w:ascii="Times New Roman" w:hAnsi="Times New Roman" w:cs="Times New Roman"/>
          <w:bCs/>
          <w:sz w:val="24"/>
          <w:szCs w:val="24"/>
        </w:rPr>
        <w:t>Образование дошкольное;</w:t>
      </w:r>
      <w:r w:rsidR="000152F0" w:rsidRPr="00723D26">
        <w:rPr>
          <w:rFonts w:ascii="Times New Roman" w:hAnsi="Times New Roman" w:cs="Times New Roman"/>
          <w:bCs/>
          <w:sz w:val="24"/>
          <w:szCs w:val="24"/>
        </w:rPr>
        <w:t xml:space="preserve"> </w:t>
      </w:r>
    </w:p>
    <w:p w:rsidR="00CF2BE1" w:rsidRPr="00723D26" w:rsidRDefault="00BA7BB8" w:rsidP="003D0FA2">
      <w:pPr>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к</w:t>
      </w:r>
      <w:r w:rsidR="00CF2BE1" w:rsidRPr="00723D26">
        <w:rPr>
          <w:rFonts w:ascii="Times New Roman" w:hAnsi="Times New Roman" w:cs="Times New Roman"/>
          <w:bCs/>
          <w:sz w:val="24"/>
          <w:szCs w:val="24"/>
        </w:rPr>
        <w:t>од ОКВЭД 85.12 - Образование начальное общее;</w:t>
      </w:r>
      <w:r w:rsidR="0052044A">
        <w:rPr>
          <w:rFonts w:ascii="Times New Roman" w:hAnsi="Times New Roman" w:cs="Times New Roman"/>
          <w:bCs/>
          <w:sz w:val="24"/>
          <w:szCs w:val="24"/>
        </w:rPr>
        <w:t xml:space="preserve"> </w:t>
      </w:r>
    </w:p>
    <w:p w:rsidR="00CF2BE1" w:rsidRPr="00723D26" w:rsidRDefault="00BA7BB8" w:rsidP="003D0FA2">
      <w:pPr>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к</w:t>
      </w:r>
      <w:r w:rsidR="00CF2BE1" w:rsidRPr="00723D26">
        <w:rPr>
          <w:rFonts w:ascii="Times New Roman" w:hAnsi="Times New Roman" w:cs="Times New Roman"/>
          <w:bCs/>
          <w:sz w:val="24"/>
          <w:szCs w:val="24"/>
        </w:rPr>
        <w:t>од ОКВЭД 85.13 - Образование основное общее;</w:t>
      </w:r>
    </w:p>
    <w:p w:rsidR="00CF2BE1" w:rsidRPr="00723D26" w:rsidRDefault="00BA7BB8" w:rsidP="003D0FA2">
      <w:pPr>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к</w:t>
      </w:r>
      <w:r w:rsidR="00CF2BE1" w:rsidRPr="00723D26">
        <w:rPr>
          <w:rFonts w:ascii="Times New Roman" w:hAnsi="Times New Roman" w:cs="Times New Roman"/>
          <w:bCs/>
          <w:sz w:val="24"/>
          <w:szCs w:val="24"/>
        </w:rPr>
        <w:t>од ОКВЭД 85.41 - Образование дополнительное детей и взрослых.</w:t>
      </w:r>
    </w:p>
    <w:p w:rsidR="00B52ED0" w:rsidRPr="00F84D2A" w:rsidRDefault="00B52ED0" w:rsidP="003D0FA2">
      <w:pPr>
        <w:spacing w:after="0"/>
        <w:ind w:firstLine="567"/>
        <w:jc w:val="both"/>
        <w:rPr>
          <w:rFonts w:ascii="Times New Roman" w:hAnsi="Times New Roman" w:cs="Times New Roman"/>
          <w:sz w:val="12"/>
          <w:szCs w:val="12"/>
        </w:rPr>
      </w:pPr>
    </w:p>
    <w:p w:rsidR="00B52ED0" w:rsidRDefault="00B52ED0" w:rsidP="003D0FA2">
      <w:pPr>
        <w:spacing w:after="0"/>
        <w:ind w:firstLine="567"/>
        <w:jc w:val="both"/>
        <w:rPr>
          <w:rFonts w:ascii="Times New Roman" w:hAnsi="Times New Roman" w:cs="Times New Roman"/>
          <w:sz w:val="24"/>
          <w:szCs w:val="24"/>
        </w:rPr>
      </w:pPr>
      <w:r w:rsidRPr="00B52ED0">
        <w:rPr>
          <w:rFonts w:ascii="Times New Roman" w:hAnsi="Times New Roman" w:cs="Times New Roman"/>
          <w:sz w:val="24"/>
          <w:szCs w:val="24"/>
        </w:rPr>
        <w:t>Согласно п.</w:t>
      </w:r>
      <w:r w:rsidR="00F84D2A">
        <w:rPr>
          <w:rFonts w:ascii="Times New Roman" w:hAnsi="Times New Roman" w:cs="Times New Roman"/>
          <w:sz w:val="24"/>
          <w:szCs w:val="24"/>
        </w:rPr>
        <w:t>5.3. Устава У</w:t>
      </w:r>
      <w:r>
        <w:rPr>
          <w:rFonts w:ascii="Times New Roman" w:hAnsi="Times New Roman" w:cs="Times New Roman"/>
          <w:sz w:val="24"/>
          <w:szCs w:val="24"/>
        </w:rPr>
        <w:t xml:space="preserve">чредитель назначает и освобождает от должности директора учреждения, заключает трудовой договор с директором учреждения. </w:t>
      </w:r>
    </w:p>
    <w:p w:rsidR="00723D26" w:rsidRDefault="00B52ED0" w:rsidP="003D0FA2">
      <w:pPr>
        <w:spacing w:after="0"/>
        <w:ind w:firstLine="567"/>
        <w:jc w:val="both"/>
        <w:rPr>
          <w:rFonts w:ascii="Times New Roman" w:hAnsi="Times New Roman" w:cs="Times New Roman"/>
          <w:sz w:val="24"/>
          <w:szCs w:val="24"/>
        </w:rPr>
      </w:pPr>
      <w:r>
        <w:rPr>
          <w:rFonts w:ascii="Times New Roman" w:hAnsi="Times New Roman" w:cs="Times New Roman"/>
          <w:sz w:val="24"/>
          <w:szCs w:val="24"/>
        </w:rPr>
        <w:t>Макухина Лариса Алексеевна</w:t>
      </w:r>
      <w:r w:rsidRPr="00B52ED0">
        <w:rPr>
          <w:rFonts w:ascii="Times New Roman" w:hAnsi="Times New Roman" w:cs="Times New Roman"/>
          <w:sz w:val="24"/>
          <w:szCs w:val="24"/>
        </w:rPr>
        <w:t xml:space="preserve"> на должность </w:t>
      </w:r>
      <w:r>
        <w:rPr>
          <w:rFonts w:ascii="Times New Roman" w:hAnsi="Times New Roman" w:cs="Times New Roman"/>
          <w:sz w:val="24"/>
          <w:szCs w:val="24"/>
        </w:rPr>
        <w:t>директора</w:t>
      </w:r>
      <w:r w:rsidRPr="00B52ED0">
        <w:rPr>
          <w:rFonts w:ascii="Times New Roman" w:hAnsi="Times New Roman" w:cs="Times New Roman"/>
          <w:sz w:val="24"/>
          <w:szCs w:val="24"/>
        </w:rPr>
        <w:t xml:space="preserve"> назначена приказом </w:t>
      </w:r>
      <w:r>
        <w:rPr>
          <w:rFonts w:ascii="Times New Roman" w:hAnsi="Times New Roman" w:cs="Times New Roman"/>
          <w:sz w:val="24"/>
          <w:szCs w:val="24"/>
        </w:rPr>
        <w:t xml:space="preserve">Управления образованием </w:t>
      </w:r>
      <w:r w:rsidR="00F06ECC">
        <w:rPr>
          <w:rFonts w:ascii="Times New Roman" w:hAnsi="Times New Roman" w:cs="Times New Roman"/>
          <w:sz w:val="24"/>
          <w:szCs w:val="24"/>
        </w:rPr>
        <w:t>А</w:t>
      </w:r>
      <w:r>
        <w:rPr>
          <w:rFonts w:ascii="Times New Roman" w:hAnsi="Times New Roman" w:cs="Times New Roman"/>
          <w:sz w:val="24"/>
          <w:szCs w:val="24"/>
        </w:rPr>
        <w:t>дминистрации</w:t>
      </w:r>
      <w:r w:rsidR="002B3668">
        <w:rPr>
          <w:rFonts w:ascii="Times New Roman" w:hAnsi="Times New Roman" w:cs="Times New Roman"/>
          <w:sz w:val="24"/>
          <w:szCs w:val="24"/>
        </w:rPr>
        <w:t xml:space="preserve"> МО «Ахтубинский район</w:t>
      </w:r>
      <w:r w:rsidRPr="00B52ED0">
        <w:rPr>
          <w:rFonts w:ascii="Times New Roman" w:hAnsi="Times New Roman" w:cs="Times New Roman"/>
          <w:sz w:val="24"/>
          <w:szCs w:val="24"/>
        </w:rPr>
        <w:t xml:space="preserve"> от </w:t>
      </w:r>
      <w:r w:rsidR="002B3668">
        <w:rPr>
          <w:rFonts w:ascii="Times New Roman" w:hAnsi="Times New Roman" w:cs="Times New Roman"/>
          <w:sz w:val="24"/>
          <w:szCs w:val="24"/>
        </w:rPr>
        <w:t>01.09.2010</w:t>
      </w:r>
      <w:r w:rsidRPr="00B52ED0">
        <w:rPr>
          <w:rFonts w:ascii="Times New Roman" w:hAnsi="Times New Roman" w:cs="Times New Roman"/>
          <w:sz w:val="24"/>
          <w:szCs w:val="24"/>
        </w:rPr>
        <w:t xml:space="preserve"> года </w:t>
      </w:r>
      <w:r w:rsidR="0002181E">
        <w:rPr>
          <w:rFonts w:ascii="Times New Roman" w:hAnsi="Times New Roman" w:cs="Times New Roman"/>
          <w:sz w:val="24"/>
          <w:szCs w:val="24"/>
        </w:rPr>
        <w:t>№</w:t>
      </w:r>
      <w:r w:rsidR="002B3668">
        <w:rPr>
          <w:rFonts w:ascii="Times New Roman" w:hAnsi="Times New Roman" w:cs="Times New Roman"/>
          <w:sz w:val="24"/>
          <w:szCs w:val="24"/>
        </w:rPr>
        <w:t>358-К, что</w:t>
      </w:r>
      <w:r w:rsidRPr="00B52ED0">
        <w:rPr>
          <w:rFonts w:ascii="Times New Roman" w:hAnsi="Times New Roman" w:cs="Times New Roman"/>
          <w:sz w:val="24"/>
          <w:szCs w:val="24"/>
        </w:rPr>
        <w:t xml:space="preserve"> соответствует </w:t>
      </w:r>
      <w:r w:rsidR="002B3668">
        <w:rPr>
          <w:rFonts w:ascii="Times New Roman" w:hAnsi="Times New Roman" w:cs="Times New Roman"/>
          <w:sz w:val="24"/>
          <w:szCs w:val="24"/>
        </w:rPr>
        <w:t>п.5.3 Устава</w:t>
      </w:r>
      <w:r w:rsidRPr="00B52ED0">
        <w:rPr>
          <w:rFonts w:ascii="Times New Roman" w:hAnsi="Times New Roman" w:cs="Times New Roman"/>
          <w:sz w:val="24"/>
          <w:szCs w:val="24"/>
        </w:rPr>
        <w:t>.</w:t>
      </w:r>
    </w:p>
    <w:p w:rsidR="00C24666" w:rsidRPr="00C773E8" w:rsidRDefault="00C24666" w:rsidP="003D0FA2">
      <w:pPr>
        <w:autoSpaceDE w:val="0"/>
        <w:autoSpaceDN w:val="0"/>
        <w:adjustRightInd w:val="0"/>
        <w:spacing w:after="0"/>
        <w:ind w:firstLine="567"/>
        <w:jc w:val="both"/>
        <w:rPr>
          <w:rFonts w:ascii="Times New Roman" w:hAnsi="Times New Roman" w:cs="Times New Roman"/>
          <w:bCs/>
          <w:sz w:val="12"/>
          <w:szCs w:val="12"/>
        </w:rPr>
      </w:pPr>
    </w:p>
    <w:p w:rsidR="00E937AA" w:rsidRPr="00F72C87" w:rsidRDefault="00E937AA" w:rsidP="006D519A">
      <w:pPr>
        <w:pStyle w:val="aa"/>
        <w:numPr>
          <w:ilvl w:val="0"/>
          <w:numId w:val="3"/>
        </w:numPr>
        <w:autoSpaceDE w:val="0"/>
        <w:autoSpaceDN w:val="0"/>
        <w:adjustRightInd w:val="0"/>
        <w:spacing w:after="0"/>
        <w:ind w:left="0" w:firstLine="0"/>
        <w:jc w:val="center"/>
        <w:rPr>
          <w:rFonts w:ascii="Times New Roman" w:hAnsi="Times New Roman" w:cs="Times New Roman"/>
          <w:b/>
          <w:sz w:val="24"/>
          <w:szCs w:val="24"/>
        </w:rPr>
      </w:pPr>
      <w:r w:rsidRPr="00F72C87">
        <w:rPr>
          <w:rFonts w:ascii="Times New Roman" w:hAnsi="Times New Roman" w:cs="Times New Roman"/>
          <w:b/>
          <w:sz w:val="24"/>
          <w:szCs w:val="24"/>
        </w:rPr>
        <w:t>Учетная политика</w:t>
      </w:r>
    </w:p>
    <w:p w:rsidR="0042225B" w:rsidRPr="00A82BD5" w:rsidRDefault="0042225B" w:rsidP="003D0FA2">
      <w:pPr>
        <w:autoSpaceDE w:val="0"/>
        <w:autoSpaceDN w:val="0"/>
        <w:adjustRightInd w:val="0"/>
        <w:spacing w:after="0"/>
        <w:ind w:firstLine="567"/>
        <w:jc w:val="both"/>
        <w:rPr>
          <w:rFonts w:ascii="Times New Roman" w:hAnsi="Times New Roman" w:cs="Times New Roman"/>
          <w:sz w:val="24"/>
          <w:szCs w:val="24"/>
        </w:rPr>
      </w:pPr>
      <w:r w:rsidRPr="00A82BD5">
        <w:rPr>
          <w:rFonts w:ascii="Times New Roman" w:hAnsi="Times New Roman" w:cs="Times New Roman"/>
          <w:sz w:val="24"/>
          <w:szCs w:val="24"/>
        </w:rPr>
        <w:t>Согласно п.8 СГС «</w:t>
      </w:r>
      <w:r w:rsidR="006A6C6D" w:rsidRPr="006A6C6D">
        <w:rPr>
          <w:rFonts w:ascii="Times New Roman" w:hAnsi="Times New Roman" w:cs="Times New Roman"/>
          <w:sz w:val="24"/>
          <w:szCs w:val="24"/>
        </w:rPr>
        <w:t>Учетная политика, оценочные значения и ошибки</w:t>
      </w:r>
      <w:r w:rsidRPr="006A6C6D">
        <w:rPr>
          <w:rFonts w:ascii="Times New Roman" w:hAnsi="Times New Roman" w:cs="Times New Roman"/>
          <w:sz w:val="24"/>
          <w:szCs w:val="24"/>
        </w:rPr>
        <w:t>»,</w:t>
      </w:r>
      <w:r w:rsidRPr="00A82BD5">
        <w:rPr>
          <w:rFonts w:ascii="Times New Roman" w:hAnsi="Times New Roman" w:cs="Times New Roman"/>
          <w:sz w:val="24"/>
          <w:szCs w:val="24"/>
        </w:rPr>
        <w:t xml:space="preserve"> </w:t>
      </w:r>
      <w:r w:rsidR="00A82BD5" w:rsidRPr="00A82BD5">
        <w:rPr>
          <w:rFonts w:ascii="Times New Roman" w:hAnsi="Times New Roman" w:cs="Times New Roman"/>
          <w:sz w:val="24"/>
          <w:szCs w:val="24"/>
        </w:rPr>
        <w:t>в случае передачи руководителем учреждения ведения бухгалтерского учета и (или) составления</w:t>
      </w:r>
      <w:r w:rsidRPr="00A82BD5">
        <w:rPr>
          <w:rFonts w:ascii="Times New Roman" w:hAnsi="Times New Roman" w:cs="Times New Roman"/>
          <w:sz w:val="24"/>
          <w:szCs w:val="24"/>
        </w:rPr>
        <w:t xml:space="preserve"> бухгалтерской (финансовой) отчетности централизованной бухгалтерии, особенности организации ведения бухгалтерского учета и (или) составл</w:t>
      </w:r>
      <w:r w:rsidR="007E5B7A" w:rsidRPr="00A82BD5">
        <w:rPr>
          <w:rFonts w:ascii="Times New Roman" w:hAnsi="Times New Roman" w:cs="Times New Roman"/>
          <w:sz w:val="24"/>
          <w:szCs w:val="24"/>
        </w:rPr>
        <w:t xml:space="preserve">ения бухгалтерской (финансовой) </w:t>
      </w:r>
      <w:r w:rsidRPr="00A82BD5">
        <w:rPr>
          <w:rFonts w:ascii="Times New Roman" w:hAnsi="Times New Roman" w:cs="Times New Roman"/>
          <w:sz w:val="24"/>
          <w:szCs w:val="24"/>
        </w:rPr>
        <w:t xml:space="preserve">отчетности устанавливаются договором (соглашением) с учетом положений СГС </w:t>
      </w:r>
      <w:r w:rsidR="006A6C6D" w:rsidRPr="00A82BD5">
        <w:rPr>
          <w:rFonts w:ascii="Times New Roman" w:hAnsi="Times New Roman" w:cs="Times New Roman"/>
          <w:sz w:val="24"/>
          <w:szCs w:val="24"/>
        </w:rPr>
        <w:t>«</w:t>
      </w:r>
      <w:r w:rsidR="006A6C6D" w:rsidRPr="006A6C6D">
        <w:rPr>
          <w:rFonts w:ascii="Times New Roman" w:hAnsi="Times New Roman" w:cs="Times New Roman"/>
          <w:sz w:val="24"/>
          <w:szCs w:val="24"/>
        </w:rPr>
        <w:t>Учетная политика, оценочные значения и ошибки»</w:t>
      </w:r>
      <w:r w:rsidRPr="00A82BD5">
        <w:rPr>
          <w:rFonts w:ascii="Times New Roman" w:hAnsi="Times New Roman" w:cs="Times New Roman"/>
          <w:sz w:val="24"/>
          <w:szCs w:val="24"/>
        </w:rPr>
        <w:t>, иных нормативных правовых актов, регулирующих ведение бухгалтерского учета и составление бухгалтерской (финансовой) отчетности.</w:t>
      </w:r>
    </w:p>
    <w:p w:rsidR="0042225B" w:rsidRPr="0042225B" w:rsidRDefault="0042225B" w:rsidP="003D0FA2">
      <w:pPr>
        <w:pStyle w:val="Default"/>
        <w:ind w:firstLine="567"/>
        <w:jc w:val="both"/>
        <w:rPr>
          <w:color w:val="auto"/>
        </w:rPr>
      </w:pPr>
      <w:r w:rsidRPr="0042225B">
        <w:rPr>
          <w:color w:val="auto"/>
        </w:rPr>
        <w:t xml:space="preserve">В </w:t>
      </w:r>
      <w:hyperlink r:id="rId9" w:history="1">
        <w:r w:rsidRPr="0042225B">
          <w:rPr>
            <w:color w:val="auto"/>
          </w:rPr>
          <w:t>пункте 14</w:t>
        </w:r>
      </w:hyperlink>
      <w:r w:rsidR="002A5C28">
        <w:rPr>
          <w:color w:val="auto"/>
        </w:rPr>
        <w:t xml:space="preserve"> СГС «</w:t>
      </w:r>
      <w:r w:rsidR="002A5C28" w:rsidRPr="00515383">
        <w:rPr>
          <w:rFonts w:eastAsia="Times New Roman"/>
          <w:iCs/>
          <w:lang w:eastAsia="ru-RU"/>
        </w:rPr>
        <w:t>Концептуальные основы бухгалтерского учета и отчетности государственного сектора</w:t>
      </w:r>
      <w:r w:rsidR="002A5C28" w:rsidRPr="00515383">
        <w:t>»</w:t>
      </w:r>
      <w:r w:rsidRPr="0042225B">
        <w:rPr>
          <w:color w:val="auto"/>
        </w:rPr>
        <w:t xml:space="preserve"> указано, что если полномочия по ведению бухгалтерского учета и (или) составлению бухгалтерской (финансовой) отчетности переданы другому учреждению (централизованной бухгалтерии), то совокупность способов ведения централизованной бухгалтерией бухгалтерского учета субъектов учета составляет единую учетную политику при централизации учета.</w:t>
      </w:r>
    </w:p>
    <w:p w:rsidR="0042225B" w:rsidRDefault="00E7294E" w:rsidP="003D0FA2">
      <w:pPr>
        <w:pStyle w:val="Default"/>
        <w:ind w:firstLine="567"/>
        <w:jc w:val="both"/>
      </w:pPr>
      <w:r>
        <w:t>К проверке представлены:</w:t>
      </w:r>
    </w:p>
    <w:p w:rsidR="00E7294E" w:rsidRDefault="00E7294E" w:rsidP="003D0FA2">
      <w:pPr>
        <w:pStyle w:val="Default"/>
        <w:ind w:firstLine="567"/>
        <w:jc w:val="both"/>
      </w:pPr>
      <w:r>
        <w:t xml:space="preserve">- учетная политика для целей бюджетного и налогового учета на 2021 год, утвержденная приказом централизованной бухгалтерии </w:t>
      </w:r>
      <w:r w:rsidR="00F030A4">
        <w:t>У</w:t>
      </w:r>
      <w:r>
        <w:t xml:space="preserve">правления образованием </w:t>
      </w:r>
      <w:r w:rsidR="00F030A4">
        <w:t>А</w:t>
      </w:r>
      <w:r>
        <w:t xml:space="preserve">дминистрации МО «Ахтубинский район» </w:t>
      </w:r>
      <w:r w:rsidRPr="007E5B7A">
        <w:t xml:space="preserve">от </w:t>
      </w:r>
      <w:r w:rsidR="007E5B7A" w:rsidRPr="007E5B7A">
        <w:t>25</w:t>
      </w:r>
      <w:r w:rsidRPr="007E5B7A">
        <w:t>.12.202</w:t>
      </w:r>
      <w:r w:rsidR="007E5B7A" w:rsidRPr="007E5B7A">
        <w:t>0</w:t>
      </w:r>
      <w:r w:rsidR="00F06ECC">
        <w:t>г.</w:t>
      </w:r>
      <w:r w:rsidR="007E5B7A" w:rsidRPr="007E5B7A">
        <w:t xml:space="preserve"> №4</w:t>
      </w:r>
      <w:r w:rsidRPr="007E5B7A">
        <w:t>.</w:t>
      </w:r>
    </w:p>
    <w:p w:rsidR="00E7294E" w:rsidRPr="00A82BD5" w:rsidRDefault="00E7294E" w:rsidP="003D0FA2">
      <w:pPr>
        <w:pStyle w:val="Default"/>
        <w:ind w:firstLine="567"/>
        <w:jc w:val="both"/>
      </w:pPr>
      <w:r>
        <w:t xml:space="preserve">- учетная политика для целей бюджетного и налогового учета на 2022 год, утвержденная приказом централизованной бухгалтерии управления образованием администрации МО «Ахтубинский район» </w:t>
      </w:r>
      <w:r w:rsidRPr="00A82BD5">
        <w:t>от 30.12.2021</w:t>
      </w:r>
      <w:r w:rsidR="00F06ECC">
        <w:t>г.</w:t>
      </w:r>
      <w:r w:rsidRPr="00A82BD5">
        <w:t xml:space="preserve"> №6.</w:t>
      </w:r>
    </w:p>
    <w:p w:rsidR="00FF6FC4" w:rsidRDefault="00FF6FC4" w:rsidP="003D0FA2">
      <w:pPr>
        <w:autoSpaceDE w:val="0"/>
        <w:autoSpaceDN w:val="0"/>
        <w:adjustRightInd w:val="0"/>
        <w:spacing w:after="0"/>
        <w:ind w:firstLine="567"/>
        <w:jc w:val="both"/>
        <w:rPr>
          <w:rFonts w:ascii="Times New Roman" w:hAnsi="Times New Roman" w:cs="Times New Roman"/>
          <w:sz w:val="24"/>
          <w:szCs w:val="24"/>
        </w:rPr>
      </w:pPr>
      <w:r w:rsidRPr="00A82BD5">
        <w:rPr>
          <w:rFonts w:ascii="Times New Roman" w:hAnsi="Times New Roman" w:cs="Times New Roman"/>
          <w:sz w:val="24"/>
          <w:szCs w:val="24"/>
        </w:rPr>
        <w:t xml:space="preserve">Согласно п.1.6 учетной политики, п.9 СГС </w:t>
      </w:r>
      <w:r w:rsidR="006A6C6D" w:rsidRPr="00A82BD5">
        <w:rPr>
          <w:rFonts w:ascii="Times New Roman" w:hAnsi="Times New Roman" w:cs="Times New Roman"/>
          <w:sz w:val="24"/>
          <w:szCs w:val="24"/>
        </w:rPr>
        <w:t>«</w:t>
      </w:r>
      <w:r w:rsidR="006A6C6D" w:rsidRPr="006A6C6D">
        <w:rPr>
          <w:rFonts w:ascii="Times New Roman" w:hAnsi="Times New Roman" w:cs="Times New Roman"/>
          <w:sz w:val="24"/>
          <w:szCs w:val="24"/>
        </w:rPr>
        <w:t>Учетная политика, оценочные значения и ошибки»</w:t>
      </w:r>
      <w:r w:rsidR="006A6C6D">
        <w:rPr>
          <w:rFonts w:ascii="Times New Roman" w:hAnsi="Times New Roman" w:cs="Times New Roman"/>
          <w:sz w:val="24"/>
          <w:szCs w:val="24"/>
        </w:rPr>
        <w:t xml:space="preserve"> У</w:t>
      </w:r>
      <w:r w:rsidRPr="00FF6FC4">
        <w:rPr>
          <w:rFonts w:ascii="Times New Roman" w:hAnsi="Times New Roman" w:cs="Times New Roman"/>
          <w:sz w:val="24"/>
          <w:szCs w:val="24"/>
        </w:rPr>
        <w:t>чреждение публикует основные положения учетной политики на своем официальном сайте путем размещения ко</w:t>
      </w:r>
      <w:r>
        <w:rPr>
          <w:rFonts w:ascii="Times New Roman" w:hAnsi="Times New Roman" w:cs="Times New Roman"/>
          <w:sz w:val="24"/>
          <w:szCs w:val="24"/>
        </w:rPr>
        <w:t xml:space="preserve">пий документов учетной политики. </w:t>
      </w:r>
    </w:p>
    <w:p w:rsidR="00851B77" w:rsidRPr="00FF6FC4" w:rsidRDefault="00FF6FC4" w:rsidP="003D0FA2">
      <w:pPr>
        <w:autoSpaceDE w:val="0"/>
        <w:autoSpaceDN w:val="0"/>
        <w:adjustRightInd w:val="0"/>
        <w:spacing w:after="0"/>
        <w:ind w:firstLine="567"/>
        <w:jc w:val="both"/>
        <w:rPr>
          <w:rFonts w:ascii="Times New Roman" w:hAnsi="Times New Roman" w:cs="Times New Roman"/>
          <w:i/>
          <w:sz w:val="24"/>
          <w:szCs w:val="24"/>
        </w:rPr>
      </w:pPr>
      <w:r w:rsidRPr="00FF6FC4">
        <w:rPr>
          <w:rFonts w:ascii="Times New Roman" w:hAnsi="Times New Roman" w:cs="Times New Roman"/>
          <w:i/>
          <w:sz w:val="24"/>
          <w:szCs w:val="24"/>
        </w:rPr>
        <w:t>В</w:t>
      </w:r>
      <w:r>
        <w:rPr>
          <w:rFonts w:ascii="Times New Roman" w:hAnsi="Times New Roman" w:cs="Times New Roman"/>
          <w:i/>
          <w:sz w:val="24"/>
          <w:szCs w:val="24"/>
        </w:rPr>
        <w:t xml:space="preserve"> нарушение п.1.6</w:t>
      </w:r>
      <w:r w:rsidR="00851B77" w:rsidRPr="00FF6FC4">
        <w:rPr>
          <w:rFonts w:ascii="Times New Roman" w:hAnsi="Times New Roman" w:cs="Times New Roman"/>
          <w:i/>
          <w:sz w:val="24"/>
          <w:szCs w:val="24"/>
        </w:rPr>
        <w:t xml:space="preserve"> Учетной политики, п.9 </w:t>
      </w:r>
      <w:r w:rsidR="006209A6" w:rsidRPr="00FF6FC4">
        <w:rPr>
          <w:rFonts w:ascii="Times New Roman" w:hAnsi="Times New Roman" w:cs="Times New Roman"/>
          <w:i/>
          <w:sz w:val="24"/>
          <w:szCs w:val="24"/>
        </w:rPr>
        <w:t>СГС</w:t>
      </w:r>
      <w:r w:rsidR="006A6C6D">
        <w:rPr>
          <w:rFonts w:ascii="Times New Roman" w:hAnsi="Times New Roman" w:cs="Times New Roman"/>
          <w:i/>
          <w:sz w:val="24"/>
          <w:szCs w:val="24"/>
        </w:rPr>
        <w:t xml:space="preserve"> </w:t>
      </w:r>
      <w:r w:rsidR="006A6C6D" w:rsidRPr="00A82BD5">
        <w:rPr>
          <w:rFonts w:ascii="Times New Roman" w:hAnsi="Times New Roman" w:cs="Times New Roman"/>
          <w:sz w:val="24"/>
          <w:szCs w:val="24"/>
        </w:rPr>
        <w:t>«</w:t>
      </w:r>
      <w:r w:rsidR="006A6C6D" w:rsidRPr="006A6C6D">
        <w:rPr>
          <w:rFonts w:ascii="Times New Roman" w:hAnsi="Times New Roman" w:cs="Times New Roman"/>
          <w:i/>
          <w:sz w:val="24"/>
          <w:szCs w:val="24"/>
        </w:rPr>
        <w:t>Учетная политика, оценочные значения и ошибки»</w:t>
      </w:r>
      <w:r w:rsidR="006209A6" w:rsidRPr="00FF6FC4">
        <w:rPr>
          <w:rFonts w:ascii="Times New Roman" w:hAnsi="Times New Roman" w:cs="Times New Roman"/>
          <w:i/>
          <w:sz w:val="24"/>
          <w:szCs w:val="24"/>
        </w:rPr>
        <w:t xml:space="preserve"> </w:t>
      </w:r>
      <w:r w:rsidR="00851B77" w:rsidRPr="00FF6FC4">
        <w:rPr>
          <w:rFonts w:ascii="Times New Roman" w:hAnsi="Times New Roman" w:cs="Times New Roman"/>
          <w:i/>
          <w:sz w:val="24"/>
          <w:szCs w:val="24"/>
        </w:rPr>
        <w:t>основные положения учетной политики и (или) копии документов учетной политики не размещены на официальном сайте Учреждения.</w:t>
      </w:r>
    </w:p>
    <w:p w:rsidR="00935FFB" w:rsidRPr="00C773E8" w:rsidRDefault="00935FFB" w:rsidP="00340910">
      <w:pPr>
        <w:pStyle w:val="Default"/>
        <w:ind w:firstLine="567"/>
        <w:jc w:val="both"/>
        <w:rPr>
          <w:color w:val="auto"/>
          <w:sz w:val="12"/>
          <w:szCs w:val="12"/>
        </w:rPr>
      </w:pPr>
    </w:p>
    <w:p w:rsidR="0003257D" w:rsidRPr="000264A0" w:rsidRDefault="0003257D" w:rsidP="0003257D">
      <w:pPr>
        <w:pStyle w:val="aa"/>
        <w:shd w:val="clear" w:color="auto" w:fill="FFFFFF" w:themeFill="background1"/>
        <w:autoSpaceDE w:val="0"/>
        <w:adjustRightInd w:val="0"/>
        <w:spacing w:after="0"/>
        <w:ind w:left="360"/>
        <w:jc w:val="center"/>
        <w:outlineLvl w:val="1"/>
        <w:rPr>
          <w:rFonts w:ascii="Times New Roman" w:eastAsia="Calibri" w:hAnsi="Times New Roman" w:cs="Calibri"/>
          <w:b/>
          <w:bCs/>
          <w:kern w:val="3"/>
          <w:sz w:val="24"/>
        </w:rPr>
      </w:pPr>
      <w:r>
        <w:rPr>
          <w:rFonts w:ascii="Times New Roman" w:eastAsia="Calibri" w:hAnsi="Times New Roman" w:cs="Calibri"/>
          <w:b/>
          <w:bCs/>
          <w:kern w:val="3"/>
          <w:sz w:val="24"/>
        </w:rPr>
        <w:t xml:space="preserve">3. </w:t>
      </w:r>
      <w:r w:rsidRPr="0003257D">
        <w:rPr>
          <w:rFonts w:ascii="Times New Roman" w:eastAsia="Calibri" w:hAnsi="Times New Roman" w:cs="Calibri"/>
          <w:b/>
          <w:bCs/>
          <w:kern w:val="3"/>
          <w:sz w:val="24"/>
        </w:rPr>
        <w:t>Проверка законности и результативности использова</w:t>
      </w:r>
      <w:r w:rsidR="007212AD">
        <w:rPr>
          <w:rFonts w:ascii="Times New Roman" w:eastAsia="Calibri" w:hAnsi="Times New Roman" w:cs="Calibri"/>
          <w:b/>
          <w:bCs/>
          <w:kern w:val="3"/>
          <w:sz w:val="24"/>
        </w:rPr>
        <w:t>ния средств бюджета, выделенных</w:t>
      </w:r>
      <w:r w:rsidRPr="0003257D">
        <w:rPr>
          <w:rFonts w:ascii="Times New Roman" w:eastAsia="Calibri" w:hAnsi="Times New Roman" w:cs="Calibri"/>
          <w:b/>
          <w:bCs/>
          <w:kern w:val="3"/>
          <w:sz w:val="24"/>
        </w:rPr>
        <w:t xml:space="preserve"> в рамках </w:t>
      </w:r>
      <w:r w:rsidRPr="0003257D">
        <w:rPr>
          <w:rFonts w:ascii="Times New Roman" w:eastAsia="Calibri" w:hAnsi="Times New Roman" w:cs="Times New Roman"/>
          <w:b/>
          <w:bCs/>
          <w:kern w:val="3"/>
          <w:sz w:val="24"/>
        </w:rPr>
        <w:t>подпрограмм</w:t>
      </w:r>
      <w:r w:rsidR="007212AD">
        <w:rPr>
          <w:rFonts w:ascii="Times New Roman" w:eastAsia="Calibri" w:hAnsi="Times New Roman" w:cs="Times New Roman"/>
          <w:b/>
          <w:bCs/>
          <w:kern w:val="3"/>
          <w:sz w:val="24"/>
        </w:rPr>
        <w:t>ы</w:t>
      </w:r>
      <w:r w:rsidRPr="0003257D">
        <w:rPr>
          <w:rFonts w:ascii="Times New Roman" w:eastAsia="Calibri" w:hAnsi="Times New Roman" w:cs="Times New Roman"/>
          <w:b/>
          <w:bCs/>
          <w:kern w:val="3"/>
          <w:sz w:val="24"/>
        </w:rPr>
        <w:t xml:space="preserve"> </w:t>
      </w:r>
      <w:r w:rsidRPr="0003257D">
        <w:rPr>
          <w:rFonts w:ascii="Times New Roman" w:eastAsia="Calibri" w:hAnsi="Times New Roman" w:cs="Times New Roman"/>
          <w:b/>
          <w:bCs/>
          <w:i/>
          <w:kern w:val="3"/>
          <w:sz w:val="24"/>
        </w:rPr>
        <w:t>«</w:t>
      </w:r>
      <w:r w:rsidRPr="0003257D">
        <w:rPr>
          <w:rStyle w:val="ae"/>
          <w:rFonts w:ascii="Times New Roman" w:hAnsi="Times New Roman" w:cs="Times New Roman"/>
          <w:b/>
          <w:i w:val="0"/>
          <w:sz w:val="24"/>
          <w:szCs w:val="24"/>
        </w:rPr>
        <w:t>Развитие общего образования</w:t>
      </w:r>
      <w:r w:rsidRPr="0003257D">
        <w:rPr>
          <w:rFonts w:ascii="Times New Roman" w:eastAsia="Calibri" w:hAnsi="Times New Roman" w:cs="Times New Roman"/>
          <w:b/>
          <w:bCs/>
          <w:i/>
          <w:kern w:val="3"/>
          <w:sz w:val="24"/>
        </w:rPr>
        <w:t>»</w:t>
      </w:r>
      <w:r w:rsidRPr="0003257D">
        <w:rPr>
          <w:rFonts w:ascii="Times New Roman" w:eastAsia="Calibri" w:hAnsi="Times New Roman" w:cs="Times New Roman"/>
          <w:b/>
          <w:bCs/>
          <w:kern w:val="3"/>
          <w:sz w:val="24"/>
        </w:rPr>
        <w:t xml:space="preserve"> </w:t>
      </w:r>
      <w:r w:rsidRPr="000264A0">
        <w:rPr>
          <w:rFonts w:ascii="Times New Roman" w:eastAsia="Calibri" w:hAnsi="Times New Roman" w:cs="Calibri"/>
          <w:b/>
          <w:bCs/>
          <w:kern w:val="3"/>
          <w:sz w:val="24"/>
        </w:rPr>
        <w:t>МП «Развитие системы образования в МО «Ахтубинский район»</w:t>
      </w:r>
    </w:p>
    <w:p w:rsidR="0003257D" w:rsidRPr="005E44F3" w:rsidRDefault="0003257D" w:rsidP="003D0FA2">
      <w:pPr>
        <w:autoSpaceDE w:val="0"/>
        <w:adjustRightInd w:val="0"/>
        <w:spacing w:after="0"/>
        <w:ind w:firstLine="709"/>
        <w:contextualSpacing/>
        <w:outlineLvl w:val="1"/>
        <w:rPr>
          <w:rFonts w:ascii="Times New Roman" w:hAnsi="Times New Roman" w:cs="Times New Roman"/>
          <w:sz w:val="12"/>
          <w:szCs w:val="12"/>
        </w:rPr>
      </w:pPr>
    </w:p>
    <w:p w:rsidR="0003257D" w:rsidRPr="000264A0" w:rsidRDefault="0003257D" w:rsidP="003D0FA2">
      <w:pPr>
        <w:autoSpaceDE w:val="0"/>
        <w:autoSpaceDN w:val="0"/>
        <w:adjustRightInd w:val="0"/>
        <w:spacing w:after="0"/>
        <w:ind w:firstLine="567"/>
        <w:jc w:val="both"/>
        <w:rPr>
          <w:rFonts w:ascii="Times New Roman" w:hAnsi="Times New Roman" w:cs="Times New Roman"/>
          <w:sz w:val="24"/>
          <w:szCs w:val="24"/>
        </w:rPr>
      </w:pPr>
      <w:r w:rsidRPr="000264A0">
        <w:rPr>
          <w:rFonts w:ascii="Times New Roman" w:hAnsi="Times New Roman" w:cs="Times New Roman"/>
          <w:sz w:val="24"/>
          <w:szCs w:val="24"/>
        </w:rPr>
        <w:t xml:space="preserve">В соответствии с п.1 ст.78.1 </w:t>
      </w:r>
      <w:r w:rsidR="0075464C">
        <w:rPr>
          <w:rFonts w:ascii="Times New Roman" w:hAnsi="Times New Roman" w:cs="Times New Roman"/>
          <w:sz w:val="24"/>
          <w:szCs w:val="24"/>
        </w:rPr>
        <w:t>БК</w:t>
      </w:r>
      <w:r w:rsidRPr="00566259">
        <w:t xml:space="preserve"> </w:t>
      </w:r>
      <w:r>
        <w:rPr>
          <w:rFonts w:ascii="Times New Roman" w:hAnsi="Times New Roman" w:cs="Times New Roman"/>
          <w:sz w:val="24"/>
          <w:szCs w:val="24"/>
        </w:rPr>
        <w:t>РФ</w:t>
      </w:r>
      <w:r w:rsidRPr="000264A0">
        <w:rPr>
          <w:rFonts w:ascii="Times New Roman" w:hAnsi="Times New Roman" w:cs="Times New Roman"/>
          <w:sz w:val="24"/>
          <w:szCs w:val="24"/>
        </w:rPr>
        <w:t xml:space="preserve">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(муниципального) задания,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p>
    <w:p w:rsidR="0003257D" w:rsidRPr="000264A0" w:rsidRDefault="0003257D" w:rsidP="003D0FA2">
      <w:pPr>
        <w:autoSpaceDE w:val="0"/>
        <w:autoSpaceDN w:val="0"/>
        <w:adjustRightInd w:val="0"/>
        <w:spacing w:after="0"/>
        <w:ind w:firstLine="567"/>
        <w:jc w:val="both"/>
        <w:rPr>
          <w:rFonts w:ascii="Times New Roman" w:hAnsi="Times New Roman" w:cs="Times New Roman"/>
          <w:sz w:val="24"/>
          <w:szCs w:val="24"/>
        </w:rPr>
      </w:pPr>
      <w:r w:rsidRPr="000264A0">
        <w:rPr>
          <w:rFonts w:ascii="Times New Roman" w:hAnsi="Times New Roman" w:cs="Times New Roman"/>
          <w:sz w:val="24"/>
          <w:szCs w:val="24"/>
        </w:rPr>
        <w:t>Из бюджетов бюджетной системы Российской Федерации могут предоставляться субсидии бюджетным и автономным учреждениям на иные цели.</w:t>
      </w:r>
    </w:p>
    <w:p w:rsidR="0003257D" w:rsidRPr="0075464C" w:rsidRDefault="0003257D" w:rsidP="003D0FA2">
      <w:pPr>
        <w:suppressAutoHyphens/>
        <w:autoSpaceDN w:val="0"/>
        <w:spacing w:after="0"/>
        <w:ind w:firstLine="567"/>
        <w:jc w:val="both"/>
        <w:rPr>
          <w:rFonts w:ascii="Times New Roman" w:hAnsi="Times New Roman" w:cs="Times New Roman"/>
          <w:sz w:val="24"/>
          <w:szCs w:val="24"/>
        </w:rPr>
      </w:pPr>
      <w:r w:rsidRPr="0075464C">
        <w:rPr>
          <w:rFonts w:ascii="Times New Roman" w:hAnsi="Times New Roman" w:cs="Times New Roman"/>
          <w:sz w:val="24"/>
          <w:szCs w:val="24"/>
        </w:rPr>
        <w:t>В целях реализации муниципальной программы «Развитие системы образования в МО «Ахтубинский район»» в рамках подпрограмм</w:t>
      </w:r>
      <w:r w:rsidR="007212AD">
        <w:rPr>
          <w:rFonts w:ascii="Times New Roman" w:hAnsi="Times New Roman" w:cs="Times New Roman"/>
          <w:sz w:val="24"/>
          <w:szCs w:val="24"/>
        </w:rPr>
        <w:t>ы</w:t>
      </w:r>
      <w:r w:rsidRPr="0075464C">
        <w:rPr>
          <w:rFonts w:ascii="Times New Roman" w:hAnsi="Times New Roman" w:cs="Times New Roman"/>
          <w:sz w:val="24"/>
          <w:szCs w:val="24"/>
        </w:rPr>
        <w:t xml:space="preserve"> «</w:t>
      </w:r>
      <w:r w:rsidRPr="0075464C">
        <w:rPr>
          <w:rStyle w:val="ae"/>
          <w:rFonts w:ascii="Times New Roman" w:hAnsi="Times New Roman" w:cs="Times New Roman"/>
          <w:i w:val="0"/>
          <w:sz w:val="24"/>
          <w:szCs w:val="24"/>
        </w:rPr>
        <w:t>Развитие общего образования</w:t>
      </w:r>
      <w:r w:rsidRPr="0075464C">
        <w:rPr>
          <w:rStyle w:val="ae"/>
          <w:rFonts w:ascii="Times New Roman" w:hAnsi="Times New Roman" w:cs="Times New Roman"/>
          <w:sz w:val="24"/>
          <w:szCs w:val="24"/>
        </w:rPr>
        <w:t>»</w:t>
      </w:r>
      <w:r w:rsidRPr="0075464C">
        <w:rPr>
          <w:rFonts w:ascii="Times New Roman" w:hAnsi="Times New Roman" w:cs="Times New Roman"/>
          <w:sz w:val="24"/>
          <w:szCs w:val="24"/>
        </w:rPr>
        <w:t xml:space="preserve"> </w:t>
      </w:r>
      <w:r w:rsidR="0075464C">
        <w:rPr>
          <w:rFonts w:ascii="Times New Roman" w:eastAsia="Times New Roman" w:hAnsi="Times New Roman" w:cs="Times New Roman"/>
          <w:sz w:val="24"/>
          <w:szCs w:val="24"/>
          <w:lang w:eastAsia="ru-RU"/>
        </w:rPr>
        <w:t>Учреждению</w:t>
      </w:r>
      <w:r w:rsidR="0075464C">
        <w:rPr>
          <w:rFonts w:ascii="Times New Roman" w:hAnsi="Times New Roman" w:cs="Times New Roman"/>
          <w:sz w:val="24"/>
          <w:szCs w:val="24"/>
        </w:rPr>
        <w:t xml:space="preserve"> в 2021 году выделялись</w:t>
      </w:r>
      <w:r w:rsidRPr="0075464C">
        <w:rPr>
          <w:rFonts w:ascii="Times New Roman" w:hAnsi="Times New Roman" w:cs="Times New Roman"/>
          <w:sz w:val="24"/>
          <w:szCs w:val="24"/>
        </w:rPr>
        <w:t xml:space="preserve"> средства бюджета в виде:</w:t>
      </w:r>
    </w:p>
    <w:p w:rsidR="0003257D" w:rsidRPr="000264A0" w:rsidRDefault="0003257D" w:rsidP="003D0FA2">
      <w:pPr>
        <w:suppressAutoHyphens/>
        <w:autoSpaceDN w:val="0"/>
        <w:spacing w:after="0"/>
        <w:ind w:firstLine="567"/>
        <w:jc w:val="both"/>
        <w:rPr>
          <w:rFonts w:ascii="Times New Roman" w:hAnsi="Times New Roman" w:cs="Times New Roman"/>
          <w:sz w:val="24"/>
          <w:szCs w:val="24"/>
        </w:rPr>
      </w:pPr>
      <w:r w:rsidRPr="0075464C">
        <w:rPr>
          <w:rFonts w:ascii="Times New Roman" w:hAnsi="Times New Roman" w:cs="Times New Roman"/>
          <w:sz w:val="24"/>
          <w:szCs w:val="24"/>
        </w:rPr>
        <w:t>- субсидий бюджетным учреждениям на финансовое</w:t>
      </w:r>
      <w:r w:rsidRPr="000264A0">
        <w:rPr>
          <w:rFonts w:ascii="Times New Roman" w:hAnsi="Times New Roman" w:cs="Times New Roman"/>
          <w:sz w:val="24"/>
          <w:szCs w:val="24"/>
        </w:rPr>
        <w:t xml:space="preserve"> обеспечение государственного (муниципального) задания на оказание государственных (муниципальных) услуг (выполнение работ);</w:t>
      </w:r>
    </w:p>
    <w:p w:rsidR="0003257D" w:rsidRPr="000264A0" w:rsidRDefault="0003257D" w:rsidP="003D0FA2">
      <w:pPr>
        <w:suppressAutoHyphens/>
        <w:autoSpaceDN w:val="0"/>
        <w:spacing w:after="0"/>
        <w:ind w:firstLine="567"/>
        <w:jc w:val="both"/>
        <w:rPr>
          <w:rFonts w:ascii="Times New Roman" w:hAnsi="Times New Roman" w:cs="Times New Roman"/>
          <w:sz w:val="24"/>
          <w:szCs w:val="24"/>
        </w:rPr>
      </w:pPr>
      <w:r w:rsidRPr="000264A0">
        <w:rPr>
          <w:rFonts w:ascii="Times New Roman" w:hAnsi="Times New Roman" w:cs="Times New Roman"/>
          <w:sz w:val="24"/>
          <w:szCs w:val="24"/>
        </w:rPr>
        <w:t>- субсидий на иные цели.</w:t>
      </w:r>
    </w:p>
    <w:p w:rsidR="0003257D" w:rsidRPr="000264A0" w:rsidRDefault="0003257D" w:rsidP="003D0FA2">
      <w:pPr>
        <w:pStyle w:val="aa"/>
        <w:spacing w:after="0"/>
        <w:ind w:left="0" w:firstLine="567"/>
        <w:jc w:val="both"/>
        <w:rPr>
          <w:rFonts w:ascii="Times New Roman" w:eastAsia="Times New Roman" w:hAnsi="Times New Roman" w:cs="Times New Roman"/>
          <w:sz w:val="24"/>
          <w:szCs w:val="24"/>
          <w:lang w:eastAsia="ru-RU"/>
        </w:rPr>
      </w:pPr>
      <w:r w:rsidRPr="000264A0">
        <w:rPr>
          <w:rFonts w:ascii="Times New Roman" w:eastAsia="Times New Roman" w:hAnsi="Times New Roman" w:cs="Times New Roman"/>
          <w:sz w:val="24"/>
          <w:szCs w:val="24"/>
          <w:lang w:eastAsia="ru-RU"/>
        </w:rPr>
        <w:t>Объем субсидии на выполнение государственного (муниципального) задания определяется на основе базовых нормативов затрат на оказание услуги. При расчете нормативных затрат на оказание услуги в каждом конкретном учреждении утвержденное значение базового норматива корректируется с учетом отраслевой и территориальной специфики.</w:t>
      </w:r>
    </w:p>
    <w:p w:rsidR="0003257D" w:rsidRPr="000264A0" w:rsidRDefault="0003257D" w:rsidP="003D0FA2">
      <w:pPr>
        <w:pStyle w:val="aa"/>
        <w:spacing w:after="0"/>
        <w:ind w:left="0" w:firstLine="567"/>
        <w:jc w:val="both"/>
        <w:rPr>
          <w:rFonts w:ascii="Times New Roman" w:hAnsi="Times New Roman" w:cs="Times New Roman"/>
          <w:sz w:val="24"/>
          <w:szCs w:val="24"/>
        </w:rPr>
      </w:pPr>
      <w:r w:rsidRPr="000264A0">
        <w:rPr>
          <w:rFonts w:ascii="Times New Roman" w:eastAsia="Times New Roman" w:hAnsi="Times New Roman" w:cs="Times New Roman"/>
          <w:sz w:val="24"/>
          <w:szCs w:val="24"/>
          <w:lang w:eastAsia="ru-RU"/>
        </w:rPr>
        <w:t xml:space="preserve">При определении объема </w:t>
      </w:r>
      <w:r w:rsidRPr="000264A0">
        <w:rPr>
          <w:rFonts w:ascii="Times New Roman" w:hAnsi="Times New Roman" w:cs="Times New Roman"/>
          <w:sz w:val="24"/>
          <w:szCs w:val="24"/>
        </w:rPr>
        <w:t>финансового обеспечения выполнения муниципального задания</w:t>
      </w:r>
      <w:r w:rsidRPr="000264A0">
        <w:rPr>
          <w:rFonts w:ascii="Times New Roman" w:eastAsia="Times New Roman" w:hAnsi="Times New Roman" w:cs="Times New Roman"/>
          <w:sz w:val="24"/>
          <w:szCs w:val="24"/>
        </w:rPr>
        <w:t xml:space="preserve"> </w:t>
      </w:r>
      <w:r w:rsidR="0075464C">
        <w:rPr>
          <w:rFonts w:ascii="Times New Roman" w:hAnsi="Times New Roman" w:cs="Times New Roman"/>
          <w:sz w:val="24"/>
          <w:szCs w:val="24"/>
        </w:rPr>
        <w:t>на 2021 год</w:t>
      </w:r>
      <w:r w:rsidRPr="000264A0">
        <w:rPr>
          <w:rFonts w:ascii="Times New Roman" w:hAnsi="Times New Roman" w:cs="Times New Roman"/>
          <w:sz w:val="24"/>
          <w:szCs w:val="24"/>
        </w:rPr>
        <w:t xml:space="preserve"> Управление образованием</w:t>
      </w:r>
      <w:r w:rsidRPr="000264A0">
        <w:rPr>
          <w:rFonts w:ascii="Times New Roman" w:eastAsia="Times New Roman" w:hAnsi="Times New Roman" w:cs="Times New Roman"/>
          <w:sz w:val="24"/>
          <w:szCs w:val="24"/>
        </w:rPr>
        <w:t xml:space="preserve"> </w:t>
      </w:r>
      <w:r w:rsidRPr="000264A0">
        <w:rPr>
          <w:rFonts w:ascii="Times New Roman" w:hAnsi="Times New Roman" w:cs="Times New Roman"/>
          <w:sz w:val="24"/>
          <w:szCs w:val="24"/>
        </w:rPr>
        <w:t>руководствовалось:</w:t>
      </w:r>
    </w:p>
    <w:p w:rsidR="0003257D" w:rsidRPr="000264A0" w:rsidRDefault="0003257D" w:rsidP="003D0FA2">
      <w:pPr>
        <w:pStyle w:val="aa"/>
        <w:spacing w:after="0"/>
        <w:ind w:left="0" w:firstLine="567"/>
        <w:jc w:val="both"/>
        <w:rPr>
          <w:rFonts w:ascii="Times New Roman" w:hAnsi="Times New Roman" w:cs="Calibri"/>
          <w:bCs/>
          <w:kern w:val="3"/>
          <w:sz w:val="24"/>
          <w:szCs w:val="24"/>
        </w:rPr>
      </w:pPr>
      <w:r w:rsidRPr="000264A0">
        <w:rPr>
          <w:rFonts w:ascii="Times New Roman" w:hAnsi="Times New Roman" w:cs="Times New Roman"/>
          <w:sz w:val="24"/>
          <w:szCs w:val="24"/>
        </w:rPr>
        <w:t>1)</w:t>
      </w:r>
      <w:r w:rsidRPr="0003257D">
        <w:rPr>
          <w:rFonts w:ascii="Times New Roman" w:hAnsi="Times New Roman" w:cs="Times New Roman"/>
          <w:sz w:val="24"/>
          <w:szCs w:val="24"/>
        </w:rPr>
        <w:t xml:space="preserve"> </w:t>
      </w:r>
      <w:hyperlink w:anchor="Par35" w:history="1">
        <w:r w:rsidRPr="00B228FF">
          <w:rPr>
            <w:rStyle w:val="ad"/>
            <w:rFonts w:ascii="Times New Roman" w:hAnsi="Times New Roman"/>
            <w:bCs/>
            <w:color w:val="auto"/>
            <w:sz w:val="24"/>
            <w:szCs w:val="24"/>
            <w:u w:val="none"/>
          </w:rPr>
          <w:t>По</w:t>
        </w:r>
      </w:hyperlink>
      <w:r w:rsidRPr="000264A0">
        <w:rPr>
          <w:rFonts w:ascii="Times New Roman" w:hAnsi="Times New Roman"/>
          <w:bCs/>
          <w:sz w:val="24"/>
          <w:szCs w:val="24"/>
        </w:rPr>
        <w:t>рядком формирования муниципального задания на оказание муниципальных услуг (выполнение работ) муниципальными учреждениями муниципального образования «Ахтубинский район» и финансового обеспечения выполнения муниципального задания, утвержденным Постановлением Администрации МО «Ахтубинский район» от 26.01.2017</w:t>
      </w:r>
      <w:r w:rsidR="00F030A4">
        <w:rPr>
          <w:rFonts w:ascii="Times New Roman" w:hAnsi="Times New Roman"/>
          <w:bCs/>
          <w:sz w:val="24"/>
          <w:szCs w:val="24"/>
        </w:rPr>
        <w:t>г.</w:t>
      </w:r>
      <w:r w:rsidRPr="000264A0">
        <w:rPr>
          <w:rFonts w:ascii="Times New Roman" w:hAnsi="Times New Roman"/>
          <w:bCs/>
          <w:sz w:val="24"/>
          <w:szCs w:val="24"/>
        </w:rPr>
        <w:t xml:space="preserve"> №27 (далее - Порядок №27). </w:t>
      </w:r>
      <w:r w:rsidRPr="000264A0">
        <w:rPr>
          <w:rFonts w:ascii="Times New Roman" w:hAnsi="Times New Roman"/>
          <w:sz w:val="24"/>
          <w:szCs w:val="24"/>
        </w:rPr>
        <w:t xml:space="preserve">В </w:t>
      </w:r>
      <w:r w:rsidRPr="000264A0">
        <w:rPr>
          <w:rFonts w:ascii="Times New Roman" w:hAnsi="Times New Roman"/>
          <w:bCs/>
          <w:sz w:val="24"/>
          <w:szCs w:val="24"/>
        </w:rPr>
        <w:t xml:space="preserve">Порядок №27 </w:t>
      </w:r>
      <w:r w:rsidRPr="000264A0">
        <w:rPr>
          <w:rFonts w:ascii="Times New Roman" w:hAnsi="Times New Roman"/>
          <w:sz w:val="24"/>
          <w:szCs w:val="24"/>
        </w:rPr>
        <w:t xml:space="preserve">внесены изменения </w:t>
      </w:r>
      <w:r w:rsidR="00F030A4">
        <w:rPr>
          <w:rFonts w:ascii="Times New Roman" w:hAnsi="Times New Roman"/>
          <w:sz w:val="24"/>
          <w:szCs w:val="24"/>
        </w:rPr>
        <w:t>П</w:t>
      </w:r>
      <w:r w:rsidRPr="000264A0">
        <w:rPr>
          <w:rFonts w:ascii="Times New Roman" w:hAnsi="Times New Roman"/>
          <w:sz w:val="24"/>
          <w:szCs w:val="24"/>
        </w:rPr>
        <w:t xml:space="preserve">остановлением </w:t>
      </w:r>
      <w:r w:rsidR="00F030A4">
        <w:rPr>
          <w:rFonts w:ascii="Times New Roman" w:hAnsi="Times New Roman" w:cs="Calibri"/>
          <w:bCs/>
          <w:kern w:val="3"/>
          <w:sz w:val="24"/>
          <w:szCs w:val="24"/>
        </w:rPr>
        <w:t>А</w:t>
      </w:r>
      <w:r w:rsidRPr="000264A0">
        <w:rPr>
          <w:rFonts w:ascii="Times New Roman" w:hAnsi="Times New Roman" w:cs="Calibri"/>
          <w:bCs/>
          <w:kern w:val="3"/>
          <w:sz w:val="24"/>
          <w:szCs w:val="24"/>
        </w:rPr>
        <w:t xml:space="preserve">дминистрации МО «Ахтубинский район» от 30.12.2019 №982 «О внесении изменений в </w:t>
      </w:r>
      <w:r w:rsidR="00AF3DE5">
        <w:rPr>
          <w:rFonts w:ascii="Times New Roman" w:hAnsi="Times New Roman" w:cs="Calibri"/>
          <w:bCs/>
          <w:kern w:val="3"/>
          <w:sz w:val="24"/>
          <w:szCs w:val="24"/>
        </w:rPr>
        <w:t>П</w:t>
      </w:r>
      <w:r w:rsidRPr="000264A0">
        <w:rPr>
          <w:rFonts w:ascii="Times New Roman" w:hAnsi="Times New Roman" w:cs="Calibri"/>
          <w:bCs/>
          <w:kern w:val="3"/>
          <w:sz w:val="24"/>
          <w:szCs w:val="24"/>
        </w:rPr>
        <w:t xml:space="preserve">остановление </w:t>
      </w:r>
      <w:r w:rsidR="00AF3DE5">
        <w:rPr>
          <w:rFonts w:ascii="Times New Roman" w:hAnsi="Times New Roman" w:cs="Calibri"/>
          <w:bCs/>
          <w:kern w:val="3"/>
          <w:sz w:val="24"/>
          <w:szCs w:val="24"/>
        </w:rPr>
        <w:t>А</w:t>
      </w:r>
      <w:r w:rsidRPr="000264A0">
        <w:rPr>
          <w:rFonts w:ascii="Times New Roman" w:hAnsi="Times New Roman" w:cs="Calibri"/>
          <w:bCs/>
          <w:kern w:val="3"/>
          <w:sz w:val="24"/>
          <w:szCs w:val="24"/>
        </w:rPr>
        <w:t xml:space="preserve">дминистрации МО «Ахтубинский район» №27», распространяющее свое действие </w:t>
      </w:r>
      <w:r w:rsidRPr="000264A0">
        <w:rPr>
          <w:rFonts w:ascii="Times New Roman" w:hAnsi="Times New Roman" w:cs="Calibri"/>
          <w:bCs/>
          <w:kern w:val="3"/>
          <w:sz w:val="24"/>
          <w:szCs w:val="24"/>
          <w:u w:val="single"/>
        </w:rPr>
        <w:t xml:space="preserve">с 2020 года </w:t>
      </w:r>
      <w:r w:rsidRPr="000264A0">
        <w:rPr>
          <w:rFonts w:ascii="Times New Roman" w:hAnsi="Times New Roman" w:cs="Calibri"/>
          <w:bCs/>
          <w:kern w:val="3"/>
          <w:sz w:val="24"/>
          <w:szCs w:val="24"/>
        </w:rPr>
        <w:t xml:space="preserve">(далее – </w:t>
      </w:r>
      <w:r w:rsidRPr="000264A0">
        <w:rPr>
          <w:rFonts w:ascii="Times New Roman" w:hAnsi="Times New Roman"/>
          <w:sz w:val="24"/>
          <w:szCs w:val="24"/>
        </w:rPr>
        <w:t>Порядок №27 (в ред.</w:t>
      </w:r>
      <w:r w:rsidRPr="000264A0">
        <w:rPr>
          <w:rFonts w:ascii="Times New Roman" w:hAnsi="Times New Roman" w:cs="Calibri"/>
          <w:bCs/>
          <w:kern w:val="3"/>
          <w:sz w:val="24"/>
          <w:szCs w:val="24"/>
        </w:rPr>
        <w:t xml:space="preserve"> от 30.12.2019 </w:t>
      </w:r>
      <w:r w:rsidR="0002181E">
        <w:rPr>
          <w:rFonts w:ascii="Times New Roman" w:hAnsi="Times New Roman" w:cs="Calibri"/>
          <w:bCs/>
          <w:kern w:val="3"/>
          <w:sz w:val="24"/>
          <w:szCs w:val="24"/>
        </w:rPr>
        <w:t>№</w:t>
      </w:r>
      <w:r w:rsidRPr="000264A0">
        <w:rPr>
          <w:rFonts w:ascii="Times New Roman" w:hAnsi="Times New Roman" w:cs="Calibri"/>
          <w:bCs/>
          <w:kern w:val="3"/>
          <w:sz w:val="24"/>
          <w:szCs w:val="24"/>
        </w:rPr>
        <w:t>982))</w:t>
      </w:r>
      <w:r w:rsidRPr="000264A0">
        <w:rPr>
          <w:rFonts w:ascii="Times New Roman" w:hAnsi="Times New Roman" w:cs="Times New Roman"/>
          <w:bCs/>
          <w:sz w:val="24"/>
          <w:szCs w:val="24"/>
        </w:rPr>
        <w:t>;</w:t>
      </w:r>
    </w:p>
    <w:p w:rsidR="0003257D" w:rsidRPr="000264A0" w:rsidRDefault="0003257D" w:rsidP="003D0FA2">
      <w:pPr>
        <w:pStyle w:val="aa"/>
        <w:spacing w:after="0"/>
        <w:ind w:left="0" w:firstLine="567"/>
        <w:jc w:val="both"/>
        <w:rPr>
          <w:rStyle w:val="30"/>
          <w:rFonts w:eastAsiaTheme="minorHAnsi"/>
        </w:rPr>
      </w:pPr>
      <w:r w:rsidRPr="000264A0">
        <w:rPr>
          <w:rStyle w:val="30"/>
          <w:rFonts w:eastAsiaTheme="minorHAnsi"/>
        </w:rPr>
        <w:t xml:space="preserve">2) Порядком расчета </w:t>
      </w:r>
      <w:r w:rsidRPr="000264A0">
        <w:rPr>
          <w:rStyle w:val="12"/>
          <w:rFonts w:eastAsiaTheme="minorHAnsi"/>
        </w:rPr>
        <w:t>нормативных затрат на оказание муниципальных услуг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дополнительного образования детей в муниципальных образовательных учреждениях МО «Ахтубинский район», реализующих программы дошкольного, начального общего, основного общего, среднего общего образования, подведомственных Управлению образованием администрации МО «Ахтубинский район»,</w:t>
      </w:r>
      <w:r w:rsidRPr="000264A0">
        <w:rPr>
          <w:rStyle w:val="30"/>
          <w:rFonts w:eastAsiaTheme="minorHAnsi"/>
        </w:rPr>
        <w:t xml:space="preserve"> утвержденного приказом Управления образованием администрации МО «Ахтубинский район» от 26.02.2015 №43 (в ред. от 02.04.2019 </w:t>
      </w:r>
      <w:r w:rsidR="0002181E">
        <w:rPr>
          <w:rStyle w:val="30"/>
          <w:rFonts w:eastAsiaTheme="minorHAnsi"/>
        </w:rPr>
        <w:t>№</w:t>
      </w:r>
      <w:r w:rsidRPr="000264A0">
        <w:rPr>
          <w:rStyle w:val="30"/>
          <w:rFonts w:eastAsiaTheme="minorHAnsi"/>
        </w:rPr>
        <w:t>91);</w:t>
      </w:r>
    </w:p>
    <w:p w:rsidR="0003257D" w:rsidRPr="000264A0" w:rsidRDefault="0003257D" w:rsidP="003D0FA2">
      <w:pPr>
        <w:pStyle w:val="aa"/>
        <w:spacing w:after="0"/>
        <w:ind w:left="0" w:firstLine="567"/>
        <w:jc w:val="both"/>
        <w:rPr>
          <w:rFonts w:ascii="Times New Roman" w:hAnsi="Times New Roman" w:cs="Times New Roman"/>
          <w:bCs/>
          <w:sz w:val="24"/>
          <w:szCs w:val="24"/>
        </w:rPr>
      </w:pPr>
      <w:r w:rsidRPr="000264A0">
        <w:rPr>
          <w:rFonts w:ascii="Times New Roman" w:hAnsi="Times New Roman" w:cs="Times New Roman"/>
          <w:bCs/>
          <w:sz w:val="24"/>
          <w:szCs w:val="24"/>
        </w:rPr>
        <w:t>и иными приказами, утвер</w:t>
      </w:r>
      <w:r w:rsidR="00461D0F">
        <w:rPr>
          <w:rFonts w:ascii="Times New Roman" w:hAnsi="Times New Roman" w:cs="Times New Roman"/>
          <w:bCs/>
          <w:sz w:val="24"/>
          <w:szCs w:val="24"/>
        </w:rPr>
        <w:t>жденными Управлением образованием</w:t>
      </w:r>
      <w:r w:rsidRPr="000264A0">
        <w:rPr>
          <w:rFonts w:ascii="Times New Roman" w:hAnsi="Times New Roman" w:cs="Times New Roman"/>
          <w:bCs/>
          <w:sz w:val="24"/>
          <w:szCs w:val="24"/>
        </w:rPr>
        <w:t>.</w:t>
      </w:r>
    </w:p>
    <w:p w:rsidR="0003257D" w:rsidRPr="000264A0" w:rsidRDefault="0003257D" w:rsidP="003D0FA2">
      <w:pPr>
        <w:pStyle w:val="aa"/>
        <w:spacing w:after="0"/>
        <w:ind w:left="0" w:firstLine="567"/>
        <w:jc w:val="both"/>
        <w:rPr>
          <w:rFonts w:ascii="Times New Roman" w:hAnsi="Times New Roman"/>
          <w:bCs/>
          <w:sz w:val="24"/>
          <w:szCs w:val="24"/>
        </w:rPr>
      </w:pPr>
      <w:r w:rsidRPr="000264A0">
        <w:rPr>
          <w:rFonts w:ascii="Times New Roman" w:hAnsi="Times New Roman"/>
          <w:bCs/>
          <w:sz w:val="24"/>
          <w:szCs w:val="24"/>
        </w:rPr>
        <w:t xml:space="preserve">Контроль за выполнением задания на оказание муниципальных услуг (выполнения работ) осуществлялся на основании Порядка осуществления контроля за выполнением задания на оказание муниципальных услуг (выполнения работ) муниципальными бюджетными и автономными учреждениями, подведомственными управлению образованием, </w:t>
      </w:r>
      <w:r w:rsidR="00461D0F">
        <w:rPr>
          <w:rFonts w:ascii="Times New Roman" w:hAnsi="Times New Roman"/>
          <w:bCs/>
          <w:sz w:val="24"/>
          <w:szCs w:val="24"/>
        </w:rPr>
        <w:t>утвержденным Приказом Управлением</w:t>
      </w:r>
      <w:r w:rsidRPr="000264A0">
        <w:rPr>
          <w:rFonts w:ascii="Times New Roman" w:hAnsi="Times New Roman"/>
          <w:bCs/>
          <w:sz w:val="24"/>
          <w:szCs w:val="24"/>
        </w:rPr>
        <w:t xml:space="preserve"> образованием от 19.10.2018 №222 (с изменениями от 30.12.2019 №449).</w:t>
      </w:r>
    </w:p>
    <w:p w:rsidR="003574F9" w:rsidRPr="00536FB6" w:rsidRDefault="003574F9" w:rsidP="00340910">
      <w:pPr>
        <w:pStyle w:val="aa"/>
        <w:spacing w:after="0"/>
        <w:ind w:left="0" w:firstLine="567"/>
        <w:jc w:val="both"/>
        <w:rPr>
          <w:rFonts w:ascii="Times New Roman" w:hAnsi="Times New Roman" w:cs="Times New Roman"/>
          <w:bCs/>
          <w:sz w:val="12"/>
          <w:szCs w:val="12"/>
        </w:rPr>
      </w:pPr>
    </w:p>
    <w:p w:rsidR="0055569C" w:rsidRPr="00D65D3F" w:rsidRDefault="00566AEA" w:rsidP="00AF3DE5">
      <w:pPr>
        <w:autoSpaceDE w:val="0"/>
        <w:autoSpaceDN w:val="0"/>
        <w:adjustRightInd w:val="0"/>
        <w:spacing w:after="120"/>
        <w:jc w:val="center"/>
        <w:rPr>
          <w:rFonts w:ascii="Times New Roman" w:eastAsiaTheme="minorEastAsia" w:hAnsi="Times New Roman" w:cs="Times New Roman"/>
          <w:b/>
          <w:sz w:val="24"/>
          <w:szCs w:val="24"/>
          <w:lang w:eastAsia="ru-RU"/>
        </w:rPr>
      </w:pPr>
      <w:r w:rsidRPr="00D65D3F">
        <w:rPr>
          <w:rFonts w:ascii="Times New Roman" w:eastAsia="Times New Roman" w:hAnsi="Times New Roman" w:cs="Times New Roman"/>
          <w:b/>
          <w:bCs/>
          <w:kern w:val="3"/>
          <w:sz w:val="24"/>
        </w:rPr>
        <w:t>3</w:t>
      </w:r>
      <w:r w:rsidR="0055569C" w:rsidRPr="00D65D3F">
        <w:rPr>
          <w:rFonts w:ascii="Times New Roman" w:eastAsia="Times New Roman" w:hAnsi="Times New Roman" w:cs="Times New Roman"/>
          <w:b/>
          <w:bCs/>
          <w:kern w:val="3"/>
          <w:sz w:val="24"/>
        </w:rPr>
        <w:t xml:space="preserve">.1. </w:t>
      </w:r>
      <w:r w:rsidR="0055569C" w:rsidRPr="00D65D3F">
        <w:rPr>
          <w:rFonts w:ascii="Times New Roman" w:hAnsi="Times New Roman" w:cs="Times New Roman"/>
          <w:b/>
          <w:sz w:val="24"/>
          <w:szCs w:val="24"/>
        </w:rPr>
        <w:t>Порядок формирования муниципального задания. Использование средств субсидии на финансовое обеспечение выполнения муниципального задания</w:t>
      </w:r>
    </w:p>
    <w:p w:rsidR="0003257D" w:rsidRPr="00566259" w:rsidRDefault="0003257D" w:rsidP="008E59D8">
      <w:pPr>
        <w:pStyle w:val="af"/>
        <w:spacing w:before="0" w:beforeAutospacing="0" w:after="0" w:afterAutospacing="0"/>
        <w:ind w:firstLine="567"/>
        <w:jc w:val="both"/>
      </w:pPr>
      <w:r>
        <w:rPr>
          <w:b/>
        </w:rPr>
        <w:t>3</w:t>
      </w:r>
      <w:r w:rsidRPr="00566259">
        <w:rPr>
          <w:b/>
        </w:rPr>
        <w:t>.1.1.</w:t>
      </w:r>
      <w:r w:rsidRPr="00566259">
        <w:t xml:space="preserve"> Во исполнение </w:t>
      </w:r>
      <w:r w:rsidR="00461D0F">
        <w:t>БК</w:t>
      </w:r>
      <w:r w:rsidRPr="00566259">
        <w:t xml:space="preserve"> РФ и Порядка </w:t>
      </w:r>
      <w:r w:rsidR="00461D0F" w:rsidRPr="000264A0">
        <w:t>№27 (в ред.</w:t>
      </w:r>
      <w:r w:rsidR="00461D0F" w:rsidRPr="000264A0">
        <w:rPr>
          <w:rFonts w:cs="Calibri"/>
          <w:bCs/>
          <w:kern w:val="3"/>
        </w:rPr>
        <w:t xml:space="preserve"> от 30.12.2019 </w:t>
      </w:r>
      <w:r w:rsidR="0002181E">
        <w:rPr>
          <w:rFonts w:cs="Calibri"/>
          <w:bCs/>
          <w:kern w:val="3"/>
        </w:rPr>
        <w:t>№</w:t>
      </w:r>
      <w:r w:rsidR="00461D0F" w:rsidRPr="000264A0">
        <w:rPr>
          <w:rFonts w:cs="Calibri"/>
          <w:bCs/>
          <w:kern w:val="3"/>
        </w:rPr>
        <w:t>982)</w:t>
      </w:r>
      <w:r w:rsidR="00461D0F">
        <w:rPr>
          <w:rFonts w:cs="Calibri"/>
          <w:bCs/>
          <w:kern w:val="3"/>
        </w:rPr>
        <w:t xml:space="preserve"> </w:t>
      </w:r>
      <w:r w:rsidR="00461D0F">
        <w:rPr>
          <w:bCs/>
          <w:kern w:val="3"/>
        </w:rPr>
        <w:t>приказами Управлени</w:t>
      </w:r>
      <w:r w:rsidR="00AF3DE5">
        <w:rPr>
          <w:bCs/>
          <w:kern w:val="3"/>
        </w:rPr>
        <w:t>я</w:t>
      </w:r>
      <w:r w:rsidRPr="00566259">
        <w:rPr>
          <w:bCs/>
          <w:kern w:val="3"/>
        </w:rPr>
        <w:t xml:space="preserve"> образованием</w:t>
      </w:r>
      <w:r>
        <w:rPr>
          <w:bCs/>
          <w:kern w:val="3"/>
        </w:rPr>
        <w:t xml:space="preserve"> от 11.01.2021 </w:t>
      </w:r>
      <w:r w:rsidR="0002181E">
        <w:rPr>
          <w:bCs/>
          <w:kern w:val="3"/>
        </w:rPr>
        <w:t>№</w:t>
      </w:r>
      <w:r>
        <w:rPr>
          <w:bCs/>
          <w:kern w:val="3"/>
        </w:rPr>
        <w:t>4, от 01.02.2021</w:t>
      </w:r>
      <w:r w:rsidR="00AF3DE5">
        <w:rPr>
          <w:bCs/>
          <w:kern w:val="3"/>
        </w:rPr>
        <w:t xml:space="preserve"> </w:t>
      </w:r>
      <w:r>
        <w:rPr>
          <w:bCs/>
          <w:kern w:val="3"/>
        </w:rPr>
        <w:t>№32, от 15.11.2021</w:t>
      </w:r>
      <w:r w:rsidR="00AF3DE5">
        <w:rPr>
          <w:bCs/>
          <w:kern w:val="3"/>
        </w:rPr>
        <w:t xml:space="preserve"> </w:t>
      </w:r>
      <w:r>
        <w:rPr>
          <w:bCs/>
          <w:kern w:val="3"/>
        </w:rPr>
        <w:t>№219</w:t>
      </w:r>
      <w:r w:rsidRPr="00566259">
        <w:rPr>
          <w:bCs/>
          <w:kern w:val="3"/>
        </w:rPr>
        <w:t xml:space="preserve"> утверждены </w:t>
      </w:r>
      <w:r>
        <w:t>Муниципальные задания</w:t>
      </w:r>
      <w:r w:rsidRPr="008A36A9">
        <w:t xml:space="preserve"> №2 на 2021 год и плановый период 2022 и 2023 годов </w:t>
      </w:r>
      <w:r w:rsidRPr="00566259">
        <w:t xml:space="preserve">на реализацию основных общеобразовательных программ среднего </w:t>
      </w:r>
      <w:r w:rsidRPr="00461D0F">
        <w:rPr>
          <w:rStyle w:val="ae"/>
          <w:i w:val="0"/>
        </w:rPr>
        <w:t>общего образования</w:t>
      </w:r>
      <w:r>
        <w:t xml:space="preserve"> и </w:t>
      </w:r>
      <w:r w:rsidRPr="00566259">
        <w:t>дошкольного образования</w:t>
      </w:r>
      <w:r w:rsidRPr="00566259">
        <w:rPr>
          <w:bCs/>
          <w:kern w:val="3"/>
        </w:rPr>
        <w:t xml:space="preserve"> </w:t>
      </w:r>
      <w:r>
        <w:rPr>
          <w:bCs/>
          <w:kern w:val="3"/>
        </w:rPr>
        <w:t>и</w:t>
      </w:r>
      <w:r w:rsidRPr="00D84875">
        <w:t xml:space="preserve"> </w:t>
      </w:r>
      <w:r>
        <w:t>на реализацию дополнительных общеразвивающих программ</w:t>
      </w:r>
      <w:r>
        <w:rPr>
          <w:bCs/>
          <w:kern w:val="3"/>
        </w:rPr>
        <w:t xml:space="preserve"> </w:t>
      </w:r>
      <w:r w:rsidRPr="00566259">
        <w:rPr>
          <w:bCs/>
          <w:kern w:val="3"/>
        </w:rPr>
        <w:t>для</w:t>
      </w:r>
      <w:r w:rsidRPr="00566259">
        <w:t xml:space="preserve"> </w:t>
      </w:r>
      <w:r w:rsidRPr="000264A0">
        <w:t>МБОУ «СОШ</w:t>
      </w:r>
      <w:r w:rsidR="00AF3DE5">
        <w:t xml:space="preserve"> </w:t>
      </w:r>
      <w:r w:rsidRPr="000264A0">
        <w:t>№2 МО «Ахтубинский район»</w:t>
      </w:r>
      <w:r w:rsidR="00461D0F">
        <w:t xml:space="preserve"> (далее </w:t>
      </w:r>
      <w:r w:rsidR="00AF3DE5">
        <w:t xml:space="preserve">- </w:t>
      </w:r>
      <w:r w:rsidR="00461D0F">
        <w:t xml:space="preserve">Муниципальное задание </w:t>
      </w:r>
      <w:r w:rsidR="0002181E">
        <w:t>№</w:t>
      </w:r>
      <w:r w:rsidR="00461D0F">
        <w:t>2)</w:t>
      </w:r>
      <w:r>
        <w:t>.</w:t>
      </w:r>
    </w:p>
    <w:p w:rsidR="0003257D" w:rsidRDefault="0003257D" w:rsidP="008E59D8">
      <w:pPr>
        <w:shd w:val="clear" w:color="auto" w:fill="FFFFFF"/>
        <w:spacing w:after="0"/>
        <w:ind w:firstLine="567"/>
        <w:jc w:val="both"/>
        <w:rPr>
          <w:rFonts w:ascii="Times New Roman" w:hAnsi="Times New Roman" w:cs="Times New Roman"/>
          <w:sz w:val="24"/>
          <w:szCs w:val="24"/>
        </w:rPr>
      </w:pPr>
      <w:r w:rsidRPr="00D84875">
        <w:rPr>
          <w:rFonts w:ascii="Times New Roman" w:hAnsi="Times New Roman" w:cs="Times New Roman"/>
          <w:sz w:val="24"/>
          <w:szCs w:val="24"/>
        </w:rPr>
        <w:t>К проверке предст</w:t>
      </w:r>
      <w:r w:rsidR="00461D0F">
        <w:rPr>
          <w:rFonts w:ascii="Times New Roman" w:hAnsi="Times New Roman" w:cs="Times New Roman"/>
          <w:sz w:val="24"/>
          <w:szCs w:val="24"/>
        </w:rPr>
        <w:t xml:space="preserve">авлены </w:t>
      </w:r>
      <w:r w:rsidR="00AF3DE5">
        <w:rPr>
          <w:rFonts w:ascii="Times New Roman" w:hAnsi="Times New Roman" w:cs="Times New Roman"/>
          <w:sz w:val="24"/>
          <w:szCs w:val="24"/>
        </w:rPr>
        <w:t>М</w:t>
      </w:r>
      <w:r w:rsidR="00461D0F">
        <w:rPr>
          <w:rFonts w:ascii="Times New Roman" w:hAnsi="Times New Roman" w:cs="Times New Roman"/>
          <w:sz w:val="24"/>
          <w:szCs w:val="24"/>
        </w:rPr>
        <w:t>униципальные задания №2, утвержденные от</w:t>
      </w:r>
      <w:r>
        <w:rPr>
          <w:rFonts w:ascii="Times New Roman" w:hAnsi="Times New Roman" w:cs="Times New Roman"/>
          <w:sz w:val="24"/>
          <w:szCs w:val="24"/>
        </w:rPr>
        <w:t xml:space="preserve"> 11.01.2021г., </w:t>
      </w:r>
      <w:r w:rsidR="00461D0F">
        <w:rPr>
          <w:rFonts w:ascii="Times New Roman" w:hAnsi="Times New Roman" w:cs="Times New Roman"/>
          <w:sz w:val="24"/>
          <w:szCs w:val="24"/>
        </w:rPr>
        <w:t>от 01.02.2021г., от</w:t>
      </w:r>
      <w:r>
        <w:rPr>
          <w:rFonts w:ascii="Times New Roman" w:hAnsi="Times New Roman" w:cs="Times New Roman"/>
          <w:sz w:val="24"/>
          <w:szCs w:val="24"/>
        </w:rPr>
        <w:t xml:space="preserve"> 15.11.2021г.</w:t>
      </w:r>
      <w:r w:rsidRPr="00D84875">
        <w:rPr>
          <w:rFonts w:ascii="Times New Roman" w:hAnsi="Times New Roman" w:cs="Times New Roman"/>
          <w:sz w:val="24"/>
          <w:szCs w:val="24"/>
        </w:rPr>
        <w:t xml:space="preserve"> и отчеты о выполнении </w:t>
      </w:r>
      <w:r w:rsidR="00AF3DE5">
        <w:rPr>
          <w:rFonts w:ascii="Times New Roman" w:hAnsi="Times New Roman" w:cs="Times New Roman"/>
          <w:sz w:val="24"/>
          <w:szCs w:val="24"/>
        </w:rPr>
        <w:t>М</w:t>
      </w:r>
      <w:r w:rsidRPr="00D84875">
        <w:rPr>
          <w:rFonts w:ascii="Times New Roman" w:hAnsi="Times New Roman" w:cs="Times New Roman"/>
          <w:sz w:val="24"/>
          <w:szCs w:val="24"/>
        </w:rPr>
        <w:t xml:space="preserve">униципального задания №2 </w:t>
      </w:r>
      <w:r w:rsidRPr="003C4BEC">
        <w:rPr>
          <w:rFonts w:ascii="Times New Roman" w:hAnsi="Times New Roman" w:cs="Times New Roman"/>
          <w:sz w:val="24"/>
          <w:szCs w:val="24"/>
        </w:rPr>
        <w:t>по состоянию на 30.06.2021г., на 01.11.2021г., на 30.12.2021г.</w:t>
      </w:r>
    </w:p>
    <w:p w:rsidR="0003257D" w:rsidRDefault="00AF3DE5" w:rsidP="008E59D8">
      <w:pPr>
        <w:shd w:val="clear" w:color="auto" w:fill="FFFFFF"/>
        <w:spacing w:after="0"/>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п.</w:t>
      </w:r>
      <w:r w:rsidR="0003257D">
        <w:rPr>
          <w:rFonts w:ascii="Times New Roman" w:hAnsi="Times New Roman" w:cs="Times New Roman"/>
          <w:sz w:val="24"/>
          <w:szCs w:val="24"/>
        </w:rPr>
        <w:t>4</w:t>
      </w:r>
      <w:r w:rsidR="0003257D" w:rsidRPr="00947B05">
        <w:rPr>
          <w:rFonts w:ascii="Times New Roman" w:hAnsi="Times New Roman"/>
          <w:sz w:val="24"/>
          <w:szCs w:val="24"/>
        </w:rPr>
        <w:t xml:space="preserve"> </w:t>
      </w:r>
      <w:r w:rsidR="0003257D">
        <w:rPr>
          <w:rFonts w:ascii="Times New Roman" w:hAnsi="Times New Roman"/>
          <w:sz w:val="24"/>
          <w:szCs w:val="24"/>
        </w:rPr>
        <w:t>Поряд</w:t>
      </w:r>
      <w:r w:rsidR="0003257D" w:rsidRPr="000264A0">
        <w:rPr>
          <w:rFonts w:ascii="Times New Roman" w:hAnsi="Times New Roman"/>
          <w:sz w:val="24"/>
          <w:szCs w:val="24"/>
        </w:rPr>
        <w:t>к</w:t>
      </w:r>
      <w:r w:rsidR="0003257D">
        <w:rPr>
          <w:rFonts w:ascii="Times New Roman" w:hAnsi="Times New Roman"/>
          <w:sz w:val="24"/>
          <w:szCs w:val="24"/>
        </w:rPr>
        <w:t>а</w:t>
      </w:r>
      <w:r w:rsidR="0003257D" w:rsidRPr="000264A0">
        <w:rPr>
          <w:rFonts w:ascii="Times New Roman" w:hAnsi="Times New Roman"/>
          <w:sz w:val="24"/>
          <w:szCs w:val="24"/>
        </w:rPr>
        <w:t xml:space="preserve"> №27 (в ред.</w:t>
      </w:r>
      <w:r w:rsidR="0003257D" w:rsidRPr="000264A0">
        <w:rPr>
          <w:rFonts w:ascii="Times New Roman" w:hAnsi="Times New Roman" w:cs="Calibri"/>
          <w:bCs/>
          <w:kern w:val="3"/>
          <w:sz w:val="24"/>
          <w:szCs w:val="24"/>
        </w:rPr>
        <w:t xml:space="preserve"> от 30.12.2019 </w:t>
      </w:r>
      <w:r w:rsidR="0002181E">
        <w:rPr>
          <w:rFonts w:ascii="Times New Roman" w:hAnsi="Times New Roman" w:cs="Calibri"/>
          <w:bCs/>
          <w:kern w:val="3"/>
          <w:sz w:val="24"/>
          <w:szCs w:val="24"/>
        </w:rPr>
        <w:t>№</w:t>
      </w:r>
      <w:r w:rsidR="0003257D" w:rsidRPr="000264A0">
        <w:rPr>
          <w:rFonts w:ascii="Times New Roman" w:hAnsi="Times New Roman" w:cs="Calibri"/>
          <w:bCs/>
          <w:kern w:val="3"/>
          <w:sz w:val="24"/>
          <w:szCs w:val="24"/>
        </w:rPr>
        <w:t>982)</w:t>
      </w:r>
      <w:r w:rsidR="0003257D">
        <w:rPr>
          <w:rFonts w:ascii="Times New Roman" w:hAnsi="Times New Roman" w:cs="Calibri"/>
          <w:bCs/>
          <w:kern w:val="3"/>
          <w:sz w:val="24"/>
          <w:szCs w:val="24"/>
        </w:rPr>
        <w:t xml:space="preserve"> муниципальное задание формируется в процессе формирования бюджета муниципального образования «Ахтубинский район» на очередной финансовый год и плановый период и утверждается </w:t>
      </w:r>
      <w:r w:rsidR="0003257D" w:rsidRPr="00947B05">
        <w:rPr>
          <w:rFonts w:ascii="Times New Roman" w:hAnsi="Times New Roman" w:cs="Calibri"/>
          <w:b/>
          <w:bCs/>
          <w:kern w:val="3"/>
          <w:sz w:val="24"/>
          <w:szCs w:val="24"/>
        </w:rPr>
        <w:t>не позднее 15 рабочих дней</w:t>
      </w:r>
      <w:r w:rsidR="0003257D">
        <w:rPr>
          <w:rFonts w:ascii="Times New Roman" w:hAnsi="Times New Roman" w:cs="Calibri"/>
          <w:bCs/>
          <w:kern w:val="3"/>
          <w:sz w:val="24"/>
          <w:szCs w:val="24"/>
        </w:rPr>
        <w:t xml:space="preserve"> </w:t>
      </w:r>
      <w:r w:rsidR="0003257D">
        <w:rPr>
          <w:rFonts w:ascii="Times New Roman" w:hAnsi="Times New Roman" w:cs="Times New Roman"/>
          <w:sz w:val="24"/>
          <w:szCs w:val="24"/>
        </w:rPr>
        <w:t xml:space="preserve">со дня утверждения главным распорядителем средств бюджета </w:t>
      </w:r>
      <w:r w:rsidR="00C01875">
        <w:rPr>
          <w:rFonts w:ascii="Times New Roman" w:hAnsi="Times New Roman" w:cs="Times New Roman"/>
          <w:sz w:val="24"/>
          <w:szCs w:val="24"/>
        </w:rPr>
        <w:t>МО</w:t>
      </w:r>
      <w:r w:rsidR="0003257D">
        <w:rPr>
          <w:rFonts w:ascii="Times New Roman" w:hAnsi="Times New Roman" w:cs="Times New Roman"/>
          <w:sz w:val="24"/>
          <w:szCs w:val="24"/>
        </w:rPr>
        <w:t xml:space="preserve"> «Ахтубинский район» лимитов бюджетных обязательств на финансовое обеспечение выполнения муниципального задания.</w:t>
      </w:r>
    </w:p>
    <w:p w:rsidR="0003257D" w:rsidRPr="00BE0044" w:rsidRDefault="0003257D" w:rsidP="008E59D8">
      <w:pPr>
        <w:shd w:val="clear" w:color="auto" w:fill="FFFFFF"/>
        <w:spacing w:after="0"/>
        <w:ind w:firstLine="567"/>
        <w:jc w:val="both"/>
        <w:rPr>
          <w:rFonts w:ascii="Times New Roman" w:hAnsi="Times New Roman" w:cs="Times New Roman"/>
          <w:sz w:val="24"/>
          <w:szCs w:val="24"/>
        </w:rPr>
      </w:pPr>
      <w:r w:rsidRPr="00BE0044">
        <w:rPr>
          <w:rFonts w:ascii="Times New Roman" w:hAnsi="Times New Roman" w:cs="Calibri"/>
          <w:bCs/>
          <w:kern w:val="3"/>
          <w:sz w:val="24"/>
          <w:szCs w:val="24"/>
        </w:rPr>
        <w:t xml:space="preserve">При проверке соблюдения сроков утверждения </w:t>
      </w:r>
      <w:r w:rsidR="00C01875">
        <w:rPr>
          <w:rFonts w:ascii="Times New Roman" w:hAnsi="Times New Roman" w:cs="Times New Roman"/>
          <w:sz w:val="24"/>
          <w:szCs w:val="24"/>
        </w:rPr>
        <w:t>М</w:t>
      </w:r>
      <w:r w:rsidRPr="00D84875">
        <w:rPr>
          <w:rFonts w:ascii="Times New Roman" w:hAnsi="Times New Roman" w:cs="Times New Roman"/>
          <w:sz w:val="24"/>
          <w:szCs w:val="24"/>
        </w:rPr>
        <w:t>униципального задания №2</w:t>
      </w:r>
      <w:r>
        <w:rPr>
          <w:rFonts w:ascii="Times New Roman" w:hAnsi="Times New Roman" w:cs="Times New Roman"/>
          <w:sz w:val="24"/>
          <w:szCs w:val="24"/>
        </w:rPr>
        <w:t xml:space="preserve">, </w:t>
      </w:r>
      <w:r w:rsidRPr="00BE0044">
        <w:rPr>
          <w:rFonts w:ascii="Times New Roman" w:hAnsi="Times New Roman"/>
          <w:bCs/>
          <w:sz w:val="24"/>
          <w:szCs w:val="24"/>
        </w:rPr>
        <w:t xml:space="preserve">установленных п.4 </w:t>
      </w:r>
      <w:r w:rsidRPr="00BE0044">
        <w:rPr>
          <w:rFonts w:ascii="Times New Roman" w:hAnsi="Times New Roman"/>
          <w:sz w:val="24"/>
          <w:szCs w:val="24"/>
        </w:rPr>
        <w:t>Порядка №27 (в ред.</w:t>
      </w:r>
      <w:r w:rsidRPr="00BE0044">
        <w:rPr>
          <w:rFonts w:ascii="Times New Roman" w:hAnsi="Times New Roman" w:cs="Calibri"/>
          <w:bCs/>
          <w:kern w:val="3"/>
          <w:sz w:val="24"/>
          <w:szCs w:val="24"/>
        </w:rPr>
        <w:t xml:space="preserve"> от 30.12.2019 №982)</w:t>
      </w:r>
      <w:r>
        <w:rPr>
          <w:rFonts w:ascii="Times New Roman" w:hAnsi="Times New Roman" w:cs="Calibri"/>
          <w:bCs/>
          <w:kern w:val="3"/>
          <w:sz w:val="24"/>
          <w:szCs w:val="24"/>
        </w:rPr>
        <w:t xml:space="preserve">, </w:t>
      </w:r>
      <w:r w:rsidRPr="00BE0044">
        <w:rPr>
          <w:rFonts w:ascii="Times New Roman" w:hAnsi="Times New Roman" w:cs="Calibri"/>
          <w:bCs/>
          <w:kern w:val="3"/>
          <w:sz w:val="24"/>
          <w:szCs w:val="24"/>
        </w:rPr>
        <w:t xml:space="preserve">нарушения не выявлены. </w:t>
      </w:r>
    </w:p>
    <w:p w:rsidR="0003257D" w:rsidRPr="00D84875" w:rsidRDefault="0003257D" w:rsidP="008E59D8">
      <w:pPr>
        <w:shd w:val="clear" w:color="auto" w:fill="FFFFFF"/>
        <w:spacing w:after="0"/>
        <w:ind w:firstLine="567"/>
        <w:jc w:val="both"/>
        <w:rPr>
          <w:rFonts w:ascii="Times New Roman" w:hAnsi="Times New Roman" w:cs="Times New Roman"/>
          <w:sz w:val="24"/>
          <w:szCs w:val="24"/>
        </w:rPr>
      </w:pPr>
      <w:r w:rsidRPr="00BE0044">
        <w:rPr>
          <w:rFonts w:ascii="Times New Roman" w:eastAsia="Times New Roman" w:hAnsi="Times New Roman" w:cs="Times New Roman"/>
          <w:sz w:val="24"/>
          <w:szCs w:val="24"/>
          <w:lang w:eastAsia="ru-RU"/>
        </w:rPr>
        <w:t xml:space="preserve">В соответствии с </w:t>
      </w:r>
      <w:r w:rsidRPr="00BE0044">
        <w:rPr>
          <w:rFonts w:ascii="Times New Roman" w:hAnsi="Times New Roman" w:cs="Times New Roman"/>
          <w:sz w:val="24"/>
          <w:szCs w:val="24"/>
        </w:rPr>
        <w:t xml:space="preserve">п.7 Порядка </w:t>
      </w:r>
      <w:r w:rsidRPr="00BE0044">
        <w:rPr>
          <w:rFonts w:ascii="Times New Roman" w:hAnsi="Times New Roman"/>
          <w:sz w:val="24"/>
          <w:szCs w:val="24"/>
        </w:rPr>
        <w:t>№27 (в ред.</w:t>
      </w:r>
      <w:r w:rsidRPr="00BE0044">
        <w:rPr>
          <w:rFonts w:ascii="Times New Roman" w:hAnsi="Times New Roman" w:cs="Calibri"/>
          <w:bCs/>
          <w:kern w:val="3"/>
          <w:sz w:val="24"/>
          <w:szCs w:val="24"/>
        </w:rPr>
        <w:t xml:space="preserve"> от 30.12.2019 №982)</w:t>
      </w:r>
      <w:r w:rsidRPr="00BE0044">
        <w:rPr>
          <w:rFonts w:ascii="Times New Roman" w:hAnsi="Times New Roman" w:cs="Times New Roman"/>
          <w:sz w:val="24"/>
          <w:szCs w:val="24"/>
        </w:rPr>
        <w:t xml:space="preserve">, </w:t>
      </w:r>
      <w:r w:rsidR="00C01875">
        <w:rPr>
          <w:rFonts w:ascii="Times New Roman" w:hAnsi="Times New Roman" w:cs="Times New Roman"/>
          <w:sz w:val="24"/>
          <w:szCs w:val="24"/>
        </w:rPr>
        <w:t>М</w:t>
      </w:r>
      <w:r w:rsidRPr="00BE0044">
        <w:rPr>
          <w:rFonts w:ascii="Times New Roman" w:hAnsi="Times New Roman" w:cs="Times New Roman"/>
          <w:sz w:val="24"/>
          <w:szCs w:val="24"/>
        </w:rPr>
        <w:t xml:space="preserve">униципальные задания </w:t>
      </w:r>
      <w:r w:rsidR="0002181E">
        <w:rPr>
          <w:rFonts w:ascii="Times New Roman" w:hAnsi="Times New Roman" w:cs="Times New Roman"/>
          <w:sz w:val="24"/>
          <w:szCs w:val="24"/>
        </w:rPr>
        <w:t>№</w:t>
      </w:r>
      <w:r w:rsidRPr="00BE0044">
        <w:rPr>
          <w:rFonts w:ascii="Times New Roman" w:hAnsi="Times New Roman" w:cs="Times New Roman"/>
          <w:sz w:val="24"/>
          <w:szCs w:val="24"/>
        </w:rPr>
        <w:t>2 на 2021 год и отчеты о выполнении муниципального задания за 2021 год размещены в информационно</w:t>
      </w:r>
      <w:r w:rsidR="00C01875">
        <w:rPr>
          <w:rFonts w:ascii="Times New Roman" w:hAnsi="Times New Roman" w:cs="Times New Roman"/>
          <w:sz w:val="24"/>
          <w:szCs w:val="24"/>
        </w:rPr>
        <w:t xml:space="preserve"> </w:t>
      </w:r>
      <w:r w:rsidRPr="00BE0044">
        <w:rPr>
          <w:rFonts w:ascii="Times New Roman" w:hAnsi="Times New Roman" w:cs="Times New Roman"/>
          <w:sz w:val="24"/>
          <w:szCs w:val="24"/>
        </w:rPr>
        <w:t xml:space="preserve">- телекоммуникационной сети «Интернет» на официальном сайте по размещению информации о государственных и муниципальных </w:t>
      </w:r>
      <w:r w:rsidRPr="00F24954">
        <w:rPr>
          <w:rFonts w:ascii="Times New Roman" w:hAnsi="Times New Roman" w:cs="Times New Roman"/>
          <w:sz w:val="24"/>
          <w:szCs w:val="24"/>
        </w:rPr>
        <w:t>учреждениях (</w:t>
      </w:r>
      <w:hyperlink r:id="rId10" w:history="1">
        <w:r w:rsidRPr="00F24954">
          <w:rPr>
            <w:rStyle w:val="ad"/>
            <w:rFonts w:ascii="Times New Roman" w:hAnsi="Times New Roman" w:cs="Times New Roman"/>
            <w:color w:val="auto"/>
            <w:sz w:val="24"/>
            <w:szCs w:val="24"/>
            <w:lang w:val="en-US"/>
          </w:rPr>
          <w:t>www</w:t>
        </w:r>
        <w:r w:rsidRPr="00F24954">
          <w:rPr>
            <w:rStyle w:val="ad"/>
            <w:rFonts w:ascii="Times New Roman" w:hAnsi="Times New Roman" w:cs="Times New Roman"/>
            <w:color w:val="auto"/>
            <w:sz w:val="24"/>
            <w:szCs w:val="24"/>
          </w:rPr>
          <w:t>.</w:t>
        </w:r>
        <w:r w:rsidRPr="00F24954">
          <w:rPr>
            <w:rStyle w:val="ad"/>
            <w:rFonts w:ascii="Times New Roman" w:hAnsi="Times New Roman" w:cs="Times New Roman"/>
            <w:color w:val="auto"/>
            <w:sz w:val="24"/>
            <w:szCs w:val="24"/>
            <w:lang w:val="en-US"/>
          </w:rPr>
          <w:t>bus</w:t>
        </w:r>
        <w:r w:rsidRPr="00F24954">
          <w:rPr>
            <w:rStyle w:val="ad"/>
            <w:rFonts w:ascii="Times New Roman" w:hAnsi="Times New Roman" w:cs="Times New Roman"/>
            <w:color w:val="auto"/>
            <w:sz w:val="24"/>
            <w:szCs w:val="24"/>
          </w:rPr>
          <w:t>.</w:t>
        </w:r>
        <w:r w:rsidRPr="00F24954">
          <w:rPr>
            <w:rStyle w:val="ad"/>
            <w:rFonts w:ascii="Times New Roman" w:hAnsi="Times New Roman" w:cs="Times New Roman"/>
            <w:color w:val="auto"/>
            <w:sz w:val="24"/>
            <w:szCs w:val="24"/>
            <w:lang w:val="en-US"/>
          </w:rPr>
          <w:t>gov</w:t>
        </w:r>
        <w:r w:rsidRPr="00F24954">
          <w:rPr>
            <w:rStyle w:val="ad"/>
            <w:rFonts w:ascii="Times New Roman" w:hAnsi="Times New Roman" w:cs="Times New Roman"/>
            <w:color w:val="auto"/>
            <w:sz w:val="24"/>
            <w:szCs w:val="24"/>
          </w:rPr>
          <w:t>.</w:t>
        </w:r>
        <w:r w:rsidRPr="00F24954">
          <w:rPr>
            <w:rStyle w:val="ad"/>
            <w:rFonts w:ascii="Times New Roman" w:hAnsi="Times New Roman" w:cs="Times New Roman"/>
            <w:color w:val="auto"/>
            <w:sz w:val="24"/>
            <w:szCs w:val="24"/>
            <w:lang w:val="en-US"/>
          </w:rPr>
          <w:t>ru</w:t>
        </w:r>
      </w:hyperlink>
      <w:r w:rsidRPr="00F24954">
        <w:rPr>
          <w:rFonts w:ascii="Times New Roman" w:hAnsi="Times New Roman" w:cs="Times New Roman"/>
          <w:sz w:val="24"/>
          <w:szCs w:val="24"/>
        </w:rPr>
        <w:t>).</w:t>
      </w:r>
      <w:r>
        <w:rPr>
          <w:rFonts w:ascii="Times New Roman" w:hAnsi="Times New Roman" w:cs="Times New Roman"/>
          <w:sz w:val="24"/>
          <w:szCs w:val="24"/>
        </w:rPr>
        <w:t xml:space="preserve"> Нарушения не установлены.</w:t>
      </w:r>
    </w:p>
    <w:p w:rsidR="0003257D" w:rsidRPr="00D84875" w:rsidRDefault="0003257D" w:rsidP="008E59D8">
      <w:pPr>
        <w:pStyle w:val="af"/>
        <w:spacing w:before="0" w:beforeAutospacing="0" w:after="0" w:afterAutospacing="0"/>
        <w:ind w:firstLine="567"/>
        <w:jc w:val="both"/>
      </w:pPr>
      <w:r w:rsidRPr="008A36A9">
        <w:t>В силу п.3 ст.69.2 БК РФ и п.6 Порядка №27 (в ред.</w:t>
      </w:r>
      <w:r w:rsidRPr="008A36A9">
        <w:rPr>
          <w:bCs/>
          <w:kern w:val="3"/>
        </w:rPr>
        <w:t xml:space="preserve"> от 30.12.2019 №982) </w:t>
      </w:r>
      <w:r w:rsidR="00C01875">
        <w:t>М</w:t>
      </w:r>
      <w:r w:rsidRPr="008A36A9">
        <w:t xml:space="preserve">униципальное задание </w:t>
      </w:r>
      <w:r w:rsidR="0002181E">
        <w:t>№</w:t>
      </w:r>
      <w:r w:rsidR="00C40414">
        <w:t>2</w:t>
      </w:r>
      <w:r>
        <w:t xml:space="preserve"> </w:t>
      </w:r>
      <w:r w:rsidRPr="008A36A9">
        <w:t>сформировано в соответствии с общероссийскими базовыми (отраслевыми) перечнями (классификаторами) государственных и муниципальных услуг</w:t>
      </w:r>
      <w:r>
        <w:t>, оказываемых физическим лицам.</w:t>
      </w:r>
    </w:p>
    <w:p w:rsidR="0003257D" w:rsidRPr="008A36A9" w:rsidRDefault="0003257D" w:rsidP="008E59D8">
      <w:pPr>
        <w:pStyle w:val="af"/>
        <w:tabs>
          <w:tab w:val="left" w:pos="993"/>
        </w:tabs>
        <w:spacing w:before="0" w:beforeAutospacing="0" w:after="0" w:afterAutospacing="0"/>
        <w:ind w:firstLine="567"/>
        <w:jc w:val="both"/>
      </w:pPr>
      <w:r w:rsidRPr="008A36A9">
        <w:t xml:space="preserve">Муниципальное задание </w:t>
      </w:r>
      <w:r w:rsidR="0002181E">
        <w:t>№</w:t>
      </w:r>
      <w:r>
        <w:t xml:space="preserve">2 </w:t>
      </w:r>
      <w:r w:rsidRPr="008A36A9">
        <w:t>предусматривало оказание следующих муниципальных услуг:</w:t>
      </w:r>
    </w:p>
    <w:p w:rsidR="0003257D" w:rsidRPr="008A36A9" w:rsidRDefault="0003257D" w:rsidP="008E59D8">
      <w:pPr>
        <w:pStyle w:val="af"/>
        <w:numPr>
          <w:ilvl w:val="0"/>
          <w:numId w:val="24"/>
        </w:numPr>
        <w:tabs>
          <w:tab w:val="left" w:pos="851"/>
        </w:tabs>
        <w:spacing w:before="0" w:beforeAutospacing="0" w:after="0" w:afterAutospacing="0"/>
        <w:ind w:left="0" w:firstLine="567"/>
        <w:jc w:val="both"/>
      </w:pPr>
      <w:r w:rsidRPr="008A36A9">
        <w:t>Реализация основных общеобразовательных программ начального общего образования;</w:t>
      </w:r>
    </w:p>
    <w:p w:rsidR="0003257D" w:rsidRPr="008A36A9" w:rsidRDefault="0003257D" w:rsidP="008E59D8">
      <w:pPr>
        <w:pStyle w:val="af"/>
        <w:numPr>
          <w:ilvl w:val="0"/>
          <w:numId w:val="24"/>
        </w:numPr>
        <w:tabs>
          <w:tab w:val="left" w:pos="851"/>
        </w:tabs>
        <w:spacing w:before="0" w:beforeAutospacing="0" w:after="0" w:afterAutospacing="0"/>
        <w:ind w:left="0" w:firstLine="567"/>
        <w:jc w:val="both"/>
      </w:pPr>
      <w:r w:rsidRPr="008A36A9">
        <w:t>Реализация основных общеобразовательных программ основного общего образования;</w:t>
      </w:r>
    </w:p>
    <w:p w:rsidR="0003257D" w:rsidRPr="008A36A9" w:rsidRDefault="0003257D" w:rsidP="008E59D8">
      <w:pPr>
        <w:pStyle w:val="af"/>
        <w:numPr>
          <w:ilvl w:val="0"/>
          <w:numId w:val="24"/>
        </w:numPr>
        <w:tabs>
          <w:tab w:val="left" w:pos="851"/>
        </w:tabs>
        <w:spacing w:before="0" w:beforeAutospacing="0" w:after="0" w:afterAutospacing="0"/>
        <w:ind w:left="0" w:firstLine="567"/>
        <w:jc w:val="both"/>
      </w:pPr>
      <w:r w:rsidRPr="008A36A9">
        <w:t>Реализация основных общеобразовательных программ среднего общего образования;</w:t>
      </w:r>
    </w:p>
    <w:p w:rsidR="0003257D" w:rsidRPr="008A36A9" w:rsidRDefault="0003257D" w:rsidP="008E59D8">
      <w:pPr>
        <w:pStyle w:val="af"/>
        <w:numPr>
          <w:ilvl w:val="0"/>
          <w:numId w:val="24"/>
        </w:numPr>
        <w:tabs>
          <w:tab w:val="left" w:pos="851"/>
        </w:tabs>
        <w:spacing w:before="0" w:beforeAutospacing="0" w:after="0" w:afterAutospacing="0"/>
        <w:ind w:left="0" w:firstLine="567"/>
        <w:jc w:val="both"/>
      </w:pPr>
      <w:r w:rsidRPr="008A36A9">
        <w:t>Присмотр и уход;</w:t>
      </w:r>
    </w:p>
    <w:p w:rsidR="0003257D" w:rsidRDefault="0003257D" w:rsidP="008E59D8">
      <w:pPr>
        <w:pStyle w:val="af"/>
        <w:numPr>
          <w:ilvl w:val="0"/>
          <w:numId w:val="24"/>
        </w:numPr>
        <w:tabs>
          <w:tab w:val="left" w:pos="851"/>
        </w:tabs>
        <w:spacing w:before="0" w:beforeAutospacing="0" w:after="0" w:afterAutospacing="0"/>
        <w:ind w:left="0" w:firstLine="567"/>
        <w:jc w:val="both"/>
      </w:pPr>
      <w:r w:rsidRPr="008A36A9">
        <w:t>Реализация основных общеобразовательных программ дошкольного образовании</w:t>
      </w:r>
      <w:r>
        <w:t>;</w:t>
      </w:r>
    </w:p>
    <w:p w:rsidR="0003257D" w:rsidRPr="00D84875" w:rsidRDefault="0003257D" w:rsidP="008E59D8">
      <w:pPr>
        <w:pStyle w:val="af"/>
        <w:numPr>
          <w:ilvl w:val="0"/>
          <w:numId w:val="24"/>
        </w:numPr>
        <w:tabs>
          <w:tab w:val="left" w:pos="851"/>
        </w:tabs>
        <w:spacing w:before="0" w:beforeAutospacing="0" w:after="0" w:afterAutospacing="0"/>
        <w:ind w:left="0" w:firstLine="567"/>
        <w:jc w:val="both"/>
      </w:pPr>
      <w:r>
        <w:t>Реализация дополнительных общеразвивающих программ.</w:t>
      </w:r>
    </w:p>
    <w:p w:rsidR="0003257D" w:rsidRPr="00C35346" w:rsidRDefault="0003257D" w:rsidP="008E59D8">
      <w:pPr>
        <w:pStyle w:val="af"/>
        <w:spacing w:before="0" w:beforeAutospacing="0" w:after="0" w:afterAutospacing="0"/>
        <w:ind w:firstLine="567"/>
        <w:jc w:val="both"/>
      </w:pPr>
      <w:r w:rsidRPr="00C35346">
        <w:t>Объем муниципальной услуги в 2021 году</w:t>
      </w:r>
      <w:r>
        <w:t xml:space="preserve">, утвержденный </w:t>
      </w:r>
      <w:r w:rsidR="00C01875">
        <w:t>М</w:t>
      </w:r>
      <w:r>
        <w:t>униципальным</w:t>
      </w:r>
      <w:r w:rsidRPr="008A36A9">
        <w:t xml:space="preserve"> задание</w:t>
      </w:r>
      <w:r>
        <w:t>м</w:t>
      </w:r>
      <w:r w:rsidRPr="008A36A9">
        <w:t xml:space="preserve"> </w:t>
      </w:r>
      <w:r w:rsidR="0002181E">
        <w:t>№</w:t>
      </w:r>
      <w:r>
        <w:t xml:space="preserve">2 </w:t>
      </w:r>
      <w:r w:rsidR="00C40414">
        <w:t>составил</w:t>
      </w:r>
      <w:r w:rsidRPr="00C35346">
        <w:t>:</w:t>
      </w:r>
    </w:p>
    <w:p w:rsidR="0003257D" w:rsidRPr="00C35346" w:rsidRDefault="0003257D" w:rsidP="008E59D8">
      <w:pPr>
        <w:pStyle w:val="af"/>
        <w:spacing w:before="0" w:beforeAutospacing="0" w:after="0" w:afterAutospacing="0"/>
        <w:ind w:firstLine="567"/>
        <w:jc w:val="both"/>
      </w:pPr>
      <w:r w:rsidRPr="00C35346">
        <w:t>- дети, посещающие школу - 463 ребенка, в том числе: 206 детей начального общего образования, 221 детей основного общего образования, 36 детей среднего общего образования;</w:t>
      </w:r>
    </w:p>
    <w:p w:rsidR="0003257D" w:rsidRDefault="0003257D" w:rsidP="008E59D8">
      <w:pPr>
        <w:pStyle w:val="af"/>
        <w:spacing w:before="0" w:beforeAutospacing="0" w:after="0" w:afterAutospacing="0"/>
        <w:ind w:firstLine="567"/>
        <w:jc w:val="both"/>
      </w:pPr>
      <w:r w:rsidRPr="00C35346">
        <w:t>- воспитанники, посещающие дошкольное образовательное учреждение: 103 воспитанника, в том числе: 14 детей - от 1 года до 3 лет; 89 детей -от 3 до 8 (в том числе 1 ребенок – дети-инвалиды</w:t>
      </w:r>
      <w:r>
        <w:t>).</w:t>
      </w:r>
    </w:p>
    <w:p w:rsidR="0003257D" w:rsidRPr="00E73991" w:rsidRDefault="0003257D" w:rsidP="008E59D8">
      <w:pPr>
        <w:pStyle w:val="aa"/>
        <w:spacing w:after="0"/>
        <w:ind w:left="0" w:firstLine="567"/>
        <w:jc w:val="both"/>
        <w:rPr>
          <w:rFonts w:ascii="Times New Roman" w:hAnsi="Times New Roman" w:cs="Times New Roman"/>
          <w:bCs/>
          <w:kern w:val="3"/>
          <w:sz w:val="24"/>
          <w:szCs w:val="24"/>
        </w:rPr>
      </w:pPr>
      <w:r w:rsidRPr="00E73991">
        <w:rPr>
          <w:rFonts w:ascii="Times New Roman" w:hAnsi="Times New Roman" w:cs="Times New Roman"/>
          <w:sz w:val="24"/>
          <w:szCs w:val="24"/>
        </w:rPr>
        <w:t xml:space="preserve">В соответствии с п.5 Порядка №27 (в ред. </w:t>
      </w:r>
      <w:r w:rsidRPr="00E73991">
        <w:rPr>
          <w:rFonts w:ascii="Times New Roman" w:hAnsi="Times New Roman" w:cs="Times New Roman"/>
          <w:bCs/>
          <w:kern w:val="3"/>
          <w:sz w:val="24"/>
          <w:szCs w:val="24"/>
        </w:rPr>
        <w:t xml:space="preserve">от 30.12.2019 №982) и в связи с изменением (уточнением) показателей объема муниципальной услуги в </w:t>
      </w:r>
      <w:r w:rsidR="00C01875">
        <w:rPr>
          <w:rFonts w:ascii="Times New Roman" w:hAnsi="Times New Roman" w:cs="Times New Roman"/>
          <w:bCs/>
          <w:kern w:val="3"/>
          <w:sz w:val="24"/>
          <w:szCs w:val="24"/>
        </w:rPr>
        <w:t>М</w:t>
      </w:r>
      <w:r w:rsidRPr="00E73991">
        <w:rPr>
          <w:rFonts w:ascii="Times New Roman" w:hAnsi="Times New Roman" w:cs="Times New Roman"/>
          <w:bCs/>
          <w:kern w:val="3"/>
          <w:sz w:val="24"/>
          <w:szCs w:val="24"/>
        </w:rPr>
        <w:t xml:space="preserve">униципальное задание </w:t>
      </w:r>
      <w:r w:rsidR="0002181E">
        <w:rPr>
          <w:rFonts w:ascii="Times New Roman" w:hAnsi="Times New Roman" w:cs="Times New Roman"/>
          <w:bCs/>
          <w:kern w:val="3"/>
          <w:sz w:val="24"/>
          <w:szCs w:val="24"/>
        </w:rPr>
        <w:t>№</w:t>
      </w:r>
      <w:r w:rsidR="008E59D8">
        <w:rPr>
          <w:rFonts w:ascii="Times New Roman" w:hAnsi="Times New Roman" w:cs="Times New Roman"/>
          <w:bCs/>
          <w:kern w:val="3"/>
          <w:sz w:val="24"/>
          <w:szCs w:val="24"/>
        </w:rPr>
        <w:t>2</w:t>
      </w:r>
      <w:r w:rsidRPr="00E73991">
        <w:rPr>
          <w:rFonts w:ascii="Times New Roman" w:hAnsi="Times New Roman" w:cs="Times New Roman"/>
          <w:bCs/>
          <w:kern w:val="3"/>
          <w:sz w:val="24"/>
          <w:szCs w:val="24"/>
        </w:rPr>
        <w:t xml:space="preserve"> вносилось 2 (два) изменения </w:t>
      </w:r>
      <w:r w:rsidRPr="00E73991">
        <w:rPr>
          <w:rFonts w:ascii="Times New Roman" w:hAnsi="Times New Roman" w:cs="Times New Roman"/>
          <w:sz w:val="24"/>
          <w:szCs w:val="24"/>
        </w:rPr>
        <w:t xml:space="preserve">путем утверждения новых муниципальных заданий от </w:t>
      </w:r>
      <w:r w:rsidRPr="00E73991">
        <w:rPr>
          <w:rFonts w:ascii="Times New Roman" w:hAnsi="Times New Roman" w:cs="Times New Roman"/>
          <w:bCs/>
          <w:kern w:val="3"/>
          <w:sz w:val="24"/>
          <w:szCs w:val="24"/>
        </w:rPr>
        <w:t>01.02.2021г., от 15.11.2021г.</w:t>
      </w:r>
    </w:p>
    <w:p w:rsidR="0003257D" w:rsidRPr="00E73991" w:rsidRDefault="0003257D" w:rsidP="008E59D8">
      <w:pPr>
        <w:pStyle w:val="aa"/>
        <w:spacing w:after="0"/>
        <w:ind w:left="0" w:firstLine="567"/>
        <w:jc w:val="both"/>
        <w:rPr>
          <w:rFonts w:ascii="Times New Roman" w:hAnsi="Times New Roman" w:cs="Times New Roman"/>
          <w:bCs/>
          <w:kern w:val="3"/>
          <w:sz w:val="24"/>
          <w:szCs w:val="24"/>
        </w:rPr>
      </w:pPr>
      <w:r w:rsidRPr="00E73991">
        <w:rPr>
          <w:rFonts w:ascii="Times New Roman" w:hAnsi="Times New Roman" w:cs="Times New Roman"/>
          <w:bCs/>
          <w:kern w:val="3"/>
          <w:sz w:val="24"/>
          <w:szCs w:val="24"/>
        </w:rPr>
        <w:t xml:space="preserve">В результате внесенных изменений в </w:t>
      </w:r>
      <w:r w:rsidR="00C01875">
        <w:rPr>
          <w:rFonts w:ascii="Times New Roman" w:hAnsi="Times New Roman" w:cs="Times New Roman"/>
          <w:bCs/>
          <w:kern w:val="3"/>
          <w:sz w:val="24"/>
          <w:szCs w:val="24"/>
        </w:rPr>
        <w:t>М</w:t>
      </w:r>
      <w:r w:rsidRPr="00E73991">
        <w:rPr>
          <w:rFonts w:ascii="Times New Roman" w:hAnsi="Times New Roman" w:cs="Times New Roman"/>
          <w:bCs/>
          <w:kern w:val="3"/>
          <w:sz w:val="24"/>
          <w:szCs w:val="24"/>
        </w:rPr>
        <w:t>униципальное задание</w:t>
      </w:r>
      <w:r>
        <w:rPr>
          <w:rFonts w:ascii="Times New Roman" w:hAnsi="Times New Roman" w:cs="Times New Roman"/>
          <w:bCs/>
          <w:kern w:val="3"/>
          <w:sz w:val="24"/>
          <w:szCs w:val="24"/>
        </w:rPr>
        <w:t xml:space="preserve"> </w:t>
      </w:r>
      <w:r w:rsidR="0002181E">
        <w:rPr>
          <w:rFonts w:ascii="Times New Roman" w:hAnsi="Times New Roman" w:cs="Times New Roman"/>
          <w:bCs/>
          <w:kern w:val="3"/>
          <w:sz w:val="24"/>
          <w:szCs w:val="24"/>
        </w:rPr>
        <w:t>№</w:t>
      </w:r>
      <w:r>
        <w:rPr>
          <w:rFonts w:ascii="Times New Roman" w:hAnsi="Times New Roman" w:cs="Times New Roman"/>
          <w:bCs/>
          <w:kern w:val="3"/>
          <w:sz w:val="24"/>
          <w:szCs w:val="24"/>
        </w:rPr>
        <w:t>2</w:t>
      </w:r>
      <w:r w:rsidRPr="00E73991">
        <w:rPr>
          <w:rFonts w:ascii="Times New Roman" w:hAnsi="Times New Roman" w:cs="Times New Roman"/>
          <w:sz w:val="24"/>
          <w:szCs w:val="24"/>
        </w:rPr>
        <w:t>, утвержденное 15.11.2021г.</w:t>
      </w:r>
      <w:r w:rsidR="008E59D8">
        <w:rPr>
          <w:rFonts w:ascii="Times New Roman" w:hAnsi="Times New Roman" w:cs="Times New Roman"/>
          <w:sz w:val="24"/>
          <w:szCs w:val="24"/>
        </w:rPr>
        <w:t>,</w:t>
      </w:r>
      <w:r w:rsidRPr="00E73991">
        <w:rPr>
          <w:rFonts w:ascii="Times New Roman" w:hAnsi="Times New Roman" w:cs="Times New Roman"/>
          <w:sz w:val="24"/>
          <w:szCs w:val="24"/>
        </w:rPr>
        <w:t xml:space="preserve"> объем муниципальной услуги в 2021 году составил</w:t>
      </w:r>
      <w:r>
        <w:rPr>
          <w:rFonts w:ascii="Times New Roman" w:hAnsi="Times New Roman" w:cs="Times New Roman"/>
          <w:sz w:val="24"/>
          <w:szCs w:val="24"/>
        </w:rPr>
        <w:t>:</w:t>
      </w:r>
    </w:p>
    <w:p w:rsidR="0003257D" w:rsidRPr="00E73991" w:rsidRDefault="0003257D" w:rsidP="008E59D8">
      <w:pPr>
        <w:pStyle w:val="af"/>
        <w:spacing w:before="0" w:beforeAutospacing="0" w:after="0" w:afterAutospacing="0"/>
        <w:ind w:firstLine="567"/>
        <w:jc w:val="both"/>
      </w:pPr>
      <w:r w:rsidRPr="00E73991">
        <w:t xml:space="preserve">- </w:t>
      </w:r>
      <w:r w:rsidR="008E59D8">
        <w:t>учащиеся</w:t>
      </w:r>
      <w:r w:rsidRPr="00E73991">
        <w:t>, посещающие школу – 477 детей, в том числе: 249 детей начального общего образования, 200 детей основного общего образования, 28 детей среднего общего образования;</w:t>
      </w:r>
    </w:p>
    <w:p w:rsidR="0003257D" w:rsidRPr="00E73991" w:rsidRDefault="0003257D" w:rsidP="008E59D8">
      <w:pPr>
        <w:pStyle w:val="af"/>
        <w:spacing w:before="0" w:beforeAutospacing="0" w:after="0" w:afterAutospacing="0"/>
        <w:ind w:firstLine="567"/>
        <w:jc w:val="both"/>
      </w:pPr>
      <w:r w:rsidRPr="00E73991">
        <w:t>- воспитанники, посещающие дошкольное образовательное учреждение: 109 воспитанника, в том числе: 20 детей - от 1 года до 3 лет; 89 детей -от 3 до 8 (в том числе 1 ребенок – дети-инвалиды).</w:t>
      </w:r>
    </w:p>
    <w:p w:rsidR="0003257D" w:rsidRPr="00E608C9" w:rsidRDefault="0003257D" w:rsidP="008E59D8">
      <w:pPr>
        <w:pStyle w:val="aa"/>
        <w:spacing w:after="0"/>
        <w:ind w:left="0" w:firstLine="567"/>
        <w:jc w:val="both"/>
        <w:rPr>
          <w:rFonts w:ascii="Times New Roman" w:hAnsi="Times New Roman" w:cs="Times New Roman"/>
          <w:sz w:val="24"/>
          <w:szCs w:val="24"/>
        </w:rPr>
      </w:pPr>
      <w:r w:rsidRPr="00E73991">
        <w:rPr>
          <w:rFonts w:ascii="Times New Roman" w:hAnsi="Times New Roman" w:cs="Times New Roman"/>
          <w:bCs/>
          <w:kern w:val="3"/>
          <w:sz w:val="24"/>
          <w:szCs w:val="24"/>
        </w:rPr>
        <w:t xml:space="preserve">- </w:t>
      </w:r>
      <w:r w:rsidR="008E59D8">
        <w:rPr>
          <w:rFonts w:ascii="Times New Roman" w:hAnsi="Times New Roman" w:cs="Times New Roman"/>
          <w:bCs/>
          <w:kern w:val="3"/>
          <w:sz w:val="24"/>
          <w:szCs w:val="24"/>
        </w:rPr>
        <w:t>учащиеся</w:t>
      </w:r>
      <w:r w:rsidRPr="00E73991">
        <w:rPr>
          <w:rFonts w:ascii="Times New Roman" w:hAnsi="Times New Roman" w:cs="Times New Roman"/>
          <w:bCs/>
          <w:kern w:val="3"/>
          <w:sz w:val="24"/>
          <w:szCs w:val="24"/>
        </w:rPr>
        <w:t>, занимающие</w:t>
      </w:r>
      <w:r w:rsidR="008E59D8">
        <w:rPr>
          <w:rFonts w:ascii="Times New Roman" w:hAnsi="Times New Roman" w:cs="Times New Roman"/>
          <w:bCs/>
          <w:kern w:val="3"/>
          <w:sz w:val="24"/>
          <w:szCs w:val="24"/>
        </w:rPr>
        <w:t>ся</w:t>
      </w:r>
      <w:r w:rsidRPr="00E73991">
        <w:rPr>
          <w:rFonts w:ascii="Times New Roman" w:hAnsi="Times New Roman" w:cs="Times New Roman"/>
          <w:bCs/>
          <w:kern w:val="3"/>
          <w:sz w:val="24"/>
          <w:szCs w:val="24"/>
        </w:rPr>
        <w:t xml:space="preserve"> обучением </w:t>
      </w:r>
      <w:r w:rsidRPr="00E73991">
        <w:rPr>
          <w:rFonts w:ascii="Times New Roman" w:hAnsi="Times New Roman" w:cs="Times New Roman"/>
          <w:sz w:val="24"/>
          <w:szCs w:val="24"/>
        </w:rPr>
        <w:t>дополнительных общеразвивающих программ - 34920 человеко-часа (</w:t>
      </w:r>
      <w:r w:rsidRPr="00E73991">
        <w:rPr>
          <w:rFonts w:ascii="Times New Roman" w:eastAsia="Times New Roman" w:hAnsi="Times New Roman" w:cs="Times New Roman"/>
          <w:color w:val="000000"/>
          <w:sz w:val="24"/>
          <w:szCs w:val="24"/>
          <w:lang w:eastAsia="ru-RU"/>
        </w:rPr>
        <w:t>техническое</w:t>
      </w:r>
      <w:r w:rsidRPr="00E73991">
        <w:rPr>
          <w:rFonts w:ascii="Times New Roman" w:hAnsi="Times New Roman" w:cs="Times New Roman"/>
          <w:sz w:val="24"/>
          <w:szCs w:val="24"/>
        </w:rPr>
        <w:t xml:space="preserve">- 1944 чел-час, </w:t>
      </w:r>
      <w:r w:rsidRPr="00E73991">
        <w:rPr>
          <w:rFonts w:ascii="Times New Roman" w:eastAsia="Times New Roman" w:hAnsi="Times New Roman" w:cs="Times New Roman"/>
          <w:color w:val="000000"/>
          <w:sz w:val="24"/>
          <w:szCs w:val="24"/>
          <w:lang w:eastAsia="ru-RU"/>
        </w:rPr>
        <w:t>естественно-научное</w:t>
      </w:r>
      <w:r w:rsidRPr="00E73991">
        <w:rPr>
          <w:rFonts w:ascii="Times New Roman" w:hAnsi="Times New Roman" w:cs="Times New Roman"/>
          <w:sz w:val="24"/>
          <w:szCs w:val="24"/>
        </w:rPr>
        <w:t xml:space="preserve"> – 648 чел-час, физкультурно-спортивное – 6183 чел-час, художественное творчество – 13203 чел-час, социально-педагогическое – 11187 чел-час, туристско-краеведческое – 1755 чел-час).</w:t>
      </w:r>
    </w:p>
    <w:p w:rsidR="0003257D" w:rsidRPr="005C2CD8" w:rsidRDefault="0003257D" w:rsidP="008E59D8">
      <w:pPr>
        <w:shd w:val="clear" w:color="auto" w:fill="FFFFFF"/>
        <w:spacing w:after="0"/>
        <w:ind w:firstLine="567"/>
        <w:jc w:val="both"/>
        <w:rPr>
          <w:rFonts w:ascii="Times New Roman" w:hAnsi="Times New Roman" w:cs="Times New Roman"/>
          <w:sz w:val="24"/>
          <w:szCs w:val="24"/>
        </w:rPr>
      </w:pPr>
      <w:r w:rsidRPr="005C2CD8">
        <w:rPr>
          <w:rFonts w:ascii="Times New Roman" w:hAnsi="Times New Roman" w:cs="Times New Roman"/>
          <w:sz w:val="24"/>
          <w:szCs w:val="24"/>
        </w:rPr>
        <w:t xml:space="preserve">В целях проверки достоверности показателей, отраженных в </w:t>
      </w:r>
      <w:r w:rsidR="000F3E7B">
        <w:rPr>
          <w:rFonts w:ascii="Times New Roman" w:hAnsi="Times New Roman" w:cs="Times New Roman"/>
          <w:sz w:val="24"/>
          <w:szCs w:val="24"/>
        </w:rPr>
        <w:t>М</w:t>
      </w:r>
      <w:r w:rsidRPr="005C2CD8">
        <w:rPr>
          <w:rFonts w:ascii="Times New Roman" w:hAnsi="Times New Roman" w:cs="Times New Roman"/>
          <w:sz w:val="24"/>
          <w:szCs w:val="24"/>
        </w:rPr>
        <w:t>униципальном задании</w:t>
      </w:r>
      <w:r>
        <w:rPr>
          <w:rFonts w:ascii="Times New Roman" w:hAnsi="Times New Roman" w:cs="Times New Roman"/>
          <w:sz w:val="24"/>
          <w:szCs w:val="24"/>
        </w:rPr>
        <w:t xml:space="preserve"> №2</w:t>
      </w:r>
      <w:r w:rsidR="000F3E7B">
        <w:rPr>
          <w:rFonts w:ascii="Times New Roman" w:hAnsi="Times New Roman" w:cs="Times New Roman"/>
          <w:sz w:val="24"/>
          <w:szCs w:val="24"/>
        </w:rPr>
        <w:t>,</w:t>
      </w:r>
      <w:r>
        <w:rPr>
          <w:rFonts w:ascii="Times New Roman" w:hAnsi="Times New Roman" w:cs="Times New Roman"/>
          <w:sz w:val="24"/>
          <w:szCs w:val="24"/>
        </w:rPr>
        <w:t xml:space="preserve"> </w:t>
      </w:r>
      <w:r w:rsidRPr="005C2CD8">
        <w:rPr>
          <w:rFonts w:ascii="Times New Roman" w:hAnsi="Times New Roman" w:cs="Times New Roman"/>
          <w:sz w:val="24"/>
          <w:szCs w:val="24"/>
        </w:rPr>
        <w:t>выборочно проверены данные приказов</w:t>
      </w:r>
      <w:r>
        <w:rPr>
          <w:rFonts w:ascii="Times New Roman" w:hAnsi="Times New Roman" w:cs="Times New Roman"/>
          <w:sz w:val="24"/>
          <w:szCs w:val="24"/>
        </w:rPr>
        <w:t>:</w:t>
      </w:r>
      <w:r w:rsidRPr="005C2CD8">
        <w:rPr>
          <w:rFonts w:ascii="Times New Roman" w:hAnsi="Times New Roman" w:cs="Times New Roman"/>
          <w:sz w:val="24"/>
          <w:szCs w:val="24"/>
        </w:rPr>
        <w:t xml:space="preserve"> «О количественном составе учащихся 1-11 классы МБОУ «СОШ</w:t>
      </w:r>
      <w:r w:rsidR="000F3E7B">
        <w:rPr>
          <w:rFonts w:ascii="Times New Roman" w:hAnsi="Times New Roman" w:cs="Times New Roman"/>
          <w:sz w:val="24"/>
          <w:szCs w:val="24"/>
        </w:rPr>
        <w:t xml:space="preserve"> </w:t>
      </w:r>
      <w:r w:rsidRPr="005C2CD8">
        <w:rPr>
          <w:rFonts w:ascii="Times New Roman" w:hAnsi="Times New Roman" w:cs="Times New Roman"/>
          <w:sz w:val="24"/>
          <w:szCs w:val="24"/>
        </w:rPr>
        <w:t>№2 МО «Ахтубинский район» на 2020-2021 учебный год», «Об отчислении детей» «О зачислении учащихся», «О зачислении детей в «Субботнюю школу для дошкольников», «Об отчислении на семейного образование», «О зачислении в 1 класс», «О переводе обучающихся 1-8-х и 10-х в следующий класс</w:t>
      </w:r>
      <w:r w:rsidRPr="00471551">
        <w:rPr>
          <w:rFonts w:ascii="Times New Roman" w:hAnsi="Times New Roman" w:cs="Times New Roman"/>
          <w:sz w:val="24"/>
          <w:szCs w:val="24"/>
        </w:rPr>
        <w:t>»</w:t>
      </w:r>
      <w:r w:rsidR="00471551" w:rsidRPr="00471551">
        <w:rPr>
          <w:rFonts w:ascii="Times New Roman" w:hAnsi="Times New Roman" w:cs="Times New Roman"/>
          <w:sz w:val="24"/>
          <w:szCs w:val="24"/>
        </w:rPr>
        <w:t>, «О комплектовании групп», «О зачислении воспитанников», «Об отчислении воспитанников»</w:t>
      </w:r>
      <w:r w:rsidRPr="00471551">
        <w:rPr>
          <w:rFonts w:ascii="Times New Roman" w:hAnsi="Times New Roman" w:cs="Times New Roman"/>
          <w:sz w:val="24"/>
          <w:szCs w:val="24"/>
        </w:rPr>
        <w:t>.</w:t>
      </w:r>
      <w:r w:rsidRPr="005C2CD8">
        <w:rPr>
          <w:rFonts w:ascii="Times New Roman" w:hAnsi="Times New Roman" w:cs="Times New Roman"/>
          <w:sz w:val="24"/>
          <w:szCs w:val="24"/>
        </w:rPr>
        <w:t xml:space="preserve"> </w:t>
      </w:r>
    </w:p>
    <w:p w:rsidR="0003257D" w:rsidRPr="00BE0044" w:rsidRDefault="0003257D" w:rsidP="008E59D8">
      <w:pPr>
        <w:shd w:val="clear" w:color="auto" w:fill="FFFFFF"/>
        <w:spacing w:after="0"/>
        <w:ind w:firstLine="567"/>
        <w:jc w:val="both"/>
        <w:rPr>
          <w:rFonts w:ascii="Times New Roman" w:hAnsi="Times New Roman" w:cs="Times New Roman"/>
          <w:sz w:val="24"/>
          <w:szCs w:val="24"/>
        </w:rPr>
      </w:pPr>
      <w:r w:rsidRPr="00E25860">
        <w:rPr>
          <w:rFonts w:ascii="Times New Roman" w:hAnsi="Times New Roman" w:cs="Times New Roman"/>
          <w:sz w:val="24"/>
          <w:szCs w:val="24"/>
        </w:rPr>
        <w:t xml:space="preserve">Данные первичных документов по учету учащихся и воспитанников за 2021 год подтверждают выполнение </w:t>
      </w:r>
      <w:r w:rsidR="000F3E7B">
        <w:rPr>
          <w:rFonts w:ascii="Times New Roman" w:hAnsi="Times New Roman" w:cs="Times New Roman"/>
          <w:sz w:val="24"/>
          <w:szCs w:val="24"/>
        </w:rPr>
        <w:t>М</w:t>
      </w:r>
      <w:r w:rsidRPr="00E25860">
        <w:rPr>
          <w:rFonts w:ascii="Times New Roman" w:hAnsi="Times New Roman" w:cs="Times New Roman"/>
          <w:sz w:val="24"/>
          <w:szCs w:val="24"/>
        </w:rPr>
        <w:t>униципального задания</w:t>
      </w:r>
      <w:r>
        <w:rPr>
          <w:rFonts w:ascii="Times New Roman" w:hAnsi="Times New Roman" w:cs="Times New Roman"/>
          <w:sz w:val="24"/>
          <w:szCs w:val="24"/>
        </w:rPr>
        <w:t xml:space="preserve"> </w:t>
      </w:r>
      <w:r w:rsidR="0002181E">
        <w:rPr>
          <w:rFonts w:ascii="Times New Roman" w:hAnsi="Times New Roman" w:cs="Times New Roman"/>
          <w:sz w:val="24"/>
          <w:szCs w:val="24"/>
        </w:rPr>
        <w:t>№</w:t>
      </w:r>
      <w:r>
        <w:rPr>
          <w:rFonts w:ascii="Times New Roman" w:hAnsi="Times New Roman" w:cs="Times New Roman"/>
          <w:sz w:val="24"/>
          <w:szCs w:val="24"/>
        </w:rPr>
        <w:t>2</w:t>
      </w:r>
      <w:r w:rsidRPr="00E25860">
        <w:rPr>
          <w:rFonts w:ascii="Times New Roman" w:hAnsi="Times New Roman" w:cs="Times New Roman"/>
          <w:sz w:val="24"/>
          <w:szCs w:val="24"/>
        </w:rPr>
        <w:t xml:space="preserve"> за 2021 год в объеме, утвержденном </w:t>
      </w:r>
      <w:r w:rsidR="000F3E7B">
        <w:rPr>
          <w:rFonts w:ascii="Times New Roman" w:hAnsi="Times New Roman" w:cs="Times New Roman"/>
          <w:sz w:val="24"/>
          <w:szCs w:val="24"/>
        </w:rPr>
        <w:t>М</w:t>
      </w:r>
      <w:r w:rsidR="0001221F">
        <w:rPr>
          <w:rFonts w:ascii="Times New Roman" w:hAnsi="Times New Roman" w:cs="Times New Roman"/>
          <w:sz w:val="24"/>
          <w:szCs w:val="24"/>
        </w:rPr>
        <w:t>униципальным заданием</w:t>
      </w:r>
      <w:r w:rsidRPr="00E25860">
        <w:rPr>
          <w:rFonts w:ascii="Times New Roman" w:hAnsi="Times New Roman" w:cs="Times New Roman"/>
          <w:sz w:val="24"/>
          <w:szCs w:val="24"/>
        </w:rPr>
        <w:t xml:space="preserve"> </w:t>
      </w:r>
      <w:r w:rsidR="0002181E">
        <w:rPr>
          <w:rFonts w:ascii="Times New Roman" w:hAnsi="Times New Roman" w:cs="Times New Roman"/>
          <w:sz w:val="24"/>
          <w:szCs w:val="24"/>
        </w:rPr>
        <w:t>№</w:t>
      </w:r>
      <w:r w:rsidRPr="00E25860">
        <w:rPr>
          <w:rFonts w:ascii="Times New Roman" w:hAnsi="Times New Roman" w:cs="Times New Roman"/>
          <w:sz w:val="24"/>
          <w:szCs w:val="24"/>
        </w:rPr>
        <w:t xml:space="preserve">2 </w:t>
      </w:r>
      <w:r w:rsidRPr="00BE0044">
        <w:rPr>
          <w:rFonts w:ascii="Times New Roman" w:hAnsi="Times New Roman" w:cs="Times New Roman"/>
          <w:sz w:val="24"/>
          <w:szCs w:val="24"/>
        </w:rPr>
        <w:t>от 15.11.2021г.</w:t>
      </w:r>
    </w:p>
    <w:p w:rsidR="0003257D" w:rsidRPr="00BE0044" w:rsidRDefault="0003257D" w:rsidP="008E59D8">
      <w:pPr>
        <w:pStyle w:val="aa"/>
        <w:spacing w:after="0"/>
        <w:ind w:left="0" w:firstLine="567"/>
        <w:jc w:val="both"/>
        <w:rPr>
          <w:rFonts w:ascii="Times New Roman" w:hAnsi="Times New Roman" w:cs="Times New Roman"/>
          <w:sz w:val="24"/>
          <w:szCs w:val="24"/>
        </w:rPr>
      </w:pPr>
      <w:r w:rsidRPr="00BE0044">
        <w:rPr>
          <w:rFonts w:ascii="Times New Roman" w:hAnsi="Times New Roman" w:cs="Times New Roman"/>
          <w:sz w:val="24"/>
          <w:szCs w:val="24"/>
        </w:rPr>
        <w:t xml:space="preserve">Сведения об утверждении и исполнении показателя объема муниципальной услуги в </w:t>
      </w:r>
      <w:r w:rsidR="000F3E7B">
        <w:rPr>
          <w:rFonts w:ascii="Times New Roman" w:hAnsi="Times New Roman" w:cs="Times New Roman"/>
          <w:sz w:val="24"/>
          <w:szCs w:val="24"/>
        </w:rPr>
        <w:t>М</w:t>
      </w:r>
      <w:r w:rsidRPr="00BE0044">
        <w:rPr>
          <w:rFonts w:ascii="Times New Roman" w:hAnsi="Times New Roman" w:cs="Times New Roman"/>
          <w:sz w:val="24"/>
          <w:szCs w:val="24"/>
        </w:rPr>
        <w:t xml:space="preserve">униципальном задании </w:t>
      </w:r>
      <w:r w:rsidR="0002181E">
        <w:rPr>
          <w:rFonts w:ascii="Times New Roman" w:hAnsi="Times New Roman" w:cs="Times New Roman"/>
          <w:sz w:val="24"/>
          <w:szCs w:val="24"/>
        </w:rPr>
        <w:t>№</w:t>
      </w:r>
      <w:r w:rsidRPr="00BE0044">
        <w:rPr>
          <w:rFonts w:ascii="Times New Roman" w:hAnsi="Times New Roman" w:cs="Times New Roman"/>
          <w:sz w:val="24"/>
          <w:szCs w:val="24"/>
        </w:rPr>
        <w:t>2 представлены в таблице №1:</w:t>
      </w:r>
    </w:p>
    <w:p w:rsidR="0003257D" w:rsidRPr="00A25F99" w:rsidRDefault="0003257D" w:rsidP="0003257D">
      <w:pPr>
        <w:pStyle w:val="aa"/>
        <w:spacing w:after="0"/>
        <w:ind w:left="0" w:firstLine="567"/>
        <w:jc w:val="right"/>
        <w:rPr>
          <w:rFonts w:ascii="Times New Roman" w:hAnsi="Times New Roman" w:cs="Times New Roman"/>
          <w:b/>
          <w:sz w:val="24"/>
          <w:szCs w:val="24"/>
        </w:rPr>
      </w:pPr>
      <w:r w:rsidRPr="00A25F99">
        <w:rPr>
          <w:rFonts w:ascii="Times New Roman" w:hAnsi="Times New Roman" w:cs="Times New Roman"/>
          <w:sz w:val="24"/>
          <w:szCs w:val="24"/>
        </w:rPr>
        <w:t>Таблица №1</w:t>
      </w:r>
    </w:p>
    <w:tbl>
      <w:tblPr>
        <w:tblW w:w="9356" w:type="dxa"/>
        <w:jc w:val="center"/>
        <w:tblLayout w:type="fixed"/>
        <w:tblCellMar>
          <w:left w:w="0" w:type="dxa"/>
          <w:right w:w="0" w:type="dxa"/>
        </w:tblCellMar>
        <w:tblLook w:val="04A0" w:firstRow="1" w:lastRow="0" w:firstColumn="1" w:lastColumn="0" w:noHBand="0" w:noVBand="1"/>
      </w:tblPr>
      <w:tblGrid>
        <w:gridCol w:w="4922"/>
        <w:gridCol w:w="540"/>
        <w:gridCol w:w="1079"/>
        <w:gridCol w:w="1079"/>
        <w:gridCol w:w="945"/>
        <w:gridCol w:w="791"/>
      </w:tblGrid>
      <w:tr w:rsidR="0003257D" w:rsidRPr="00043BF0" w:rsidTr="00DF62A0">
        <w:trPr>
          <w:trHeight w:val="1206"/>
          <w:jc w:val="center"/>
        </w:trPr>
        <w:tc>
          <w:tcPr>
            <w:tcW w:w="5181"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03257D" w:rsidRPr="00043BF0" w:rsidRDefault="0003257D" w:rsidP="000F3E7B">
            <w:pPr>
              <w:spacing w:after="0"/>
              <w:jc w:val="center"/>
              <w:rPr>
                <w:rFonts w:ascii="Times New Roman" w:hAnsi="Times New Roman" w:cs="Times New Roman"/>
                <w:color w:val="000000"/>
                <w:sz w:val="20"/>
                <w:szCs w:val="20"/>
              </w:rPr>
            </w:pPr>
            <w:r w:rsidRPr="00043BF0">
              <w:rPr>
                <w:rFonts w:ascii="Times New Roman" w:hAnsi="Times New Roman" w:cs="Times New Roman"/>
                <w:color w:val="000000"/>
                <w:sz w:val="20"/>
                <w:szCs w:val="20"/>
              </w:rPr>
              <w:t>Наименование муниципальной услуги</w:t>
            </w:r>
          </w:p>
        </w:tc>
        <w:tc>
          <w:tcPr>
            <w:tcW w:w="567" w:type="dxa"/>
            <w:vMerge w:val="restart"/>
            <w:tcBorders>
              <w:top w:val="single" w:sz="4" w:space="0" w:color="auto"/>
              <w:left w:val="nil"/>
              <w:right w:val="single" w:sz="4" w:space="0" w:color="auto"/>
            </w:tcBorders>
            <w:shd w:val="clear" w:color="auto" w:fill="auto"/>
            <w:vAlign w:val="center"/>
          </w:tcPr>
          <w:p w:rsidR="0003257D" w:rsidRPr="00043BF0" w:rsidRDefault="0003257D" w:rsidP="000F3E7B">
            <w:pPr>
              <w:jc w:val="center"/>
              <w:rPr>
                <w:rFonts w:ascii="Times New Roman" w:hAnsi="Times New Roman" w:cs="Times New Roman"/>
                <w:color w:val="000000"/>
                <w:sz w:val="20"/>
                <w:szCs w:val="20"/>
              </w:rPr>
            </w:pPr>
            <w:r w:rsidRPr="00043BF0">
              <w:rPr>
                <w:rFonts w:ascii="Times New Roman" w:hAnsi="Times New Roman" w:cs="Times New Roman"/>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3257D" w:rsidRPr="00043BF0" w:rsidRDefault="0003257D" w:rsidP="000F3E7B">
            <w:pPr>
              <w:jc w:val="center"/>
              <w:rPr>
                <w:rFonts w:ascii="Times New Roman" w:hAnsi="Times New Roman" w:cs="Times New Roman"/>
                <w:color w:val="000000"/>
                <w:sz w:val="20"/>
                <w:szCs w:val="20"/>
              </w:rPr>
            </w:pPr>
            <w:r w:rsidRPr="00043BF0">
              <w:rPr>
                <w:rFonts w:ascii="Times New Roman" w:hAnsi="Times New Roman" w:cs="Times New Roman"/>
                <w:color w:val="000000"/>
                <w:sz w:val="20"/>
                <w:szCs w:val="20"/>
              </w:rPr>
              <w:t>М</w:t>
            </w:r>
            <w:r w:rsidR="0001221F" w:rsidRPr="00043BF0">
              <w:rPr>
                <w:rFonts w:ascii="Times New Roman" w:hAnsi="Times New Roman" w:cs="Times New Roman"/>
                <w:color w:val="000000"/>
                <w:sz w:val="20"/>
                <w:szCs w:val="20"/>
              </w:rPr>
              <w:t>униципальное задание</w:t>
            </w:r>
            <w:r w:rsidRPr="00043BF0">
              <w:rPr>
                <w:rFonts w:ascii="Times New Roman" w:hAnsi="Times New Roman" w:cs="Times New Roman"/>
                <w:color w:val="000000"/>
                <w:sz w:val="20"/>
                <w:szCs w:val="20"/>
              </w:rPr>
              <w:t xml:space="preserve"> </w:t>
            </w:r>
            <w:r w:rsidR="0002181E">
              <w:rPr>
                <w:rFonts w:ascii="Times New Roman" w:hAnsi="Times New Roman" w:cs="Times New Roman"/>
                <w:color w:val="000000"/>
                <w:sz w:val="20"/>
                <w:szCs w:val="20"/>
              </w:rPr>
              <w:t>№</w:t>
            </w:r>
            <w:r w:rsidRPr="00043BF0">
              <w:rPr>
                <w:rFonts w:ascii="Times New Roman" w:hAnsi="Times New Roman" w:cs="Times New Roman"/>
                <w:color w:val="000000"/>
                <w:sz w:val="20"/>
                <w:szCs w:val="20"/>
              </w:rPr>
              <w:t>2</w:t>
            </w:r>
            <w:r w:rsidR="0001221F" w:rsidRPr="00043BF0">
              <w:rPr>
                <w:rFonts w:ascii="Times New Roman" w:hAnsi="Times New Roman" w:cs="Times New Roman"/>
                <w:color w:val="000000"/>
                <w:sz w:val="20"/>
                <w:szCs w:val="20"/>
              </w:rPr>
              <w:t>,</w:t>
            </w:r>
            <w:r w:rsidRPr="00043BF0">
              <w:rPr>
                <w:rFonts w:ascii="Times New Roman" w:hAnsi="Times New Roman" w:cs="Times New Roman"/>
                <w:color w:val="000000"/>
                <w:sz w:val="20"/>
                <w:szCs w:val="20"/>
              </w:rPr>
              <w:t xml:space="preserve"> утверждённое 15.11.2021</w:t>
            </w:r>
          </w:p>
        </w:tc>
        <w:tc>
          <w:tcPr>
            <w:tcW w:w="2126"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03257D" w:rsidRPr="00043BF0" w:rsidRDefault="0001221F" w:rsidP="000F3E7B">
            <w:pPr>
              <w:jc w:val="center"/>
              <w:rPr>
                <w:rFonts w:ascii="Times New Roman" w:hAnsi="Times New Roman" w:cs="Times New Roman"/>
                <w:color w:val="000000"/>
                <w:sz w:val="20"/>
                <w:szCs w:val="20"/>
              </w:rPr>
            </w:pPr>
            <w:r w:rsidRPr="00043BF0">
              <w:rPr>
                <w:rFonts w:ascii="Times New Roman" w:hAnsi="Times New Roman" w:cs="Times New Roman"/>
                <w:color w:val="000000"/>
                <w:sz w:val="20"/>
                <w:szCs w:val="20"/>
              </w:rPr>
              <w:t xml:space="preserve">Отчет о выполнении </w:t>
            </w:r>
            <w:r w:rsidR="000F3E7B">
              <w:rPr>
                <w:rFonts w:ascii="Times New Roman" w:hAnsi="Times New Roman" w:cs="Times New Roman"/>
                <w:color w:val="000000"/>
                <w:sz w:val="20"/>
                <w:szCs w:val="20"/>
              </w:rPr>
              <w:t>М</w:t>
            </w:r>
            <w:r w:rsidRPr="00043BF0">
              <w:rPr>
                <w:rFonts w:ascii="Times New Roman" w:hAnsi="Times New Roman" w:cs="Times New Roman"/>
                <w:color w:val="000000"/>
                <w:sz w:val="20"/>
                <w:szCs w:val="20"/>
              </w:rPr>
              <w:t>униципального задания</w:t>
            </w:r>
            <w:r w:rsidR="0003257D" w:rsidRPr="00043BF0">
              <w:rPr>
                <w:rFonts w:ascii="Times New Roman" w:hAnsi="Times New Roman" w:cs="Times New Roman"/>
                <w:color w:val="000000"/>
                <w:sz w:val="20"/>
                <w:szCs w:val="20"/>
              </w:rPr>
              <w:t xml:space="preserve"> </w:t>
            </w:r>
            <w:r w:rsidR="0002181E">
              <w:rPr>
                <w:rFonts w:ascii="Times New Roman" w:hAnsi="Times New Roman" w:cs="Times New Roman"/>
                <w:color w:val="000000"/>
                <w:sz w:val="20"/>
                <w:szCs w:val="20"/>
              </w:rPr>
              <w:t>№</w:t>
            </w:r>
            <w:r w:rsidR="0003257D" w:rsidRPr="00043BF0">
              <w:rPr>
                <w:rFonts w:ascii="Times New Roman" w:hAnsi="Times New Roman" w:cs="Times New Roman"/>
                <w:color w:val="000000"/>
                <w:sz w:val="20"/>
                <w:szCs w:val="20"/>
              </w:rPr>
              <w:t>2 на 30.12.2021</w:t>
            </w:r>
          </w:p>
        </w:tc>
        <w:tc>
          <w:tcPr>
            <w:tcW w:w="831" w:type="dxa"/>
            <w:vMerge w:val="restart"/>
            <w:tcBorders>
              <w:top w:val="single" w:sz="4" w:space="0" w:color="auto"/>
              <w:left w:val="nil"/>
              <w:right w:val="single" w:sz="4" w:space="0" w:color="000000"/>
            </w:tcBorders>
            <w:shd w:val="clear" w:color="auto" w:fill="auto"/>
            <w:vAlign w:val="center"/>
          </w:tcPr>
          <w:p w:rsidR="0003257D" w:rsidRPr="00043BF0" w:rsidRDefault="0003257D" w:rsidP="000F3E7B">
            <w:pPr>
              <w:jc w:val="center"/>
              <w:rPr>
                <w:rFonts w:ascii="Times New Roman" w:hAnsi="Times New Roman" w:cs="Times New Roman"/>
                <w:color w:val="000000"/>
                <w:sz w:val="20"/>
                <w:szCs w:val="20"/>
              </w:rPr>
            </w:pPr>
            <w:r w:rsidRPr="00043BF0">
              <w:rPr>
                <w:rFonts w:ascii="Times New Roman" w:hAnsi="Times New Roman" w:cs="Times New Roman"/>
                <w:sz w:val="20"/>
                <w:szCs w:val="20"/>
              </w:rPr>
              <w:t>% исполнения (гр. 5/гр.4)*100</w:t>
            </w:r>
          </w:p>
        </w:tc>
      </w:tr>
      <w:tr w:rsidR="0003257D" w:rsidRPr="00043BF0" w:rsidTr="00DF62A0">
        <w:trPr>
          <w:trHeight w:val="176"/>
          <w:jc w:val="center"/>
        </w:trPr>
        <w:tc>
          <w:tcPr>
            <w:tcW w:w="518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3257D" w:rsidRPr="00043BF0" w:rsidRDefault="0003257D" w:rsidP="000F3E7B">
            <w:pPr>
              <w:jc w:val="center"/>
              <w:rPr>
                <w:rFonts w:ascii="Times New Roman" w:hAnsi="Times New Roman" w:cs="Times New Roman"/>
                <w:color w:val="000000"/>
                <w:sz w:val="20"/>
                <w:szCs w:val="20"/>
              </w:rPr>
            </w:pPr>
          </w:p>
        </w:tc>
        <w:tc>
          <w:tcPr>
            <w:tcW w:w="567" w:type="dxa"/>
            <w:vMerge/>
            <w:tcBorders>
              <w:left w:val="nil"/>
              <w:bottom w:val="single" w:sz="4" w:space="0" w:color="auto"/>
              <w:right w:val="single" w:sz="4" w:space="0" w:color="auto"/>
            </w:tcBorders>
            <w:shd w:val="clear" w:color="auto" w:fill="auto"/>
            <w:vAlign w:val="center"/>
          </w:tcPr>
          <w:p w:rsidR="0003257D" w:rsidRPr="00043BF0" w:rsidRDefault="0003257D" w:rsidP="000F3E7B">
            <w:pPr>
              <w:jc w:val="center"/>
              <w:rPr>
                <w:rFonts w:ascii="Times New Roman" w:hAnsi="Times New Roman" w:cs="Times New Roman"/>
                <w:color w:val="000000"/>
                <w:sz w:val="20"/>
                <w:szCs w:val="20"/>
              </w:rPr>
            </w:pPr>
          </w:p>
        </w:tc>
        <w:tc>
          <w:tcPr>
            <w:tcW w:w="1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257D" w:rsidRPr="00043BF0" w:rsidRDefault="0003257D" w:rsidP="000F3E7B">
            <w:pPr>
              <w:jc w:val="center"/>
              <w:rPr>
                <w:rFonts w:ascii="Times New Roman" w:hAnsi="Times New Roman" w:cs="Times New Roman"/>
                <w:color w:val="000000"/>
                <w:sz w:val="20"/>
                <w:szCs w:val="20"/>
              </w:rPr>
            </w:pPr>
            <w:r w:rsidRPr="00043BF0">
              <w:rPr>
                <w:rFonts w:ascii="Times New Roman" w:hAnsi="Times New Roman" w:cs="Times New Roman"/>
                <w:color w:val="000000"/>
                <w:sz w:val="20"/>
                <w:szCs w:val="20"/>
              </w:rPr>
              <w:t>Утверждено</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257D" w:rsidRPr="00043BF0" w:rsidRDefault="0003257D" w:rsidP="000F3E7B">
            <w:pPr>
              <w:jc w:val="center"/>
              <w:rPr>
                <w:rFonts w:ascii="Times New Roman" w:hAnsi="Times New Roman" w:cs="Times New Roman"/>
                <w:color w:val="000000"/>
                <w:sz w:val="20"/>
                <w:szCs w:val="20"/>
              </w:rPr>
            </w:pPr>
            <w:r w:rsidRPr="00043BF0">
              <w:rPr>
                <w:rFonts w:ascii="Times New Roman" w:hAnsi="Times New Roman" w:cs="Times New Roman"/>
                <w:color w:val="000000"/>
                <w:sz w:val="20"/>
                <w:szCs w:val="20"/>
              </w:rPr>
              <w:t>Утверждено</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257D" w:rsidRPr="00043BF0" w:rsidRDefault="0003257D" w:rsidP="000F3E7B">
            <w:pPr>
              <w:jc w:val="center"/>
              <w:rPr>
                <w:rFonts w:ascii="Times New Roman" w:hAnsi="Times New Roman" w:cs="Times New Roman"/>
                <w:color w:val="000000"/>
                <w:sz w:val="20"/>
                <w:szCs w:val="20"/>
              </w:rPr>
            </w:pPr>
            <w:r w:rsidRPr="00043BF0">
              <w:rPr>
                <w:rFonts w:ascii="Times New Roman" w:hAnsi="Times New Roman" w:cs="Times New Roman"/>
                <w:color w:val="000000"/>
                <w:sz w:val="20"/>
                <w:szCs w:val="20"/>
              </w:rPr>
              <w:t>Исполнено</w:t>
            </w:r>
          </w:p>
        </w:tc>
        <w:tc>
          <w:tcPr>
            <w:tcW w:w="831" w:type="dxa"/>
            <w:vMerge/>
            <w:tcBorders>
              <w:left w:val="nil"/>
              <w:bottom w:val="single" w:sz="4" w:space="0" w:color="auto"/>
              <w:right w:val="single" w:sz="4" w:space="0" w:color="000000"/>
            </w:tcBorders>
            <w:shd w:val="clear" w:color="auto" w:fill="auto"/>
            <w:vAlign w:val="center"/>
          </w:tcPr>
          <w:p w:rsidR="0003257D" w:rsidRPr="00043BF0" w:rsidRDefault="0003257D" w:rsidP="000F3E7B">
            <w:pPr>
              <w:jc w:val="center"/>
              <w:rPr>
                <w:rFonts w:ascii="Times New Roman" w:hAnsi="Times New Roman" w:cs="Times New Roman"/>
                <w:color w:val="000000"/>
                <w:sz w:val="20"/>
                <w:szCs w:val="20"/>
              </w:rPr>
            </w:pPr>
          </w:p>
        </w:tc>
      </w:tr>
      <w:tr w:rsidR="0003257D" w:rsidRPr="00043BF0" w:rsidTr="00DF62A0">
        <w:trPr>
          <w:trHeight w:hRule="exact" w:val="284"/>
          <w:jc w:val="center"/>
        </w:trPr>
        <w:tc>
          <w:tcPr>
            <w:tcW w:w="5181" w:type="dxa"/>
            <w:tcBorders>
              <w:top w:val="single" w:sz="4" w:space="0" w:color="auto"/>
              <w:left w:val="single" w:sz="4" w:space="0" w:color="auto"/>
              <w:bottom w:val="single" w:sz="4" w:space="0" w:color="000000"/>
              <w:right w:val="single" w:sz="4" w:space="0" w:color="auto"/>
            </w:tcBorders>
            <w:shd w:val="clear" w:color="auto" w:fill="auto"/>
            <w:vAlign w:val="center"/>
          </w:tcPr>
          <w:p w:rsidR="0003257D" w:rsidRPr="00043BF0" w:rsidRDefault="0003257D" w:rsidP="000F3E7B">
            <w:pPr>
              <w:jc w:val="center"/>
              <w:rPr>
                <w:rFonts w:ascii="Times New Roman" w:hAnsi="Times New Roman" w:cs="Times New Roman"/>
                <w:color w:val="000000"/>
                <w:sz w:val="20"/>
                <w:szCs w:val="20"/>
              </w:rPr>
            </w:pPr>
            <w:r w:rsidRPr="00043BF0">
              <w:rPr>
                <w:rFonts w:ascii="Times New Roman" w:hAnsi="Times New Roman" w:cs="Times New Roman"/>
                <w:color w:val="000000"/>
                <w:sz w:val="20"/>
                <w:szCs w:val="20"/>
              </w:rPr>
              <w:t>1</w:t>
            </w:r>
          </w:p>
        </w:tc>
        <w:tc>
          <w:tcPr>
            <w:tcW w:w="567" w:type="dxa"/>
            <w:tcBorders>
              <w:left w:val="nil"/>
              <w:bottom w:val="single" w:sz="4" w:space="0" w:color="auto"/>
              <w:right w:val="single" w:sz="4" w:space="0" w:color="auto"/>
            </w:tcBorders>
            <w:shd w:val="clear" w:color="auto" w:fill="auto"/>
            <w:vAlign w:val="center"/>
          </w:tcPr>
          <w:p w:rsidR="0003257D" w:rsidRPr="00043BF0" w:rsidRDefault="0003257D" w:rsidP="000F3E7B">
            <w:pPr>
              <w:jc w:val="center"/>
              <w:rPr>
                <w:rFonts w:ascii="Times New Roman" w:hAnsi="Times New Roman" w:cs="Times New Roman"/>
                <w:color w:val="000000"/>
                <w:sz w:val="20"/>
                <w:szCs w:val="20"/>
              </w:rPr>
            </w:pPr>
            <w:r w:rsidRPr="00043BF0">
              <w:rPr>
                <w:rFonts w:ascii="Times New Roman" w:hAnsi="Times New Roman" w:cs="Times New Roman"/>
                <w:color w:val="000000"/>
                <w:sz w:val="20"/>
                <w:szCs w:val="20"/>
              </w:rPr>
              <w:t>2</w:t>
            </w:r>
          </w:p>
        </w:tc>
        <w:tc>
          <w:tcPr>
            <w:tcW w:w="1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03257D" w:rsidRPr="00043BF0" w:rsidRDefault="0003257D" w:rsidP="000F3E7B">
            <w:pPr>
              <w:jc w:val="center"/>
              <w:rPr>
                <w:rFonts w:ascii="Times New Roman" w:hAnsi="Times New Roman" w:cs="Times New Roman"/>
                <w:color w:val="000000"/>
                <w:sz w:val="20"/>
                <w:szCs w:val="20"/>
              </w:rPr>
            </w:pPr>
            <w:r w:rsidRPr="00043BF0">
              <w:rPr>
                <w:rFonts w:ascii="Times New Roman" w:hAnsi="Times New Roman" w:cs="Times New Roman"/>
                <w:color w:val="000000"/>
                <w:sz w:val="20"/>
                <w:szCs w:val="20"/>
              </w:rPr>
              <w:t>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3257D" w:rsidRPr="00043BF0" w:rsidRDefault="0003257D" w:rsidP="000F3E7B">
            <w:pPr>
              <w:jc w:val="center"/>
              <w:rPr>
                <w:rFonts w:ascii="Times New Roman" w:hAnsi="Times New Roman" w:cs="Times New Roman"/>
                <w:color w:val="000000"/>
                <w:sz w:val="20"/>
                <w:szCs w:val="20"/>
              </w:rPr>
            </w:pPr>
            <w:r w:rsidRPr="00043BF0">
              <w:rPr>
                <w:rFonts w:ascii="Times New Roman" w:hAnsi="Times New Roman" w:cs="Times New Roman"/>
                <w:color w:val="000000"/>
                <w:sz w:val="20"/>
                <w:szCs w:val="20"/>
              </w:rPr>
              <w:t>4</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3257D" w:rsidRPr="00043BF0" w:rsidRDefault="0003257D" w:rsidP="000F3E7B">
            <w:pPr>
              <w:jc w:val="center"/>
              <w:rPr>
                <w:rFonts w:ascii="Times New Roman" w:hAnsi="Times New Roman" w:cs="Times New Roman"/>
                <w:color w:val="000000"/>
                <w:sz w:val="20"/>
                <w:szCs w:val="20"/>
              </w:rPr>
            </w:pPr>
            <w:r w:rsidRPr="00043BF0">
              <w:rPr>
                <w:rFonts w:ascii="Times New Roman" w:hAnsi="Times New Roman" w:cs="Times New Roman"/>
                <w:color w:val="000000"/>
                <w:sz w:val="20"/>
                <w:szCs w:val="20"/>
              </w:rPr>
              <w:t>5</w:t>
            </w:r>
          </w:p>
        </w:tc>
        <w:tc>
          <w:tcPr>
            <w:tcW w:w="831" w:type="dxa"/>
            <w:tcBorders>
              <w:top w:val="nil"/>
              <w:left w:val="nil"/>
              <w:bottom w:val="single" w:sz="4" w:space="0" w:color="auto"/>
              <w:right w:val="single" w:sz="4" w:space="0" w:color="auto"/>
            </w:tcBorders>
            <w:shd w:val="clear" w:color="auto" w:fill="auto"/>
            <w:vAlign w:val="center"/>
          </w:tcPr>
          <w:p w:rsidR="0003257D" w:rsidRPr="00043BF0" w:rsidRDefault="0003257D" w:rsidP="000F3E7B">
            <w:pPr>
              <w:jc w:val="center"/>
              <w:rPr>
                <w:rFonts w:ascii="Times New Roman" w:hAnsi="Times New Roman" w:cs="Times New Roman"/>
                <w:color w:val="000000"/>
                <w:sz w:val="20"/>
                <w:szCs w:val="20"/>
              </w:rPr>
            </w:pPr>
            <w:r w:rsidRPr="00043BF0">
              <w:rPr>
                <w:rFonts w:ascii="Times New Roman" w:hAnsi="Times New Roman" w:cs="Times New Roman"/>
                <w:color w:val="000000"/>
                <w:sz w:val="20"/>
                <w:szCs w:val="20"/>
              </w:rPr>
              <w:t>6</w:t>
            </w:r>
          </w:p>
        </w:tc>
      </w:tr>
      <w:tr w:rsidR="0003257D" w:rsidRPr="00043BF0" w:rsidTr="00DF62A0">
        <w:trPr>
          <w:trHeight w:hRule="exact" w:val="457"/>
          <w:jc w:val="center"/>
        </w:trPr>
        <w:tc>
          <w:tcPr>
            <w:tcW w:w="518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3257D" w:rsidRPr="00043BF0" w:rsidRDefault="0003257D" w:rsidP="000F3E7B">
            <w:pPr>
              <w:jc w:val="center"/>
              <w:rPr>
                <w:rFonts w:ascii="Times New Roman" w:hAnsi="Times New Roman" w:cs="Times New Roman"/>
                <w:b/>
                <w:bCs/>
                <w:color w:val="000000"/>
                <w:sz w:val="20"/>
                <w:szCs w:val="20"/>
              </w:rPr>
            </w:pPr>
            <w:r w:rsidRPr="00043BF0">
              <w:rPr>
                <w:rFonts w:ascii="Times New Roman" w:hAnsi="Times New Roman" w:cs="Times New Roman"/>
                <w:b/>
                <w:bCs/>
                <w:color w:val="000000"/>
                <w:sz w:val="20"/>
                <w:szCs w:val="20"/>
              </w:rPr>
              <w:t>Услуга: Реализация основных общеобразовательных программ начального общего образования</w:t>
            </w:r>
          </w:p>
        </w:tc>
        <w:tc>
          <w:tcPr>
            <w:tcW w:w="567" w:type="dxa"/>
            <w:tcBorders>
              <w:top w:val="nil"/>
              <w:left w:val="nil"/>
              <w:bottom w:val="single" w:sz="4" w:space="0" w:color="auto"/>
              <w:right w:val="single" w:sz="4" w:space="0" w:color="auto"/>
            </w:tcBorders>
            <w:shd w:val="clear" w:color="auto" w:fill="auto"/>
            <w:vAlign w:val="center"/>
          </w:tcPr>
          <w:p w:rsidR="0003257D" w:rsidRPr="00043BF0" w:rsidRDefault="0003257D" w:rsidP="000F3E7B">
            <w:pPr>
              <w:jc w:val="center"/>
              <w:rPr>
                <w:rFonts w:ascii="Times New Roman" w:hAnsi="Times New Roman" w:cs="Times New Roman"/>
                <w:b/>
                <w:bCs/>
                <w:color w:val="000000"/>
              </w:rPr>
            </w:pPr>
            <w:r w:rsidRPr="00043BF0">
              <w:rPr>
                <w:rFonts w:ascii="Times New Roman" w:hAnsi="Times New Roman" w:cs="Times New Roman"/>
              </w:rPr>
              <w:t>Чел.</w:t>
            </w:r>
          </w:p>
        </w:tc>
        <w:tc>
          <w:tcPr>
            <w:tcW w:w="1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257D" w:rsidRPr="00043BF0" w:rsidRDefault="0003257D" w:rsidP="000F3E7B">
            <w:pPr>
              <w:jc w:val="center"/>
              <w:rPr>
                <w:rFonts w:ascii="Times New Roman" w:hAnsi="Times New Roman" w:cs="Times New Roman"/>
                <w:b/>
                <w:bCs/>
                <w:color w:val="000000"/>
              </w:rPr>
            </w:pPr>
            <w:r w:rsidRPr="00043BF0">
              <w:rPr>
                <w:rFonts w:ascii="Times New Roman" w:hAnsi="Times New Roman" w:cs="Times New Roman"/>
                <w:b/>
                <w:bCs/>
                <w:color w:val="000000"/>
              </w:rPr>
              <w:t>249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257D" w:rsidRPr="00043BF0" w:rsidRDefault="0003257D" w:rsidP="000F3E7B">
            <w:pPr>
              <w:jc w:val="center"/>
              <w:rPr>
                <w:rFonts w:ascii="Times New Roman" w:hAnsi="Times New Roman" w:cs="Times New Roman"/>
                <w:b/>
                <w:bCs/>
                <w:color w:val="000000"/>
              </w:rPr>
            </w:pPr>
            <w:r w:rsidRPr="00043BF0">
              <w:rPr>
                <w:rFonts w:ascii="Times New Roman" w:hAnsi="Times New Roman" w:cs="Times New Roman"/>
                <w:b/>
                <w:bCs/>
                <w:color w:val="000000"/>
              </w:rPr>
              <w:t>249</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257D" w:rsidRPr="00043BF0" w:rsidRDefault="0003257D" w:rsidP="000F3E7B">
            <w:pPr>
              <w:jc w:val="center"/>
              <w:rPr>
                <w:rFonts w:ascii="Times New Roman" w:hAnsi="Times New Roman" w:cs="Times New Roman"/>
                <w:b/>
                <w:bCs/>
                <w:color w:val="000000"/>
              </w:rPr>
            </w:pPr>
            <w:r w:rsidRPr="00043BF0">
              <w:rPr>
                <w:rFonts w:ascii="Times New Roman" w:hAnsi="Times New Roman" w:cs="Times New Roman"/>
                <w:b/>
                <w:bCs/>
                <w:color w:val="000000"/>
              </w:rPr>
              <w:t>253</w:t>
            </w:r>
          </w:p>
        </w:tc>
        <w:tc>
          <w:tcPr>
            <w:tcW w:w="831" w:type="dxa"/>
            <w:tcBorders>
              <w:top w:val="nil"/>
              <w:left w:val="nil"/>
              <w:bottom w:val="single" w:sz="4" w:space="0" w:color="auto"/>
              <w:right w:val="single" w:sz="4" w:space="0" w:color="auto"/>
            </w:tcBorders>
            <w:shd w:val="clear" w:color="auto" w:fill="auto"/>
            <w:vAlign w:val="center"/>
          </w:tcPr>
          <w:p w:rsidR="0003257D" w:rsidRPr="00043BF0" w:rsidRDefault="0003257D" w:rsidP="000F3E7B">
            <w:pPr>
              <w:jc w:val="center"/>
              <w:rPr>
                <w:rFonts w:ascii="Times New Roman" w:hAnsi="Times New Roman" w:cs="Times New Roman"/>
                <w:b/>
                <w:bCs/>
                <w:color w:val="000000"/>
              </w:rPr>
            </w:pPr>
            <w:r w:rsidRPr="00043BF0">
              <w:rPr>
                <w:rFonts w:ascii="Times New Roman" w:hAnsi="Times New Roman" w:cs="Times New Roman"/>
                <w:b/>
                <w:bCs/>
                <w:color w:val="000000"/>
              </w:rPr>
              <w:t>101,6</w:t>
            </w:r>
          </w:p>
        </w:tc>
      </w:tr>
      <w:tr w:rsidR="0003257D" w:rsidRPr="00043BF0" w:rsidTr="00DF62A0">
        <w:trPr>
          <w:trHeight w:hRule="exact" w:val="284"/>
          <w:jc w:val="center"/>
        </w:trPr>
        <w:tc>
          <w:tcPr>
            <w:tcW w:w="518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3257D" w:rsidRPr="00043BF0" w:rsidRDefault="0003257D" w:rsidP="000F3E7B">
            <w:pPr>
              <w:jc w:val="center"/>
              <w:rPr>
                <w:rFonts w:ascii="Times New Roman" w:hAnsi="Times New Roman" w:cs="Times New Roman"/>
                <w:color w:val="000000"/>
                <w:sz w:val="20"/>
                <w:szCs w:val="20"/>
              </w:rPr>
            </w:pPr>
            <w:r w:rsidRPr="00043BF0">
              <w:rPr>
                <w:rFonts w:ascii="Times New Roman" w:hAnsi="Times New Roman" w:cs="Times New Roman"/>
                <w:color w:val="000000"/>
                <w:sz w:val="20"/>
                <w:szCs w:val="20"/>
              </w:rPr>
              <w:t>число обучающихся (1-4кл.)</w:t>
            </w:r>
          </w:p>
        </w:tc>
        <w:tc>
          <w:tcPr>
            <w:tcW w:w="567" w:type="dxa"/>
            <w:tcBorders>
              <w:top w:val="nil"/>
              <w:left w:val="nil"/>
              <w:bottom w:val="single" w:sz="4" w:space="0" w:color="auto"/>
              <w:right w:val="single" w:sz="4" w:space="0" w:color="auto"/>
            </w:tcBorders>
            <w:shd w:val="clear" w:color="auto" w:fill="auto"/>
            <w:vAlign w:val="center"/>
          </w:tcPr>
          <w:p w:rsidR="0003257D" w:rsidRPr="00043BF0" w:rsidRDefault="0003257D" w:rsidP="000F3E7B">
            <w:pPr>
              <w:jc w:val="center"/>
              <w:rPr>
                <w:rFonts w:ascii="Times New Roman" w:hAnsi="Times New Roman" w:cs="Times New Roman"/>
                <w:color w:val="000000"/>
              </w:rPr>
            </w:pPr>
            <w:r w:rsidRPr="00043BF0">
              <w:rPr>
                <w:rFonts w:ascii="Times New Roman" w:hAnsi="Times New Roman" w:cs="Times New Roman"/>
              </w:rPr>
              <w:t>Чел.</w:t>
            </w:r>
          </w:p>
        </w:tc>
        <w:tc>
          <w:tcPr>
            <w:tcW w:w="1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257D" w:rsidRPr="00043BF0" w:rsidRDefault="0003257D" w:rsidP="000F3E7B">
            <w:pPr>
              <w:jc w:val="center"/>
              <w:rPr>
                <w:rFonts w:ascii="Times New Roman" w:hAnsi="Times New Roman" w:cs="Times New Roman"/>
                <w:color w:val="000000"/>
              </w:rPr>
            </w:pPr>
            <w:r w:rsidRPr="00043BF0">
              <w:rPr>
                <w:rFonts w:ascii="Times New Roman" w:hAnsi="Times New Roman" w:cs="Times New Roman"/>
                <w:color w:val="000000"/>
              </w:rPr>
              <w:t>242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257D" w:rsidRPr="00043BF0" w:rsidRDefault="0003257D" w:rsidP="000F3E7B">
            <w:pPr>
              <w:jc w:val="center"/>
              <w:rPr>
                <w:rFonts w:ascii="Times New Roman" w:hAnsi="Times New Roman" w:cs="Times New Roman"/>
                <w:color w:val="000000"/>
              </w:rPr>
            </w:pPr>
            <w:r w:rsidRPr="00043BF0">
              <w:rPr>
                <w:rFonts w:ascii="Times New Roman" w:hAnsi="Times New Roman" w:cs="Times New Roman"/>
                <w:color w:val="000000"/>
              </w:rPr>
              <w:t>242</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257D" w:rsidRPr="00043BF0" w:rsidRDefault="0003257D" w:rsidP="000F3E7B">
            <w:pPr>
              <w:jc w:val="center"/>
              <w:rPr>
                <w:rFonts w:ascii="Times New Roman" w:hAnsi="Times New Roman" w:cs="Times New Roman"/>
                <w:color w:val="000000"/>
              </w:rPr>
            </w:pPr>
            <w:r w:rsidRPr="00043BF0">
              <w:rPr>
                <w:rFonts w:ascii="Times New Roman" w:hAnsi="Times New Roman" w:cs="Times New Roman"/>
                <w:color w:val="000000"/>
              </w:rPr>
              <w:t>246</w:t>
            </w:r>
          </w:p>
        </w:tc>
        <w:tc>
          <w:tcPr>
            <w:tcW w:w="831" w:type="dxa"/>
            <w:tcBorders>
              <w:top w:val="nil"/>
              <w:left w:val="nil"/>
              <w:bottom w:val="single" w:sz="4" w:space="0" w:color="auto"/>
              <w:right w:val="single" w:sz="4" w:space="0" w:color="auto"/>
            </w:tcBorders>
            <w:shd w:val="clear" w:color="auto" w:fill="auto"/>
            <w:vAlign w:val="center"/>
          </w:tcPr>
          <w:p w:rsidR="0003257D" w:rsidRPr="00043BF0" w:rsidRDefault="0003257D" w:rsidP="000F3E7B">
            <w:pPr>
              <w:jc w:val="center"/>
              <w:rPr>
                <w:rFonts w:ascii="Times New Roman" w:hAnsi="Times New Roman" w:cs="Times New Roman"/>
                <w:color w:val="000000"/>
              </w:rPr>
            </w:pPr>
            <w:r w:rsidRPr="00043BF0">
              <w:rPr>
                <w:rFonts w:ascii="Times New Roman" w:hAnsi="Times New Roman" w:cs="Times New Roman"/>
                <w:color w:val="000000"/>
              </w:rPr>
              <w:t>101,6</w:t>
            </w:r>
          </w:p>
        </w:tc>
      </w:tr>
      <w:tr w:rsidR="0003257D" w:rsidRPr="00043BF0" w:rsidTr="00DF62A0">
        <w:trPr>
          <w:trHeight w:hRule="exact" w:val="284"/>
          <w:jc w:val="center"/>
        </w:trPr>
        <w:tc>
          <w:tcPr>
            <w:tcW w:w="518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3257D" w:rsidRPr="00043BF0" w:rsidRDefault="0003257D" w:rsidP="000F3E7B">
            <w:pPr>
              <w:jc w:val="center"/>
              <w:rPr>
                <w:rFonts w:ascii="Times New Roman" w:hAnsi="Times New Roman" w:cs="Times New Roman"/>
                <w:color w:val="000000"/>
                <w:sz w:val="20"/>
                <w:szCs w:val="20"/>
              </w:rPr>
            </w:pPr>
            <w:r w:rsidRPr="00043BF0">
              <w:rPr>
                <w:rFonts w:ascii="Times New Roman" w:hAnsi="Times New Roman" w:cs="Times New Roman"/>
                <w:color w:val="000000"/>
                <w:sz w:val="20"/>
                <w:szCs w:val="20"/>
              </w:rPr>
              <w:t>число обучающихся (обучающиеся с ОВЗ)</w:t>
            </w:r>
          </w:p>
        </w:tc>
        <w:tc>
          <w:tcPr>
            <w:tcW w:w="567" w:type="dxa"/>
            <w:tcBorders>
              <w:top w:val="nil"/>
              <w:left w:val="nil"/>
              <w:bottom w:val="single" w:sz="4" w:space="0" w:color="auto"/>
              <w:right w:val="single" w:sz="4" w:space="0" w:color="auto"/>
            </w:tcBorders>
            <w:shd w:val="clear" w:color="auto" w:fill="auto"/>
            <w:vAlign w:val="center"/>
          </w:tcPr>
          <w:p w:rsidR="0003257D" w:rsidRPr="00043BF0" w:rsidRDefault="0003257D" w:rsidP="000F3E7B">
            <w:pPr>
              <w:jc w:val="center"/>
              <w:rPr>
                <w:rFonts w:ascii="Times New Roman" w:hAnsi="Times New Roman" w:cs="Times New Roman"/>
                <w:color w:val="000000"/>
              </w:rPr>
            </w:pPr>
            <w:r w:rsidRPr="00043BF0">
              <w:rPr>
                <w:rFonts w:ascii="Times New Roman" w:hAnsi="Times New Roman" w:cs="Times New Roman"/>
              </w:rPr>
              <w:t>Чел.</w:t>
            </w:r>
          </w:p>
        </w:tc>
        <w:tc>
          <w:tcPr>
            <w:tcW w:w="1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257D" w:rsidRPr="00043BF0" w:rsidRDefault="0003257D" w:rsidP="000F3E7B">
            <w:pPr>
              <w:jc w:val="center"/>
              <w:rPr>
                <w:rFonts w:ascii="Times New Roman" w:hAnsi="Times New Roman" w:cs="Times New Roman"/>
                <w:color w:val="000000"/>
              </w:rPr>
            </w:pPr>
            <w:r w:rsidRPr="00043BF0">
              <w:rPr>
                <w:rFonts w:ascii="Times New Roman" w:hAnsi="Times New Roman" w:cs="Times New Roman"/>
                <w:color w:val="000000"/>
              </w:rPr>
              <w:t>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257D" w:rsidRPr="00043BF0" w:rsidRDefault="0003257D" w:rsidP="000F3E7B">
            <w:pPr>
              <w:jc w:val="center"/>
              <w:rPr>
                <w:rFonts w:ascii="Times New Roman" w:hAnsi="Times New Roman" w:cs="Times New Roman"/>
                <w:color w:val="000000"/>
              </w:rPr>
            </w:pPr>
            <w:r w:rsidRPr="00043BF0">
              <w:rPr>
                <w:rFonts w:ascii="Times New Roman" w:hAnsi="Times New Roman" w:cs="Times New Roman"/>
                <w:color w:val="000000"/>
              </w:rPr>
              <w:t>1</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257D" w:rsidRPr="00043BF0" w:rsidRDefault="0003257D" w:rsidP="000F3E7B">
            <w:pPr>
              <w:jc w:val="center"/>
              <w:rPr>
                <w:rFonts w:ascii="Times New Roman" w:hAnsi="Times New Roman" w:cs="Times New Roman"/>
                <w:color w:val="000000"/>
              </w:rPr>
            </w:pPr>
            <w:r w:rsidRPr="00043BF0">
              <w:rPr>
                <w:rFonts w:ascii="Times New Roman" w:hAnsi="Times New Roman" w:cs="Times New Roman"/>
                <w:color w:val="000000"/>
              </w:rPr>
              <w:t>1</w:t>
            </w:r>
          </w:p>
        </w:tc>
        <w:tc>
          <w:tcPr>
            <w:tcW w:w="831" w:type="dxa"/>
            <w:tcBorders>
              <w:top w:val="nil"/>
              <w:left w:val="nil"/>
              <w:bottom w:val="single" w:sz="4" w:space="0" w:color="auto"/>
              <w:right w:val="single" w:sz="4" w:space="0" w:color="auto"/>
            </w:tcBorders>
            <w:shd w:val="clear" w:color="auto" w:fill="auto"/>
            <w:vAlign w:val="center"/>
          </w:tcPr>
          <w:p w:rsidR="0003257D" w:rsidRPr="00043BF0" w:rsidRDefault="0003257D" w:rsidP="000F3E7B">
            <w:pPr>
              <w:jc w:val="center"/>
              <w:rPr>
                <w:rFonts w:ascii="Times New Roman" w:hAnsi="Times New Roman" w:cs="Times New Roman"/>
                <w:color w:val="000000"/>
              </w:rPr>
            </w:pPr>
            <w:r w:rsidRPr="00043BF0">
              <w:rPr>
                <w:rFonts w:ascii="Times New Roman" w:hAnsi="Times New Roman" w:cs="Times New Roman"/>
                <w:color w:val="000000"/>
              </w:rPr>
              <w:t>100</w:t>
            </w:r>
          </w:p>
        </w:tc>
      </w:tr>
      <w:tr w:rsidR="0003257D" w:rsidRPr="00043BF0" w:rsidTr="00DF62A0">
        <w:trPr>
          <w:trHeight w:hRule="exact" w:val="520"/>
          <w:jc w:val="center"/>
        </w:trPr>
        <w:tc>
          <w:tcPr>
            <w:tcW w:w="518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3257D" w:rsidRPr="00043BF0" w:rsidRDefault="0003257D" w:rsidP="000F3E7B">
            <w:pPr>
              <w:jc w:val="center"/>
              <w:rPr>
                <w:rFonts w:ascii="Times New Roman" w:hAnsi="Times New Roman" w:cs="Times New Roman"/>
                <w:color w:val="000000"/>
                <w:sz w:val="20"/>
                <w:szCs w:val="20"/>
              </w:rPr>
            </w:pPr>
            <w:r w:rsidRPr="00043BF0">
              <w:rPr>
                <w:rFonts w:ascii="Times New Roman" w:hAnsi="Times New Roman" w:cs="Times New Roman"/>
                <w:color w:val="000000"/>
                <w:sz w:val="20"/>
                <w:szCs w:val="20"/>
              </w:rPr>
              <w:t>число обучающихся (проходящие обучение по состоянию здоровья на дому)</w:t>
            </w:r>
          </w:p>
        </w:tc>
        <w:tc>
          <w:tcPr>
            <w:tcW w:w="567" w:type="dxa"/>
            <w:tcBorders>
              <w:top w:val="nil"/>
              <w:left w:val="nil"/>
              <w:bottom w:val="single" w:sz="4" w:space="0" w:color="auto"/>
              <w:right w:val="single" w:sz="4" w:space="0" w:color="auto"/>
            </w:tcBorders>
            <w:shd w:val="clear" w:color="auto" w:fill="auto"/>
            <w:vAlign w:val="center"/>
          </w:tcPr>
          <w:p w:rsidR="0003257D" w:rsidRPr="00043BF0" w:rsidRDefault="0003257D" w:rsidP="000F3E7B">
            <w:pPr>
              <w:jc w:val="center"/>
              <w:rPr>
                <w:rFonts w:ascii="Times New Roman" w:hAnsi="Times New Roman" w:cs="Times New Roman"/>
                <w:color w:val="000000"/>
              </w:rPr>
            </w:pPr>
            <w:r w:rsidRPr="00043BF0">
              <w:rPr>
                <w:rFonts w:ascii="Times New Roman" w:hAnsi="Times New Roman" w:cs="Times New Roman"/>
              </w:rPr>
              <w:t>Чел.</w:t>
            </w:r>
          </w:p>
        </w:tc>
        <w:tc>
          <w:tcPr>
            <w:tcW w:w="1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257D" w:rsidRPr="00043BF0" w:rsidRDefault="0003257D" w:rsidP="000F3E7B">
            <w:pPr>
              <w:jc w:val="center"/>
              <w:rPr>
                <w:rFonts w:ascii="Times New Roman" w:hAnsi="Times New Roman" w:cs="Times New Roman"/>
                <w:color w:val="000000"/>
              </w:rPr>
            </w:pPr>
            <w:r w:rsidRPr="00043BF0">
              <w:rPr>
                <w:rFonts w:ascii="Times New Roman" w:hAnsi="Times New Roman" w:cs="Times New Roman"/>
                <w:color w:val="000000"/>
              </w:rPr>
              <w:t>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257D" w:rsidRPr="00043BF0" w:rsidRDefault="0003257D" w:rsidP="000F3E7B">
            <w:pPr>
              <w:jc w:val="center"/>
              <w:rPr>
                <w:rFonts w:ascii="Times New Roman" w:hAnsi="Times New Roman" w:cs="Times New Roman"/>
                <w:color w:val="000000"/>
              </w:rPr>
            </w:pPr>
            <w:r w:rsidRPr="00043BF0">
              <w:rPr>
                <w:rFonts w:ascii="Times New Roman" w:hAnsi="Times New Roman" w:cs="Times New Roman"/>
                <w:color w:val="000000"/>
              </w:rPr>
              <w:t>2</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257D" w:rsidRPr="00043BF0" w:rsidRDefault="0003257D" w:rsidP="000F3E7B">
            <w:pPr>
              <w:jc w:val="center"/>
              <w:rPr>
                <w:rFonts w:ascii="Times New Roman" w:hAnsi="Times New Roman" w:cs="Times New Roman"/>
                <w:color w:val="000000"/>
              </w:rPr>
            </w:pPr>
            <w:r w:rsidRPr="00043BF0">
              <w:rPr>
                <w:rFonts w:ascii="Times New Roman" w:hAnsi="Times New Roman" w:cs="Times New Roman"/>
                <w:color w:val="000000"/>
              </w:rPr>
              <w:t>2</w:t>
            </w:r>
          </w:p>
        </w:tc>
        <w:tc>
          <w:tcPr>
            <w:tcW w:w="831" w:type="dxa"/>
            <w:tcBorders>
              <w:top w:val="nil"/>
              <w:left w:val="nil"/>
              <w:bottom w:val="single" w:sz="4" w:space="0" w:color="auto"/>
              <w:right w:val="single" w:sz="4" w:space="0" w:color="auto"/>
            </w:tcBorders>
            <w:shd w:val="clear" w:color="auto" w:fill="auto"/>
            <w:vAlign w:val="center"/>
          </w:tcPr>
          <w:p w:rsidR="0003257D" w:rsidRPr="00043BF0" w:rsidRDefault="0003257D" w:rsidP="000F3E7B">
            <w:pPr>
              <w:jc w:val="center"/>
              <w:rPr>
                <w:rFonts w:ascii="Times New Roman" w:hAnsi="Times New Roman" w:cs="Times New Roman"/>
              </w:rPr>
            </w:pPr>
            <w:r w:rsidRPr="00043BF0">
              <w:rPr>
                <w:rFonts w:ascii="Times New Roman" w:hAnsi="Times New Roman" w:cs="Times New Roman"/>
              </w:rPr>
              <w:t>100</w:t>
            </w:r>
          </w:p>
        </w:tc>
      </w:tr>
      <w:tr w:rsidR="0003257D" w:rsidRPr="00043BF0" w:rsidTr="00DF62A0">
        <w:trPr>
          <w:trHeight w:hRule="exact" w:val="509"/>
          <w:jc w:val="center"/>
        </w:trPr>
        <w:tc>
          <w:tcPr>
            <w:tcW w:w="518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3257D" w:rsidRPr="00043BF0" w:rsidRDefault="0003257D" w:rsidP="000F3E7B">
            <w:pPr>
              <w:jc w:val="center"/>
              <w:rPr>
                <w:rFonts w:ascii="Times New Roman" w:hAnsi="Times New Roman" w:cs="Times New Roman"/>
                <w:color w:val="000000"/>
                <w:sz w:val="20"/>
                <w:szCs w:val="20"/>
              </w:rPr>
            </w:pPr>
            <w:r w:rsidRPr="00043BF0">
              <w:rPr>
                <w:rFonts w:ascii="Times New Roman" w:hAnsi="Times New Roman" w:cs="Times New Roman"/>
                <w:color w:val="000000"/>
                <w:sz w:val="20"/>
                <w:szCs w:val="20"/>
              </w:rPr>
              <w:t>число обучающихся (обучающиеся с умственной отсталостью)</w:t>
            </w:r>
          </w:p>
        </w:tc>
        <w:tc>
          <w:tcPr>
            <w:tcW w:w="567" w:type="dxa"/>
            <w:tcBorders>
              <w:top w:val="nil"/>
              <w:left w:val="nil"/>
              <w:bottom w:val="single" w:sz="4" w:space="0" w:color="auto"/>
              <w:right w:val="single" w:sz="4" w:space="0" w:color="auto"/>
            </w:tcBorders>
            <w:shd w:val="clear" w:color="auto" w:fill="auto"/>
            <w:vAlign w:val="center"/>
          </w:tcPr>
          <w:p w:rsidR="0003257D" w:rsidRPr="00043BF0" w:rsidRDefault="0003257D" w:rsidP="000F3E7B">
            <w:pPr>
              <w:jc w:val="center"/>
              <w:rPr>
                <w:rFonts w:ascii="Times New Roman" w:hAnsi="Times New Roman" w:cs="Times New Roman"/>
                <w:color w:val="000000"/>
              </w:rPr>
            </w:pPr>
          </w:p>
          <w:p w:rsidR="0003257D" w:rsidRPr="00043BF0" w:rsidRDefault="0003257D" w:rsidP="000F3E7B">
            <w:pPr>
              <w:jc w:val="center"/>
              <w:rPr>
                <w:rFonts w:ascii="Times New Roman" w:hAnsi="Times New Roman" w:cs="Times New Roman"/>
              </w:rPr>
            </w:pPr>
            <w:r w:rsidRPr="00043BF0">
              <w:rPr>
                <w:rFonts w:ascii="Times New Roman" w:hAnsi="Times New Roman" w:cs="Times New Roman"/>
              </w:rPr>
              <w:t>Чел.</w:t>
            </w:r>
          </w:p>
        </w:tc>
        <w:tc>
          <w:tcPr>
            <w:tcW w:w="1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257D" w:rsidRPr="00043BF0" w:rsidRDefault="0003257D" w:rsidP="000F3E7B">
            <w:pPr>
              <w:jc w:val="center"/>
              <w:rPr>
                <w:rFonts w:ascii="Times New Roman" w:hAnsi="Times New Roman" w:cs="Times New Roman"/>
                <w:color w:val="000000"/>
              </w:rPr>
            </w:pPr>
            <w:r w:rsidRPr="00043BF0">
              <w:rPr>
                <w:rFonts w:ascii="Times New Roman" w:hAnsi="Times New Roman" w:cs="Times New Roman"/>
                <w:color w:val="000000"/>
              </w:rPr>
              <w:t>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257D" w:rsidRPr="00043BF0" w:rsidRDefault="0003257D" w:rsidP="000F3E7B">
            <w:pPr>
              <w:jc w:val="center"/>
              <w:rPr>
                <w:rFonts w:ascii="Times New Roman" w:hAnsi="Times New Roman" w:cs="Times New Roman"/>
                <w:color w:val="000000"/>
              </w:rPr>
            </w:pPr>
            <w:r w:rsidRPr="00043BF0">
              <w:rPr>
                <w:rFonts w:ascii="Times New Roman" w:hAnsi="Times New Roman" w:cs="Times New Roman"/>
                <w:color w:val="000000"/>
              </w:rPr>
              <w:t>4</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257D" w:rsidRPr="00043BF0" w:rsidRDefault="0003257D" w:rsidP="000F3E7B">
            <w:pPr>
              <w:jc w:val="center"/>
              <w:rPr>
                <w:rFonts w:ascii="Times New Roman" w:hAnsi="Times New Roman" w:cs="Times New Roman"/>
                <w:color w:val="000000"/>
              </w:rPr>
            </w:pPr>
            <w:r w:rsidRPr="00043BF0">
              <w:rPr>
                <w:rFonts w:ascii="Times New Roman" w:hAnsi="Times New Roman" w:cs="Times New Roman"/>
                <w:color w:val="000000"/>
              </w:rPr>
              <w:t>4</w:t>
            </w:r>
          </w:p>
        </w:tc>
        <w:tc>
          <w:tcPr>
            <w:tcW w:w="831" w:type="dxa"/>
            <w:tcBorders>
              <w:top w:val="nil"/>
              <w:left w:val="nil"/>
              <w:bottom w:val="single" w:sz="4" w:space="0" w:color="auto"/>
              <w:right w:val="single" w:sz="4" w:space="0" w:color="auto"/>
            </w:tcBorders>
            <w:shd w:val="clear" w:color="auto" w:fill="auto"/>
            <w:vAlign w:val="center"/>
          </w:tcPr>
          <w:p w:rsidR="0003257D" w:rsidRPr="00043BF0" w:rsidRDefault="0003257D" w:rsidP="000F3E7B">
            <w:pPr>
              <w:jc w:val="center"/>
              <w:rPr>
                <w:rFonts w:ascii="Times New Roman" w:hAnsi="Times New Roman" w:cs="Times New Roman"/>
                <w:color w:val="000000"/>
              </w:rPr>
            </w:pPr>
            <w:r w:rsidRPr="00043BF0">
              <w:rPr>
                <w:rFonts w:ascii="Times New Roman" w:hAnsi="Times New Roman" w:cs="Times New Roman"/>
                <w:color w:val="000000"/>
              </w:rPr>
              <w:t>100</w:t>
            </w:r>
          </w:p>
        </w:tc>
      </w:tr>
      <w:tr w:rsidR="0003257D" w:rsidRPr="00043BF0" w:rsidTr="00DF62A0">
        <w:trPr>
          <w:trHeight w:hRule="exact" w:val="478"/>
          <w:jc w:val="center"/>
        </w:trPr>
        <w:tc>
          <w:tcPr>
            <w:tcW w:w="518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3257D" w:rsidRPr="00043BF0" w:rsidRDefault="0003257D" w:rsidP="000F3E7B">
            <w:pPr>
              <w:jc w:val="center"/>
              <w:rPr>
                <w:rFonts w:ascii="Times New Roman" w:hAnsi="Times New Roman" w:cs="Times New Roman"/>
                <w:b/>
                <w:bCs/>
                <w:color w:val="000000"/>
                <w:sz w:val="20"/>
                <w:szCs w:val="20"/>
              </w:rPr>
            </w:pPr>
            <w:r w:rsidRPr="00043BF0">
              <w:rPr>
                <w:rFonts w:ascii="Times New Roman" w:hAnsi="Times New Roman" w:cs="Times New Roman"/>
                <w:b/>
                <w:bCs/>
                <w:color w:val="000000"/>
                <w:sz w:val="20"/>
                <w:szCs w:val="20"/>
              </w:rPr>
              <w:t>Услуга: Реализация основных общеобразовательных программ основного общего образования</w:t>
            </w:r>
          </w:p>
        </w:tc>
        <w:tc>
          <w:tcPr>
            <w:tcW w:w="567" w:type="dxa"/>
            <w:tcBorders>
              <w:top w:val="nil"/>
              <w:left w:val="nil"/>
              <w:bottom w:val="single" w:sz="4" w:space="0" w:color="auto"/>
              <w:right w:val="single" w:sz="4" w:space="0" w:color="auto"/>
            </w:tcBorders>
            <w:shd w:val="clear" w:color="auto" w:fill="auto"/>
            <w:vAlign w:val="center"/>
          </w:tcPr>
          <w:p w:rsidR="0003257D" w:rsidRPr="00043BF0" w:rsidRDefault="0003257D" w:rsidP="000F3E7B">
            <w:pPr>
              <w:jc w:val="center"/>
              <w:rPr>
                <w:rFonts w:ascii="Times New Roman" w:hAnsi="Times New Roman" w:cs="Times New Roman"/>
                <w:b/>
                <w:bCs/>
                <w:color w:val="000000"/>
              </w:rPr>
            </w:pPr>
          </w:p>
        </w:tc>
        <w:tc>
          <w:tcPr>
            <w:tcW w:w="1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257D" w:rsidRPr="00043BF0" w:rsidRDefault="0003257D" w:rsidP="000F3E7B">
            <w:pPr>
              <w:jc w:val="center"/>
              <w:rPr>
                <w:rFonts w:ascii="Times New Roman" w:hAnsi="Times New Roman" w:cs="Times New Roman"/>
                <w:b/>
                <w:bCs/>
                <w:color w:val="000000"/>
              </w:rPr>
            </w:pPr>
            <w:r w:rsidRPr="00043BF0">
              <w:rPr>
                <w:rFonts w:ascii="Times New Roman" w:hAnsi="Times New Roman" w:cs="Times New Roman"/>
                <w:b/>
                <w:bCs/>
                <w:color w:val="000000"/>
              </w:rPr>
              <w:t>200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257D" w:rsidRPr="00043BF0" w:rsidRDefault="0003257D" w:rsidP="000F3E7B">
            <w:pPr>
              <w:jc w:val="center"/>
              <w:rPr>
                <w:rFonts w:ascii="Times New Roman" w:hAnsi="Times New Roman" w:cs="Times New Roman"/>
                <w:b/>
                <w:bCs/>
                <w:color w:val="000000"/>
              </w:rPr>
            </w:pPr>
            <w:r w:rsidRPr="00043BF0">
              <w:rPr>
                <w:rFonts w:ascii="Times New Roman" w:hAnsi="Times New Roman" w:cs="Times New Roman"/>
                <w:b/>
                <w:bCs/>
                <w:color w:val="000000"/>
              </w:rPr>
              <w:t>200</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257D" w:rsidRPr="00043BF0" w:rsidRDefault="0003257D" w:rsidP="000F3E7B">
            <w:pPr>
              <w:jc w:val="center"/>
              <w:rPr>
                <w:rFonts w:ascii="Times New Roman" w:hAnsi="Times New Roman" w:cs="Times New Roman"/>
                <w:b/>
                <w:bCs/>
                <w:color w:val="000000"/>
              </w:rPr>
            </w:pPr>
            <w:r w:rsidRPr="00043BF0">
              <w:rPr>
                <w:rFonts w:ascii="Times New Roman" w:hAnsi="Times New Roman" w:cs="Times New Roman"/>
                <w:b/>
                <w:bCs/>
                <w:color w:val="000000"/>
              </w:rPr>
              <w:t>200</w:t>
            </w:r>
          </w:p>
        </w:tc>
        <w:tc>
          <w:tcPr>
            <w:tcW w:w="831" w:type="dxa"/>
            <w:tcBorders>
              <w:top w:val="nil"/>
              <w:left w:val="nil"/>
              <w:bottom w:val="single" w:sz="4" w:space="0" w:color="auto"/>
              <w:right w:val="single" w:sz="4" w:space="0" w:color="auto"/>
            </w:tcBorders>
            <w:shd w:val="clear" w:color="auto" w:fill="auto"/>
            <w:vAlign w:val="center"/>
          </w:tcPr>
          <w:p w:rsidR="0003257D" w:rsidRPr="00043BF0" w:rsidRDefault="0003257D" w:rsidP="000F3E7B">
            <w:pPr>
              <w:jc w:val="center"/>
              <w:rPr>
                <w:rFonts w:ascii="Times New Roman" w:hAnsi="Times New Roman" w:cs="Times New Roman"/>
              </w:rPr>
            </w:pPr>
          </w:p>
          <w:p w:rsidR="0003257D" w:rsidRPr="00043BF0" w:rsidRDefault="0003257D" w:rsidP="000F3E7B">
            <w:pPr>
              <w:jc w:val="center"/>
              <w:rPr>
                <w:rFonts w:ascii="Times New Roman" w:hAnsi="Times New Roman" w:cs="Times New Roman"/>
              </w:rPr>
            </w:pPr>
            <w:r w:rsidRPr="00043BF0">
              <w:rPr>
                <w:rFonts w:ascii="Times New Roman" w:hAnsi="Times New Roman" w:cs="Times New Roman"/>
              </w:rPr>
              <w:t>100</w:t>
            </w:r>
          </w:p>
        </w:tc>
      </w:tr>
      <w:tr w:rsidR="0003257D" w:rsidRPr="00043BF0" w:rsidTr="00DF62A0">
        <w:trPr>
          <w:trHeight w:hRule="exact" w:val="284"/>
          <w:jc w:val="center"/>
        </w:trPr>
        <w:tc>
          <w:tcPr>
            <w:tcW w:w="518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3257D" w:rsidRPr="00043BF0" w:rsidRDefault="0003257D" w:rsidP="000F3E7B">
            <w:pPr>
              <w:jc w:val="center"/>
              <w:rPr>
                <w:rFonts w:ascii="Times New Roman" w:hAnsi="Times New Roman" w:cs="Times New Roman"/>
                <w:color w:val="000000"/>
                <w:sz w:val="20"/>
                <w:szCs w:val="20"/>
              </w:rPr>
            </w:pPr>
            <w:r w:rsidRPr="00043BF0">
              <w:rPr>
                <w:rFonts w:ascii="Times New Roman" w:hAnsi="Times New Roman" w:cs="Times New Roman"/>
                <w:color w:val="000000"/>
                <w:sz w:val="20"/>
                <w:szCs w:val="20"/>
              </w:rPr>
              <w:t>число обучающихся (5-9кл.)</w:t>
            </w:r>
          </w:p>
        </w:tc>
        <w:tc>
          <w:tcPr>
            <w:tcW w:w="567" w:type="dxa"/>
            <w:tcBorders>
              <w:top w:val="nil"/>
              <w:left w:val="nil"/>
              <w:bottom w:val="single" w:sz="4" w:space="0" w:color="auto"/>
              <w:right w:val="single" w:sz="4" w:space="0" w:color="auto"/>
            </w:tcBorders>
            <w:shd w:val="clear" w:color="auto" w:fill="auto"/>
            <w:vAlign w:val="center"/>
          </w:tcPr>
          <w:p w:rsidR="0003257D" w:rsidRPr="00043BF0" w:rsidRDefault="0003257D" w:rsidP="000F3E7B">
            <w:pPr>
              <w:jc w:val="center"/>
              <w:rPr>
                <w:rFonts w:ascii="Times New Roman" w:hAnsi="Times New Roman" w:cs="Times New Roman"/>
                <w:color w:val="000000"/>
              </w:rPr>
            </w:pPr>
            <w:r w:rsidRPr="00043BF0">
              <w:rPr>
                <w:rFonts w:ascii="Times New Roman" w:hAnsi="Times New Roman" w:cs="Times New Roman"/>
              </w:rPr>
              <w:t>Чел.</w:t>
            </w:r>
          </w:p>
        </w:tc>
        <w:tc>
          <w:tcPr>
            <w:tcW w:w="1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257D" w:rsidRPr="00043BF0" w:rsidRDefault="0003257D" w:rsidP="000F3E7B">
            <w:pPr>
              <w:jc w:val="center"/>
              <w:rPr>
                <w:rFonts w:ascii="Times New Roman" w:hAnsi="Times New Roman" w:cs="Times New Roman"/>
                <w:color w:val="000000"/>
              </w:rPr>
            </w:pPr>
            <w:r w:rsidRPr="00043BF0">
              <w:rPr>
                <w:rFonts w:ascii="Times New Roman" w:hAnsi="Times New Roman" w:cs="Times New Roman"/>
                <w:color w:val="000000"/>
              </w:rPr>
              <w:t>185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257D" w:rsidRPr="00043BF0" w:rsidRDefault="0003257D" w:rsidP="000F3E7B">
            <w:pPr>
              <w:jc w:val="center"/>
              <w:rPr>
                <w:rFonts w:ascii="Times New Roman" w:hAnsi="Times New Roman" w:cs="Times New Roman"/>
                <w:color w:val="000000"/>
              </w:rPr>
            </w:pPr>
            <w:r w:rsidRPr="00043BF0">
              <w:rPr>
                <w:rFonts w:ascii="Times New Roman" w:hAnsi="Times New Roman" w:cs="Times New Roman"/>
                <w:color w:val="000000"/>
              </w:rPr>
              <w:t>185</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257D" w:rsidRPr="00043BF0" w:rsidRDefault="0003257D" w:rsidP="000F3E7B">
            <w:pPr>
              <w:jc w:val="center"/>
              <w:rPr>
                <w:rFonts w:ascii="Times New Roman" w:hAnsi="Times New Roman" w:cs="Times New Roman"/>
                <w:color w:val="000000"/>
              </w:rPr>
            </w:pPr>
            <w:r w:rsidRPr="00043BF0">
              <w:rPr>
                <w:rFonts w:ascii="Times New Roman" w:hAnsi="Times New Roman" w:cs="Times New Roman"/>
                <w:color w:val="000000"/>
              </w:rPr>
              <w:t>185</w:t>
            </w:r>
          </w:p>
        </w:tc>
        <w:tc>
          <w:tcPr>
            <w:tcW w:w="831" w:type="dxa"/>
            <w:tcBorders>
              <w:top w:val="nil"/>
              <w:left w:val="nil"/>
              <w:bottom w:val="single" w:sz="4" w:space="0" w:color="auto"/>
              <w:right w:val="single" w:sz="4" w:space="0" w:color="auto"/>
            </w:tcBorders>
            <w:shd w:val="clear" w:color="auto" w:fill="auto"/>
            <w:vAlign w:val="center"/>
          </w:tcPr>
          <w:p w:rsidR="0003257D" w:rsidRPr="00043BF0" w:rsidRDefault="0003257D" w:rsidP="000F3E7B">
            <w:pPr>
              <w:jc w:val="center"/>
              <w:rPr>
                <w:rFonts w:ascii="Times New Roman" w:hAnsi="Times New Roman" w:cs="Times New Roman"/>
                <w:color w:val="000000"/>
              </w:rPr>
            </w:pPr>
            <w:r w:rsidRPr="00043BF0">
              <w:rPr>
                <w:rFonts w:ascii="Times New Roman" w:hAnsi="Times New Roman" w:cs="Times New Roman"/>
                <w:color w:val="000000"/>
              </w:rPr>
              <w:t>100</w:t>
            </w:r>
          </w:p>
        </w:tc>
      </w:tr>
      <w:tr w:rsidR="0003257D" w:rsidRPr="00043BF0" w:rsidTr="00DF62A0">
        <w:trPr>
          <w:trHeight w:hRule="exact" w:val="470"/>
          <w:jc w:val="center"/>
        </w:trPr>
        <w:tc>
          <w:tcPr>
            <w:tcW w:w="518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3257D" w:rsidRPr="00043BF0" w:rsidRDefault="0003257D" w:rsidP="000F3E7B">
            <w:pPr>
              <w:jc w:val="center"/>
              <w:rPr>
                <w:rFonts w:ascii="Times New Roman" w:hAnsi="Times New Roman" w:cs="Times New Roman"/>
                <w:color w:val="000000"/>
                <w:sz w:val="20"/>
                <w:szCs w:val="20"/>
              </w:rPr>
            </w:pPr>
            <w:r w:rsidRPr="00043BF0">
              <w:rPr>
                <w:rFonts w:ascii="Times New Roman" w:hAnsi="Times New Roman" w:cs="Times New Roman"/>
                <w:color w:val="000000"/>
                <w:sz w:val="20"/>
                <w:szCs w:val="20"/>
              </w:rPr>
              <w:t>число обучающихся (обучающиеся с умственной отсталостью)</w:t>
            </w:r>
          </w:p>
        </w:tc>
        <w:tc>
          <w:tcPr>
            <w:tcW w:w="567" w:type="dxa"/>
            <w:tcBorders>
              <w:top w:val="nil"/>
              <w:left w:val="nil"/>
              <w:bottom w:val="single" w:sz="4" w:space="0" w:color="auto"/>
              <w:right w:val="single" w:sz="4" w:space="0" w:color="auto"/>
            </w:tcBorders>
            <w:shd w:val="clear" w:color="auto" w:fill="auto"/>
            <w:vAlign w:val="center"/>
          </w:tcPr>
          <w:p w:rsidR="0003257D" w:rsidRPr="00043BF0" w:rsidRDefault="0003257D" w:rsidP="000F3E7B">
            <w:pPr>
              <w:jc w:val="center"/>
              <w:rPr>
                <w:rFonts w:ascii="Times New Roman" w:hAnsi="Times New Roman" w:cs="Times New Roman"/>
                <w:color w:val="000000"/>
              </w:rPr>
            </w:pPr>
            <w:r w:rsidRPr="00043BF0">
              <w:rPr>
                <w:rFonts w:ascii="Times New Roman" w:hAnsi="Times New Roman" w:cs="Times New Roman"/>
              </w:rPr>
              <w:t>Чел.</w:t>
            </w:r>
          </w:p>
        </w:tc>
        <w:tc>
          <w:tcPr>
            <w:tcW w:w="1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257D" w:rsidRPr="00043BF0" w:rsidRDefault="0003257D" w:rsidP="000F3E7B">
            <w:pPr>
              <w:jc w:val="center"/>
              <w:rPr>
                <w:rFonts w:ascii="Times New Roman" w:hAnsi="Times New Roman" w:cs="Times New Roman"/>
                <w:color w:val="000000"/>
              </w:rPr>
            </w:pPr>
            <w:r w:rsidRPr="00043BF0">
              <w:rPr>
                <w:rFonts w:ascii="Times New Roman" w:hAnsi="Times New Roman" w:cs="Times New Roman"/>
                <w:color w:val="000000"/>
              </w:rPr>
              <w:t>15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257D" w:rsidRPr="00043BF0" w:rsidRDefault="0003257D" w:rsidP="000F3E7B">
            <w:pPr>
              <w:jc w:val="center"/>
              <w:rPr>
                <w:rFonts w:ascii="Times New Roman" w:hAnsi="Times New Roman" w:cs="Times New Roman"/>
                <w:color w:val="000000"/>
              </w:rPr>
            </w:pPr>
            <w:r w:rsidRPr="00043BF0">
              <w:rPr>
                <w:rFonts w:ascii="Times New Roman" w:hAnsi="Times New Roman" w:cs="Times New Roman"/>
                <w:color w:val="000000"/>
              </w:rPr>
              <w:t>15</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257D" w:rsidRPr="00043BF0" w:rsidRDefault="0003257D" w:rsidP="000F3E7B">
            <w:pPr>
              <w:jc w:val="center"/>
              <w:rPr>
                <w:rFonts w:ascii="Times New Roman" w:hAnsi="Times New Roman" w:cs="Times New Roman"/>
                <w:color w:val="000000"/>
              </w:rPr>
            </w:pPr>
            <w:r w:rsidRPr="00043BF0">
              <w:rPr>
                <w:rFonts w:ascii="Times New Roman" w:hAnsi="Times New Roman" w:cs="Times New Roman"/>
                <w:color w:val="000000"/>
              </w:rPr>
              <w:t>15</w:t>
            </w:r>
          </w:p>
        </w:tc>
        <w:tc>
          <w:tcPr>
            <w:tcW w:w="831" w:type="dxa"/>
            <w:tcBorders>
              <w:top w:val="nil"/>
              <w:left w:val="nil"/>
              <w:bottom w:val="single" w:sz="4" w:space="0" w:color="auto"/>
              <w:right w:val="single" w:sz="4" w:space="0" w:color="auto"/>
            </w:tcBorders>
            <w:shd w:val="clear" w:color="auto" w:fill="auto"/>
            <w:vAlign w:val="center"/>
          </w:tcPr>
          <w:p w:rsidR="0003257D" w:rsidRPr="00043BF0" w:rsidRDefault="0003257D" w:rsidP="000F3E7B">
            <w:pPr>
              <w:jc w:val="center"/>
              <w:rPr>
                <w:rFonts w:ascii="Times New Roman" w:hAnsi="Times New Roman" w:cs="Times New Roman"/>
                <w:color w:val="000000"/>
              </w:rPr>
            </w:pPr>
            <w:r w:rsidRPr="00043BF0">
              <w:rPr>
                <w:rFonts w:ascii="Times New Roman" w:hAnsi="Times New Roman" w:cs="Times New Roman"/>
                <w:color w:val="000000"/>
              </w:rPr>
              <w:t>100</w:t>
            </w:r>
          </w:p>
        </w:tc>
      </w:tr>
      <w:tr w:rsidR="0003257D" w:rsidRPr="00043BF0" w:rsidTr="00DF62A0">
        <w:trPr>
          <w:trHeight w:hRule="exact" w:val="572"/>
          <w:jc w:val="center"/>
        </w:trPr>
        <w:tc>
          <w:tcPr>
            <w:tcW w:w="518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3257D" w:rsidRPr="00043BF0" w:rsidRDefault="0003257D" w:rsidP="000F3E7B">
            <w:pPr>
              <w:jc w:val="center"/>
              <w:rPr>
                <w:rFonts w:ascii="Times New Roman" w:hAnsi="Times New Roman" w:cs="Times New Roman"/>
                <w:b/>
                <w:bCs/>
                <w:color w:val="000000"/>
                <w:sz w:val="20"/>
                <w:szCs w:val="20"/>
              </w:rPr>
            </w:pPr>
            <w:r w:rsidRPr="00043BF0">
              <w:rPr>
                <w:rFonts w:ascii="Times New Roman" w:hAnsi="Times New Roman" w:cs="Times New Roman"/>
                <w:b/>
                <w:bCs/>
                <w:color w:val="000000"/>
                <w:sz w:val="20"/>
                <w:szCs w:val="20"/>
              </w:rPr>
              <w:t>Услуга: Реализация основных общеобразовательных программ среднего общего образования</w:t>
            </w:r>
          </w:p>
        </w:tc>
        <w:tc>
          <w:tcPr>
            <w:tcW w:w="567" w:type="dxa"/>
            <w:tcBorders>
              <w:top w:val="nil"/>
              <w:left w:val="nil"/>
              <w:bottom w:val="single" w:sz="4" w:space="0" w:color="auto"/>
              <w:right w:val="single" w:sz="4" w:space="0" w:color="auto"/>
            </w:tcBorders>
            <w:shd w:val="clear" w:color="auto" w:fill="auto"/>
            <w:vAlign w:val="center"/>
          </w:tcPr>
          <w:p w:rsidR="0003257D" w:rsidRPr="00043BF0" w:rsidRDefault="0003257D" w:rsidP="000F3E7B">
            <w:pPr>
              <w:jc w:val="center"/>
              <w:rPr>
                <w:rFonts w:ascii="Times New Roman" w:hAnsi="Times New Roman" w:cs="Times New Roman"/>
                <w:b/>
                <w:bCs/>
                <w:color w:val="000000"/>
              </w:rPr>
            </w:pPr>
            <w:r w:rsidRPr="00043BF0">
              <w:rPr>
                <w:rFonts w:ascii="Times New Roman" w:hAnsi="Times New Roman" w:cs="Times New Roman"/>
              </w:rPr>
              <w:t>Чел.</w:t>
            </w:r>
          </w:p>
        </w:tc>
        <w:tc>
          <w:tcPr>
            <w:tcW w:w="1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257D" w:rsidRPr="00043BF0" w:rsidRDefault="0003257D" w:rsidP="000F3E7B">
            <w:pPr>
              <w:jc w:val="center"/>
              <w:rPr>
                <w:rFonts w:ascii="Times New Roman" w:hAnsi="Times New Roman" w:cs="Times New Roman"/>
                <w:b/>
                <w:bCs/>
                <w:color w:val="000000"/>
              </w:rPr>
            </w:pPr>
            <w:r w:rsidRPr="00043BF0">
              <w:rPr>
                <w:rFonts w:ascii="Times New Roman" w:hAnsi="Times New Roman" w:cs="Times New Roman"/>
                <w:b/>
                <w:bCs/>
                <w:color w:val="000000"/>
              </w:rPr>
              <w:t>28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257D" w:rsidRPr="00043BF0" w:rsidRDefault="0003257D" w:rsidP="000F3E7B">
            <w:pPr>
              <w:jc w:val="center"/>
              <w:rPr>
                <w:rFonts w:ascii="Times New Roman" w:hAnsi="Times New Roman" w:cs="Times New Roman"/>
                <w:b/>
                <w:bCs/>
                <w:color w:val="000000"/>
              </w:rPr>
            </w:pPr>
            <w:r w:rsidRPr="00043BF0">
              <w:rPr>
                <w:rFonts w:ascii="Times New Roman" w:hAnsi="Times New Roman" w:cs="Times New Roman"/>
                <w:b/>
                <w:bCs/>
                <w:color w:val="000000"/>
              </w:rPr>
              <w:t>28</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257D" w:rsidRPr="00043BF0" w:rsidRDefault="0003257D" w:rsidP="000F3E7B">
            <w:pPr>
              <w:jc w:val="center"/>
              <w:rPr>
                <w:rFonts w:ascii="Times New Roman" w:hAnsi="Times New Roman" w:cs="Times New Roman"/>
                <w:b/>
                <w:bCs/>
                <w:color w:val="000000"/>
              </w:rPr>
            </w:pPr>
            <w:r w:rsidRPr="00043BF0">
              <w:rPr>
                <w:rFonts w:ascii="Times New Roman" w:hAnsi="Times New Roman" w:cs="Times New Roman"/>
                <w:b/>
                <w:bCs/>
                <w:color w:val="000000"/>
              </w:rPr>
              <w:t>30</w:t>
            </w:r>
          </w:p>
        </w:tc>
        <w:tc>
          <w:tcPr>
            <w:tcW w:w="831" w:type="dxa"/>
            <w:tcBorders>
              <w:top w:val="nil"/>
              <w:left w:val="nil"/>
              <w:bottom w:val="single" w:sz="4" w:space="0" w:color="auto"/>
              <w:right w:val="single" w:sz="4" w:space="0" w:color="auto"/>
            </w:tcBorders>
            <w:shd w:val="clear" w:color="auto" w:fill="auto"/>
            <w:vAlign w:val="center"/>
          </w:tcPr>
          <w:p w:rsidR="0003257D" w:rsidRPr="00043BF0" w:rsidRDefault="0003257D" w:rsidP="000F3E7B">
            <w:pPr>
              <w:jc w:val="center"/>
              <w:rPr>
                <w:rFonts w:ascii="Times New Roman" w:hAnsi="Times New Roman" w:cs="Times New Roman"/>
                <w:b/>
                <w:bCs/>
                <w:color w:val="000000"/>
              </w:rPr>
            </w:pPr>
            <w:r w:rsidRPr="00043BF0">
              <w:rPr>
                <w:rFonts w:ascii="Times New Roman" w:hAnsi="Times New Roman" w:cs="Times New Roman"/>
                <w:b/>
                <w:bCs/>
                <w:color w:val="000000"/>
              </w:rPr>
              <w:t>107,1</w:t>
            </w:r>
          </w:p>
        </w:tc>
      </w:tr>
      <w:tr w:rsidR="0003257D" w:rsidRPr="00043BF0" w:rsidTr="00DF62A0">
        <w:trPr>
          <w:trHeight w:hRule="exact" w:val="284"/>
          <w:jc w:val="center"/>
        </w:trPr>
        <w:tc>
          <w:tcPr>
            <w:tcW w:w="518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3257D" w:rsidRPr="00043BF0" w:rsidRDefault="0003257D" w:rsidP="000F3E7B">
            <w:pPr>
              <w:jc w:val="center"/>
              <w:rPr>
                <w:rFonts w:ascii="Times New Roman" w:hAnsi="Times New Roman" w:cs="Times New Roman"/>
                <w:color w:val="000000"/>
                <w:sz w:val="20"/>
                <w:szCs w:val="20"/>
              </w:rPr>
            </w:pPr>
            <w:r w:rsidRPr="00043BF0">
              <w:rPr>
                <w:rFonts w:ascii="Times New Roman" w:hAnsi="Times New Roman" w:cs="Times New Roman"/>
                <w:color w:val="000000"/>
                <w:sz w:val="20"/>
                <w:szCs w:val="20"/>
              </w:rPr>
              <w:t>число обучающихся (10-11кл.)</w:t>
            </w:r>
          </w:p>
        </w:tc>
        <w:tc>
          <w:tcPr>
            <w:tcW w:w="567" w:type="dxa"/>
            <w:tcBorders>
              <w:top w:val="nil"/>
              <w:left w:val="nil"/>
              <w:bottom w:val="single" w:sz="4" w:space="0" w:color="auto"/>
              <w:right w:val="single" w:sz="4" w:space="0" w:color="auto"/>
            </w:tcBorders>
            <w:shd w:val="clear" w:color="auto" w:fill="auto"/>
            <w:vAlign w:val="center"/>
          </w:tcPr>
          <w:p w:rsidR="0003257D" w:rsidRPr="00043BF0" w:rsidRDefault="0003257D" w:rsidP="000F3E7B">
            <w:pPr>
              <w:jc w:val="center"/>
              <w:rPr>
                <w:rFonts w:ascii="Times New Roman" w:hAnsi="Times New Roman" w:cs="Times New Roman"/>
                <w:color w:val="000000"/>
              </w:rPr>
            </w:pPr>
            <w:r w:rsidRPr="00043BF0">
              <w:rPr>
                <w:rFonts w:ascii="Times New Roman" w:hAnsi="Times New Roman" w:cs="Times New Roman"/>
              </w:rPr>
              <w:t>Чел.</w:t>
            </w:r>
          </w:p>
        </w:tc>
        <w:tc>
          <w:tcPr>
            <w:tcW w:w="1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257D" w:rsidRPr="00043BF0" w:rsidRDefault="0003257D" w:rsidP="000F3E7B">
            <w:pPr>
              <w:jc w:val="center"/>
              <w:rPr>
                <w:rFonts w:ascii="Times New Roman" w:hAnsi="Times New Roman" w:cs="Times New Roman"/>
                <w:color w:val="000000"/>
              </w:rPr>
            </w:pPr>
            <w:r w:rsidRPr="00043BF0">
              <w:rPr>
                <w:rFonts w:ascii="Times New Roman" w:hAnsi="Times New Roman" w:cs="Times New Roman"/>
                <w:color w:val="000000"/>
              </w:rPr>
              <w:t>28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257D" w:rsidRPr="00043BF0" w:rsidRDefault="0003257D" w:rsidP="000F3E7B">
            <w:pPr>
              <w:jc w:val="center"/>
              <w:rPr>
                <w:rFonts w:ascii="Times New Roman" w:hAnsi="Times New Roman" w:cs="Times New Roman"/>
                <w:color w:val="000000"/>
              </w:rPr>
            </w:pPr>
            <w:r w:rsidRPr="00043BF0">
              <w:rPr>
                <w:rFonts w:ascii="Times New Roman" w:hAnsi="Times New Roman" w:cs="Times New Roman"/>
                <w:color w:val="000000"/>
              </w:rPr>
              <w:t>28</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257D" w:rsidRPr="00043BF0" w:rsidRDefault="0003257D" w:rsidP="000F3E7B">
            <w:pPr>
              <w:jc w:val="center"/>
              <w:rPr>
                <w:rFonts w:ascii="Times New Roman" w:hAnsi="Times New Roman" w:cs="Times New Roman"/>
                <w:color w:val="000000"/>
              </w:rPr>
            </w:pPr>
            <w:r w:rsidRPr="00043BF0">
              <w:rPr>
                <w:rFonts w:ascii="Times New Roman" w:hAnsi="Times New Roman" w:cs="Times New Roman"/>
                <w:color w:val="000000"/>
              </w:rPr>
              <w:t>30</w:t>
            </w:r>
          </w:p>
        </w:tc>
        <w:tc>
          <w:tcPr>
            <w:tcW w:w="831" w:type="dxa"/>
            <w:tcBorders>
              <w:top w:val="nil"/>
              <w:left w:val="nil"/>
              <w:bottom w:val="single" w:sz="4" w:space="0" w:color="auto"/>
              <w:right w:val="single" w:sz="4" w:space="0" w:color="auto"/>
            </w:tcBorders>
            <w:shd w:val="clear" w:color="auto" w:fill="auto"/>
            <w:vAlign w:val="center"/>
          </w:tcPr>
          <w:p w:rsidR="0003257D" w:rsidRPr="00043BF0" w:rsidRDefault="0003257D" w:rsidP="000F3E7B">
            <w:pPr>
              <w:jc w:val="center"/>
              <w:rPr>
                <w:rFonts w:ascii="Times New Roman" w:hAnsi="Times New Roman" w:cs="Times New Roman"/>
                <w:color w:val="000000"/>
              </w:rPr>
            </w:pPr>
            <w:r w:rsidRPr="00043BF0">
              <w:rPr>
                <w:rFonts w:ascii="Times New Roman" w:hAnsi="Times New Roman" w:cs="Times New Roman"/>
                <w:color w:val="000000"/>
              </w:rPr>
              <w:t>107,1</w:t>
            </w:r>
          </w:p>
        </w:tc>
      </w:tr>
      <w:tr w:rsidR="0003257D" w:rsidRPr="00043BF0" w:rsidTr="00DF62A0">
        <w:trPr>
          <w:trHeight w:hRule="exact" w:val="284"/>
          <w:jc w:val="center"/>
        </w:trPr>
        <w:tc>
          <w:tcPr>
            <w:tcW w:w="518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3257D" w:rsidRPr="00043BF0" w:rsidRDefault="0003257D" w:rsidP="000F3E7B">
            <w:pPr>
              <w:jc w:val="center"/>
              <w:rPr>
                <w:rFonts w:ascii="Times New Roman" w:hAnsi="Times New Roman" w:cs="Times New Roman"/>
                <w:b/>
                <w:bCs/>
                <w:color w:val="000000"/>
                <w:sz w:val="20"/>
                <w:szCs w:val="20"/>
              </w:rPr>
            </w:pPr>
            <w:r w:rsidRPr="00043BF0">
              <w:rPr>
                <w:rFonts w:ascii="Times New Roman" w:hAnsi="Times New Roman" w:cs="Times New Roman"/>
                <w:b/>
                <w:bCs/>
                <w:color w:val="000000"/>
                <w:sz w:val="20"/>
                <w:szCs w:val="20"/>
              </w:rPr>
              <w:t>Услуга: Прирост и уход</w:t>
            </w:r>
          </w:p>
        </w:tc>
        <w:tc>
          <w:tcPr>
            <w:tcW w:w="567" w:type="dxa"/>
            <w:tcBorders>
              <w:top w:val="nil"/>
              <w:left w:val="nil"/>
              <w:bottom w:val="single" w:sz="4" w:space="0" w:color="auto"/>
              <w:right w:val="single" w:sz="4" w:space="0" w:color="auto"/>
            </w:tcBorders>
            <w:shd w:val="clear" w:color="auto" w:fill="auto"/>
            <w:vAlign w:val="center"/>
          </w:tcPr>
          <w:p w:rsidR="0003257D" w:rsidRPr="00043BF0" w:rsidRDefault="0003257D" w:rsidP="000F3E7B">
            <w:pPr>
              <w:jc w:val="center"/>
              <w:rPr>
                <w:rFonts w:ascii="Times New Roman" w:hAnsi="Times New Roman" w:cs="Times New Roman"/>
                <w:b/>
                <w:bCs/>
                <w:color w:val="000000"/>
              </w:rPr>
            </w:pPr>
            <w:r w:rsidRPr="00043BF0">
              <w:rPr>
                <w:rFonts w:ascii="Times New Roman" w:hAnsi="Times New Roman" w:cs="Times New Roman"/>
              </w:rPr>
              <w:t>Чел.</w:t>
            </w:r>
          </w:p>
        </w:tc>
        <w:tc>
          <w:tcPr>
            <w:tcW w:w="1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257D" w:rsidRPr="00043BF0" w:rsidRDefault="0003257D" w:rsidP="000F3E7B">
            <w:pPr>
              <w:jc w:val="center"/>
              <w:rPr>
                <w:rFonts w:ascii="Times New Roman" w:hAnsi="Times New Roman" w:cs="Times New Roman"/>
                <w:b/>
                <w:bCs/>
                <w:color w:val="000000"/>
              </w:rPr>
            </w:pPr>
            <w:r w:rsidRPr="00043BF0">
              <w:rPr>
                <w:rFonts w:ascii="Times New Roman" w:hAnsi="Times New Roman" w:cs="Times New Roman"/>
                <w:b/>
                <w:bCs/>
                <w:color w:val="000000"/>
              </w:rPr>
              <w:t>109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257D" w:rsidRPr="00043BF0" w:rsidRDefault="0003257D" w:rsidP="000F3E7B">
            <w:pPr>
              <w:jc w:val="center"/>
              <w:rPr>
                <w:rFonts w:ascii="Times New Roman" w:hAnsi="Times New Roman" w:cs="Times New Roman"/>
                <w:b/>
                <w:bCs/>
                <w:color w:val="000000"/>
              </w:rPr>
            </w:pPr>
            <w:r w:rsidRPr="00043BF0">
              <w:rPr>
                <w:rFonts w:ascii="Times New Roman" w:hAnsi="Times New Roman" w:cs="Times New Roman"/>
                <w:b/>
                <w:bCs/>
                <w:color w:val="000000"/>
              </w:rPr>
              <w:t>109</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257D" w:rsidRPr="00043BF0" w:rsidRDefault="0003257D" w:rsidP="000F3E7B">
            <w:pPr>
              <w:jc w:val="center"/>
              <w:rPr>
                <w:rFonts w:ascii="Times New Roman" w:hAnsi="Times New Roman" w:cs="Times New Roman"/>
                <w:b/>
                <w:bCs/>
                <w:color w:val="000000"/>
              </w:rPr>
            </w:pPr>
            <w:r w:rsidRPr="00043BF0">
              <w:rPr>
                <w:rFonts w:ascii="Times New Roman" w:hAnsi="Times New Roman" w:cs="Times New Roman"/>
                <w:b/>
                <w:bCs/>
                <w:color w:val="000000"/>
              </w:rPr>
              <w:t>109</w:t>
            </w:r>
          </w:p>
        </w:tc>
        <w:tc>
          <w:tcPr>
            <w:tcW w:w="831" w:type="dxa"/>
            <w:tcBorders>
              <w:top w:val="nil"/>
              <w:left w:val="nil"/>
              <w:bottom w:val="single" w:sz="4" w:space="0" w:color="auto"/>
              <w:right w:val="single" w:sz="4" w:space="0" w:color="auto"/>
            </w:tcBorders>
            <w:shd w:val="clear" w:color="auto" w:fill="auto"/>
            <w:vAlign w:val="center"/>
          </w:tcPr>
          <w:p w:rsidR="0003257D" w:rsidRPr="00043BF0" w:rsidRDefault="0003257D" w:rsidP="000F3E7B">
            <w:pPr>
              <w:jc w:val="center"/>
              <w:rPr>
                <w:rFonts w:ascii="Times New Roman" w:hAnsi="Times New Roman" w:cs="Times New Roman"/>
                <w:b/>
                <w:bCs/>
                <w:color w:val="000000"/>
              </w:rPr>
            </w:pPr>
            <w:r w:rsidRPr="00043BF0">
              <w:rPr>
                <w:rFonts w:ascii="Times New Roman" w:hAnsi="Times New Roman" w:cs="Times New Roman"/>
                <w:b/>
                <w:bCs/>
                <w:color w:val="000000"/>
              </w:rPr>
              <w:t>100</w:t>
            </w:r>
          </w:p>
        </w:tc>
      </w:tr>
      <w:tr w:rsidR="0003257D" w:rsidRPr="00043BF0" w:rsidTr="00DF62A0">
        <w:trPr>
          <w:trHeight w:hRule="exact" w:val="284"/>
          <w:jc w:val="center"/>
        </w:trPr>
        <w:tc>
          <w:tcPr>
            <w:tcW w:w="518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3257D" w:rsidRPr="00043BF0" w:rsidRDefault="0003257D" w:rsidP="000F3E7B">
            <w:pPr>
              <w:jc w:val="center"/>
              <w:rPr>
                <w:rFonts w:ascii="Times New Roman" w:hAnsi="Times New Roman" w:cs="Times New Roman"/>
                <w:color w:val="000000"/>
                <w:sz w:val="20"/>
                <w:szCs w:val="20"/>
              </w:rPr>
            </w:pPr>
            <w:r w:rsidRPr="00043BF0">
              <w:rPr>
                <w:rFonts w:ascii="Times New Roman" w:hAnsi="Times New Roman" w:cs="Times New Roman"/>
                <w:color w:val="000000"/>
                <w:sz w:val="20"/>
                <w:szCs w:val="20"/>
              </w:rPr>
              <w:t>число детей (дети-инвалиды)</w:t>
            </w:r>
          </w:p>
        </w:tc>
        <w:tc>
          <w:tcPr>
            <w:tcW w:w="567" w:type="dxa"/>
            <w:tcBorders>
              <w:top w:val="nil"/>
              <w:left w:val="nil"/>
              <w:bottom w:val="single" w:sz="4" w:space="0" w:color="auto"/>
              <w:right w:val="single" w:sz="4" w:space="0" w:color="auto"/>
            </w:tcBorders>
            <w:shd w:val="clear" w:color="auto" w:fill="auto"/>
            <w:vAlign w:val="center"/>
          </w:tcPr>
          <w:p w:rsidR="0003257D" w:rsidRPr="00043BF0" w:rsidRDefault="0003257D" w:rsidP="000F3E7B">
            <w:pPr>
              <w:jc w:val="center"/>
              <w:rPr>
                <w:rFonts w:ascii="Times New Roman" w:hAnsi="Times New Roman" w:cs="Times New Roman"/>
                <w:color w:val="000000"/>
              </w:rPr>
            </w:pPr>
            <w:r w:rsidRPr="00043BF0">
              <w:rPr>
                <w:rFonts w:ascii="Times New Roman" w:hAnsi="Times New Roman" w:cs="Times New Roman"/>
              </w:rPr>
              <w:t>Чел.</w:t>
            </w:r>
          </w:p>
        </w:tc>
        <w:tc>
          <w:tcPr>
            <w:tcW w:w="1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257D" w:rsidRPr="00043BF0" w:rsidRDefault="0003257D" w:rsidP="000F3E7B">
            <w:pPr>
              <w:jc w:val="center"/>
              <w:rPr>
                <w:rFonts w:ascii="Times New Roman" w:hAnsi="Times New Roman" w:cs="Times New Roman"/>
                <w:color w:val="000000"/>
              </w:rPr>
            </w:pPr>
            <w:r w:rsidRPr="00043BF0">
              <w:rPr>
                <w:rFonts w:ascii="Times New Roman" w:hAnsi="Times New Roman" w:cs="Times New Roman"/>
                <w:color w:val="000000"/>
              </w:rPr>
              <w:t>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257D" w:rsidRPr="00043BF0" w:rsidRDefault="0003257D" w:rsidP="000F3E7B">
            <w:pPr>
              <w:jc w:val="center"/>
              <w:rPr>
                <w:rFonts w:ascii="Times New Roman" w:hAnsi="Times New Roman" w:cs="Times New Roman"/>
                <w:color w:val="000000"/>
              </w:rPr>
            </w:pPr>
            <w:r w:rsidRPr="00043BF0">
              <w:rPr>
                <w:rFonts w:ascii="Times New Roman" w:hAnsi="Times New Roman" w:cs="Times New Roman"/>
                <w:color w:val="000000"/>
              </w:rPr>
              <w:t>1</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257D" w:rsidRPr="00043BF0" w:rsidRDefault="0003257D" w:rsidP="000F3E7B">
            <w:pPr>
              <w:jc w:val="center"/>
              <w:rPr>
                <w:rFonts w:ascii="Times New Roman" w:hAnsi="Times New Roman" w:cs="Times New Roman"/>
                <w:color w:val="000000"/>
              </w:rPr>
            </w:pPr>
            <w:r w:rsidRPr="00043BF0">
              <w:rPr>
                <w:rFonts w:ascii="Times New Roman" w:hAnsi="Times New Roman" w:cs="Times New Roman"/>
                <w:color w:val="000000"/>
              </w:rPr>
              <w:t>1</w:t>
            </w:r>
          </w:p>
        </w:tc>
        <w:tc>
          <w:tcPr>
            <w:tcW w:w="831" w:type="dxa"/>
            <w:tcBorders>
              <w:top w:val="nil"/>
              <w:left w:val="nil"/>
              <w:bottom w:val="single" w:sz="4" w:space="0" w:color="auto"/>
              <w:right w:val="single" w:sz="4" w:space="0" w:color="auto"/>
            </w:tcBorders>
            <w:shd w:val="clear" w:color="auto" w:fill="auto"/>
            <w:vAlign w:val="center"/>
          </w:tcPr>
          <w:p w:rsidR="0003257D" w:rsidRPr="00043BF0" w:rsidRDefault="0003257D" w:rsidP="000F3E7B">
            <w:pPr>
              <w:jc w:val="center"/>
              <w:rPr>
                <w:rFonts w:ascii="Times New Roman" w:hAnsi="Times New Roman" w:cs="Times New Roman"/>
                <w:color w:val="000000"/>
              </w:rPr>
            </w:pPr>
            <w:r w:rsidRPr="00043BF0">
              <w:rPr>
                <w:rFonts w:ascii="Times New Roman" w:hAnsi="Times New Roman" w:cs="Times New Roman"/>
                <w:color w:val="000000"/>
              </w:rPr>
              <w:t>100</w:t>
            </w:r>
          </w:p>
        </w:tc>
      </w:tr>
      <w:tr w:rsidR="0003257D" w:rsidRPr="00043BF0" w:rsidTr="00DF62A0">
        <w:trPr>
          <w:trHeight w:hRule="exact" w:val="570"/>
          <w:jc w:val="center"/>
        </w:trPr>
        <w:tc>
          <w:tcPr>
            <w:tcW w:w="518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3257D" w:rsidRPr="00043BF0" w:rsidRDefault="0003257D" w:rsidP="000F3E7B">
            <w:pPr>
              <w:jc w:val="center"/>
              <w:rPr>
                <w:rFonts w:ascii="Times New Roman" w:hAnsi="Times New Roman" w:cs="Times New Roman"/>
                <w:color w:val="000000"/>
                <w:sz w:val="20"/>
                <w:szCs w:val="20"/>
              </w:rPr>
            </w:pPr>
            <w:r w:rsidRPr="00043BF0">
              <w:rPr>
                <w:rFonts w:ascii="Times New Roman" w:hAnsi="Times New Roman" w:cs="Times New Roman"/>
                <w:color w:val="000000"/>
                <w:sz w:val="20"/>
                <w:szCs w:val="20"/>
              </w:rPr>
              <w:t>число детей (физ. лица, за исключением льготных категорий)</w:t>
            </w:r>
          </w:p>
        </w:tc>
        <w:tc>
          <w:tcPr>
            <w:tcW w:w="567" w:type="dxa"/>
            <w:tcBorders>
              <w:top w:val="nil"/>
              <w:left w:val="nil"/>
              <w:bottom w:val="single" w:sz="4" w:space="0" w:color="auto"/>
              <w:right w:val="single" w:sz="4" w:space="0" w:color="auto"/>
            </w:tcBorders>
            <w:shd w:val="clear" w:color="auto" w:fill="auto"/>
            <w:vAlign w:val="center"/>
          </w:tcPr>
          <w:p w:rsidR="0003257D" w:rsidRPr="00043BF0" w:rsidRDefault="0003257D" w:rsidP="000F3E7B">
            <w:pPr>
              <w:jc w:val="center"/>
              <w:rPr>
                <w:rFonts w:ascii="Times New Roman" w:hAnsi="Times New Roman" w:cs="Times New Roman"/>
                <w:color w:val="000000"/>
              </w:rPr>
            </w:pPr>
            <w:r w:rsidRPr="00043BF0">
              <w:rPr>
                <w:rFonts w:ascii="Times New Roman" w:hAnsi="Times New Roman" w:cs="Times New Roman"/>
              </w:rPr>
              <w:t>Чел.</w:t>
            </w:r>
          </w:p>
        </w:tc>
        <w:tc>
          <w:tcPr>
            <w:tcW w:w="1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257D" w:rsidRPr="00043BF0" w:rsidRDefault="0003257D" w:rsidP="000F3E7B">
            <w:pPr>
              <w:jc w:val="center"/>
              <w:rPr>
                <w:rFonts w:ascii="Times New Roman" w:hAnsi="Times New Roman" w:cs="Times New Roman"/>
                <w:color w:val="000000"/>
              </w:rPr>
            </w:pPr>
            <w:r w:rsidRPr="00043BF0">
              <w:rPr>
                <w:rFonts w:ascii="Times New Roman" w:hAnsi="Times New Roman" w:cs="Times New Roman"/>
                <w:color w:val="000000"/>
              </w:rPr>
              <w:t>108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257D" w:rsidRPr="00043BF0" w:rsidRDefault="0003257D" w:rsidP="000F3E7B">
            <w:pPr>
              <w:jc w:val="center"/>
              <w:rPr>
                <w:rFonts w:ascii="Times New Roman" w:hAnsi="Times New Roman" w:cs="Times New Roman"/>
                <w:color w:val="000000"/>
              </w:rPr>
            </w:pPr>
            <w:r w:rsidRPr="00043BF0">
              <w:rPr>
                <w:rFonts w:ascii="Times New Roman" w:hAnsi="Times New Roman" w:cs="Times New Roman"/>
                <w:color w:val="000000"/>
              </w:rPr>
              <w:t>108</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257D" w:rsidRPr="00043BF0" w:rsidRDefault="0003257D" w:rsidP="000F3E7B">
            <w:pPr>
              <w:jc w:val="center"/>
              <w:rPr>
                <w:rFonts w:ascii="Times New Roman" w:hAnsi="Times New Roman" w:cs="Times New Roman"/>
                <w:color w:val="000000"/>
              </w:rPr>
            </w:pPr>
            <w:r w:rsidRPr="00043BF0">
              <w:rPr>
                <w:rFonts w:ascii="Times New Roman" w:hAnsi="Times New Roman" w:cs="Times New Roman"/>
                <w:color w:val="000000"/>
              </w:rPr>
              <w:t>108</w:t>
            </w:r>
          </w:p>
        </w:tc>
        <w:tc>
          <w:tcPr>
            <w:tcW w:w="831" w:type="dxa"/>
            <w:tcBorders>
              <w:top w:val="nil"/>
              <w:left w:val="nil"/>
              <w:bottom w:val="single" w:sz="4" w:space="0" w:color="auto"/>
              <w:right w:val="single" w:sz="4" w:space="0" w:color="auto"/>
            </w:tcBorders>
            <w:shd w:val="clear" w:color="auto" w:fill="auto"/>
            <w:vAlign w:val="center"/>
          </w:tcPr>
          <w:p w:rsidR="0003257D" w:rsidRPr="00043BF0" w:rsidRDefault="0003257D" w:rsidP="000F3E7B">
            <w:pPr>
              <w:jc w:val="center"/>
              <w:rPr>
                <w:rFonts w:ascii="Times New Roman" w:hAnsi="Times New Roman" w:cs="Times New Roman"/>
                <w:color w:val="000000"/>
              </w:rPr>
            </w:pPr>
            <w:r w:rsidRPr="00043BF0">
              <w:rPr>
                <w:rFonts w:ascii="Times New Roman" w:hAnsi="Times New Roman" w:cs="Times New Roman"/>
                <w:color w:val="000000"/>
              </w:rPr>
              <w:t>100</w:t>
            </w:r>
          </w:p>
        </w:tc>
      </w:tr>
      <w:tr w:rsidR="0003257D" w:rsidRPr="00043BF0" w:rsidTr="00DF62A0">
        <w:trPr>
          <w:trHeight w:hRule="exact" w:val="558"/>
          <w:jc w:val="center"/>
        </w:trPr>
        <w:tc>
          <w:tcPr>
            <w:tcW w:w="518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3257D" w:rsidRPr="00043BF0" w:rsidRDefault="0003257D" w:rsidP="000F3E7B">
            <w:pPr>
              <w:jc w:val="center"/>
              <w:rPr>
                <w:rFonts w:ascii="Times New Roman" w:hAnsi="Times New Roman" w:cs="Times New Roman"/>
                <w:b/>
                <w:bCs/>
                <w:color w:val="000000"/>
                <w:sz w:val="20"/>
                <w:szCs w:val="20"/>
              </w:rPr>
            </w:pPr>
            <w:r w:rsidRPr="00043BF0">
              <w:rPr>
                <w:rFonts w:ascii="Times New Roman" w:hAnsi="Times New Roman" w:cs="Times New Roman"/>
                <w:b/>
                <w:bCs/>
                <w:color w:val="000000"/>
                <w:sz w:val="20"/>
                <w:szCs w:val="20"/>
              </w:rPr>
              <w:t>Услуга: Реализация основных общеобразовательных программ дошкольного образования</w:t>
            </w:r>
          </w:p>
        </w:tc>
        <w:tc>
          <w:tcPr>
            <w:tcW w:w="567" w:type="dxa"/>
            <w:tcBorders>
              <w:top w:val="nil"/>
              <w:left w:val="nil"/>
              <w:bottom w:val="single" w:sz="4" w:space="0" w:color="auto"/>
              <w:right w:val="single" w:sz="4" w:space="0" w:color="auto"/>
            </w:tcBorders>
            <w:shd w:val="clear" w:color="auto" w:fill="auto"/>
            <w:vAlign w:val="center"/>
          </w:tcPr>
          <w:p w:rsidR="0003257D" w:rsidRPr="00043BF0" w:rsidRDefault="0003257D" w:rsidP="000F3E7B">
            <w:pPr>
              <w:jc w:val="center"/>
              <w:rPr>
                <w:rFonts w:ascii="Times New Roman" w:hAnsi="Times New Roman" w:cs="Times New Roman"/>
                <w:b/>
                <w:bCs/>
                <w:color w:val="000000"/>
              </w:rPr>
            </w:pPr>
            <w:r w:rsidRPr="00043BF0">
              <w:rPr>
                <w:rFonts w:ascii="Times New Roman" w:hAnsi="Times New Roman" w:cs="Times New Roman"/>
              </w:rPr>
              <w:t>Чел.</w:t>
            </w:r>
          </w:p>
        </w:tc>
        <w:tc>
          <w:tcPr>
            <w:tcW w:w="1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257D" w:rsidRPr="00043BF0" w:rsidRDefault="0003257D" w:rsidP="000F3E7B">
            <w:pPr>
              <w:jc w:val="center"/>
              <w:rPr>
                <w:rFonts w:ascii="Times New Roman" w:hAnsi="Times New Roman" w:cs="Times New Roman"/>
                <w:b/>
                <w:bCs/>
                <w:color w:val="000000"/>
              </w:rPr>
            </w:pPr>
            <w:r w:rsidRPr="00043BF0">
              <w:rPr>
                <w:rFonts w:ascii="Times New Roman" w:hAnsi="Times New Roman" w:cs="Times New Roman"/>
                <w:b/>
                <w:bCs/>
                <w:color w:val="000000"/>
              </w:rPr>
              <w:t>109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257D" w:rsidRPr="00043BF0" w:rsidRDefault="0003257D" w:rsidP="000F3E7B">
            <w:pPr>
              <w:jc w:val="center"/>
              <w:rPr>
                <w:rFonts w:ascii="Times New Roman" w:hAnsi="Times New Roman" w:cs="Times New Roman"/>
                <w:b/>
                <w:bCs/>
                <w:color w:val="000000"/>
              </w:rPr>
            </w:pPr>
            <w:r w:rsidRPr="00043BF0">
              <w:rPr>
                <w:rFonts w:ascii="Times New Roman" w:hAnsi="Times New Roman" w:cs="Times New Roman"/>
                <w:b/>
                <w:bCs/>
                <w:color w:val="000000"/>
              </w:rPr>
              <w:t>109</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257D" w:rsidRPr="00043BF0" w:rsidRDefault="0003257D" w:rsidP="000F3E7B">
            <w:pPr>
              <w:jc w:val="center"/>
              <w:rPr>
                <w:rFonts w:ascii="Times New Roman" w:hAnsi="Times New Roman" w:cs="Times New Roman"/>
                <w:b/>
                <w:bCs/>
                <w:color w:val="000000"/>
              </w:rPr>
            </w:pPr>
            <w:r w:rsidRPr="00043BF0">
              <w:rPr>
                <w:rFonts w:ascii="Times New Roman" w:hAnsi="Times New Roman" w:cs="Times New Roman"/>
                <w:b/>
                <w:bCs/>
                <w:color w:val="000000"/>
              </w:rPr>
              <w:t>109</w:t>
            </w:r>
          </w:p>
        </w:tc>
        <w:tc>
          <w:tcPr>
            <w:tcW w:w="831" w:type="dxa"/>
            <w:tcBorders>
              <w:top w:val="nil"/>
              <w:left w:val="nil"/>
              <w:bottom w:val="single" w:sz="4" w:space="0" w:color="auto"/>
              <w:right w:val="single" w:sz="4" w:space="0" w:color="auto"/>
            </w:tcBorders>
            <w:shd w:val="clear" w:color="auto" w:fill="auto"/>
            <w:vAlign w:val="center"/>
          </w:tcPr>
          <w:p w:rsidR="0003257D" w:rsidRPr="00043BF0" w:rsidRDefault="0003257D" w:rsidP="000F3E7B">
            <w:pPr>
              <w:jc w:val="center"/>
              <w:rPr>
                <w:rFonts w:ascii="Times New Roman" w:hAnsi="Times New Roman" w:cs="Times New Roman"/>
                <w:b/>
                <w:bCs/>
                <w:color w:val="000000"/>
              </w:rPr>
            </w:pPr>
            <w:r w:rsidRPr="00043BF0">
              <w:rPr>
                <w:rFonts w:ascii="Times New Roman" w:hAnsi="Times New Roman" w:cs="Times New Roman"/>
                <w:b/>
                <w:bCs/>
                <w:color w:val="000000"/>
              </w:rPr>
              <w:t>100</w:t>
            </w:r>
          </w:p>
        </w:tc>
      </w:tr>
      <w:tr w:rsidR="0003257D" w:rsidRPr="00043BF0" w:rsidTr="00DF62A0">
        <w:trPr>
          <w:trHeight w:hRule="exact" w:val="284"/>
          <w:jc w:val="center"/>
        </w:trPr>
        <w:tc>
          <w:tcPr>
            <w:tcW w:w="518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3257D" w:rsidRPr="00043BF0" w:rsidRDefault="0003257D" w:rsidP="000F3E7B">
            <w:pPr>
              <w:jc w:val="center"/>
              <w:rPr>
                <w:rFonts w:ascii="Times New Roman" w:hAnsi="Times New Roman" w:cs="Times New Roman"/>
                <w:color w:val="000000"/>
                <w:sz w:val="20"/>
                <w:szCs w:val="20"/>
              </w:rPr>
            </w:pPr>
            <w:r w:rsidRPr="00043BF0">
              <w:rPr>
                <w:rFonts w:ascii="Times New Roman" w:hAnsi="Times New Roman" w:cs="Times New Roman"/>
                <w:color w:val="000000"/>
                <w:sz w:val="20"/>
                <w:szCs w:val="20"/>
              </w:rPr>
              <w:t>число обучающихся (от 1 до 3 лет)</w:t>
            </w:r>
          </w:p>
        </w:tc>
        <w:tc>
          <w:tcPr>
            <w:tcW w:w="567" w:type="dxa"/>
            <w:tcBorders>
              <w:top w:val="nil"/>
              <w:left w:val="nil"/>
              <w:bottom w:val="single" w:sz="4" w:space="0" w:color="auto"/>
              <w:right w:val="single" w:sz="4" w:space="0" w:color="auto"/>
            </w:tcBorders>
            <w:shd w:val="clear" w:color="auto" w:fill="auto"/>
            <w:vAlign w:val="center"/>
          </w:tcPr>
          <w:p w:rsidR="0003257D" w:rsidRPr="00043BF0" w:rsidRDefault="0003257D" w:rsidP="000F3E7B">
            <w:pPr>
              <w:jc w:val="center"/>
              <w:rPr>
                <w:rFonts w:ascii="Times New Roman" w:hAnsi="Times New Roman" w:cs="Times New Roman"/>
                <w:color w:val="000000"/>
              </w:rPr>
            </w:pPr>
            <w:r w:rsidRPr="00043BF0">
              <w:rPr>
                <w:rFonts w:ascii="Times New Roman" w:hAnsi="Times New Roman" w:cs="Times New Roman"/>
              </w:rPr>
              <w:t>Чел.</w:t>
            </w:r>
          </w:p>
        </w:tc>
        <w:tc>
          <w:tcPr>
            <w:tcW w:w="1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257D" w:rsidRPr="00043BF0" w:rsidRDefault="0003257D" w:rsidP="000F3E7B">
            <w:pPr>
              <w:jc w:val="center"/>
              <w:rPr>
                <w:rFonts w:ascii="Times New Roman" w:hAnsi="Times New Roman" w:cs="Times New Roman"/>
                <w:color w:val="000000"/>
              </w:rPr>
            </w:pPr>
            <w:r w:rsidRPr="00043BF0">
              <w:rPr>
                <w:rFonts w:ascii="Times New Roman" w:hAnsi="Times New Roman" w:cs="Times New Roman"/>
                <w:color w:val="000000"/>
              </w:rPr>
              <w:t>20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257D" w:rsidRPr="00043BF0" w:rsidRDefault="0003257D" w:rsidP="000F3E7B">
            <w:pPr>
              <w:jc w:val="center"/>
              <w:rPr>
                <w:rFonts w:ascii="Times New Roman" w:hAnsi="Times New Roman" w:cs="Times New Roman"/>
                <w:color w:val="000000"/>
              </w:rPr>
            </w:pPr>
            <w:r w:rsidRPr="00043BF0">
              <w:rPr>
                <w:rFonts w:ascii="Times New Roman" w:hAnsi="Times New Roman" w:cs="Times New Roman"/>
                <w:color w:val="000000"/>
              </w:rPr>
              <w:t>20</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257D" w:rsidRPr="00043BF0" w:rsidRDefault="0003257D" w:rsidP="000F3E7B">
            <w:pPr>
              <w:jc w:val="center"/>
              <w:rPr>
                <w:rFonts w:ascii="Times New Roman" w:hAnsi="Times New Roman" w:cs="Times New Roman"/>
                <w:color w:val="000000"/>
              </w:rPr>
            </w:pPr>
            <w:r w:rsidRPr="00043BF0">
              <w:rPr>
                <w:rFonts w:ascii="Times New Roman" w:hAnsi="Times New Roman" w:cs="Times New Roman"/>
                <w:color w:val="000000"/>
              </w:rPr>
              <w:t>20</w:t>
            </w:r>
          </w:p>
        </w:tc>
        <w:tc>
          <w:tcPr>
            <w:tcW w:w="831" w:type="dxa"/>
            <w:tcBorders>
              <w:top w:val="nil"/>
              <w:left w:val="nil"/>
              <w:bottom w:val="single" w:sz="4" w:space="0" w:color="auto"/>
              <w:right w:val="single" w:sz="4" w:space="0" w:color="auto"/>
            </w:tcBorders>
            <w:shd w:val="clear" w:color="auto" w:fill="auto"/>
            <w:vAlign w:val="center"/>
          </w:tcPr>
          <w:p w:rsidR="0003257D" w:rsidRPr="00043BF0" w:rsidRDefault="0003257D" w:rsidP="000F3E7B">
            <w:pPr>
              <w:jc w:val="center"/>
              <w:rPr>
                <w:rFonts w:ascii="Times New Roman" w:hAnsi="Times New Roman" w:cs="Times New Roman"/>
                <w:color w:val="000000"/>
              </w:rPr>
            </w:pPr>
            <w:r w:rsidRPr="00043BF0">
              <w:rPr>
                <w:rFonts w:ascii="Times New Roman" w:hAnsi="Times New Roman" w:cs="Times New Roman"/>
                <w:color w:val="000000"/>
              </w:rPr>
              <w:t>100</w:t>
            </w:r>
          </w:p>
        </w:tc>
      </w:tr>
      <w:tr w:rsidR="0003257D" w:rsidRPr="00043BF0" w:rsidTr="00DF62A0">
        <w:trPr>
          <w:trHeight w:hRule="exact" w:val="284"/>
          <w:jc w:val="center"/>
        </w:trPr>
        <w:tc>
          <w:tcPr>
            <w:tcW w:w="518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3257D" w:rsidRPr="00043BF0" w:rsidRDefault="0003257D" w:rsidP="000F3E7B">
            <w:pPr>
              <w:jc w:val="center"/>
              <w:rPr>
                <w:rFonts w:ascii="Times New Roman" w:hAnsi="Times New Roman" w:cs="Times New Roman"/>
                <w:color w:val="000000"/>
                <w:sz w:val="20"/>
                <w:szCs w:val="20"/>
              </w:rPr>
            </w:pPr>
            <w:r w:rsidRPr="00043BF0">
              <w:rPr>
                <w:rFonts w:ascii="Times New Roman" w:hAnsi="Times New Roman" w:cs="Times New Roman"/>
                <w:color w:val="000000"/>
                <w:sz w:val="20"/>
                <w:szCs w:val="20"/>
              </w:rPr>
              <w:t>число обучающихся (от 3 до 8 лет)</w:t>
            </w:r>
          </w:p>
        </w:tc>
        <w:tc>
          <w:tcPr>
            <w:tcW w:w="567" w:type="dxa"/>
            <w:tcBorders>
              <w:top w:val="nil"/>
              <w:left w:val="nil"/>
              <w:bottom w:val="single" w:sz="4" w:space="0" w:color="auto"/>
              <w:right w:val="single" w:sz="4" w:space="0" w:color="auto"/>
            </w:tcBorders>
            <w:shd w:val="clear" w:color="auto" w:fill="auto"/>
            <w:vAlign w:val="center"/>
          </w:tcPr>
          <w:p w:rsidR="0003257D" w:rsidRPr="00043BF0" w:rsidRDefault="0003257D" w:rsidP="000F3E7B">
            <w:pPr>
              <w:jc w:val="center"/>
              <w:rPr>
                <w:rFonts w:ascii="Times New Roman" w:hAnsi="Times New Roman" w:cs="Times New Roman"/>
                <w:color w:val="000000"/>
              </w:rPr>
            </w:pPr>
            <w:r w:rsidRPr="00043BF0">
              <w:rPr>
                <w:rFonts w:ascii="Times New Roman" w:hAnsi="Times New Roman" w:cs="Times New Roman"/>
              </w:rPr>
              <w:t>Чел.</w:t>
            </w:r>
          </w:p>
        </w:tc>
        <w:tc>
          <w:tcPr>
            <w:tcW w:w="1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257D" w:rsidRPr="00043BF0" w:rsidRDefault="0003257D" w:rsidP="000F3E7B">
            <w:pPr>
              <w:jc w:val="center"/>
              <w:rPr>
                <w:rFonts w:ascii="Times New Roman" w:hAnsi="Times New Roman" w:cs="Times New Roman"/>
                <w:color w:val="000000"/>
              </w:rPr>
            </w:pPr>
            <w:r w:rsidRPr="00043BF0">
              <w:rPr>
                <w:rFonts w:ascii="Times New Roman" w:hAnsi="Times New Roman" w:cs="Times New Roman"/>
                <w:color w:val="000000"/>
              </w:rPr>
              <w:t>89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257D" w:rsidRPr="00043BF0" w:rsidRDefault="0003257D" w:rsidP="000F3E7B">
            <w:pPr>
              <w:jc w:val="center"/>
              <w:rPr>
                <w:rFonts w:ascii="Times New Roman" w:hAnsi="Times New Roman" w:cs="Times New Roman"/>
                <w:color w:val="000000"/>
              </w:rPr>
            </w:pPr>
            <w:r w:rsidRPr="00043BF0">
              <w:rPr>
                <w:rFonts w:ascii="Times New Roman" w:hAnsi="Times New Roman" w:cs="Times New Roman"/>
                <w:color w:val="000000"/>
              </w:rPr>
              <w:t>89</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257D" w:rsidRPr="00043BF0" w:rsidRDefault="0003257D" w:rsidP="000F3E7B">
            <w:pPr>
              <w:jc w:val="center"/>
              <w:rPr>
                <w:rFonts w:ascii="Times New Roman" w:hAnsi="Times New Roman" w:cs="Times New Roman"/>
                <w:color w:val="000000"/>
              </w:rPr>
            </w:pPr>
            <w:r w:rsidRPr="00043BF0">
              <w:rPr>
                <w:rFonts w:ascii="Times New Roman" w:hAnsi="Times New Roman" w:cs="Times New Roman"/>
                <w:color w:val="000000"/>
              </w:rPr>
              <w:t>89</w:t>
            </w:r>
          </w:p>
        </w:tc>
        <w:tc>
          <w:tcPr>
            <w:tcW w:w="831" w:type="dxa"/>
            <w:tcBorders>
              <w:top w:val="nil"/>
              <w:left w:val="nil"/>
              <w:bottom w:val="single" w:sz="4" w:space="0" w:color="auto"/>
              <w:right w:val="single" w:sz="4" w:space="0" w:color="auto"/>
            </w:tcBorders>
            <w:shd w:val="clear" w:color="auto" w:fill="auto"/>
            <w:vAlign w:val="center"/>
          </w:tcPr>
          <w:p w:rsidR="0003257D" w:rsidRPr="00043BF0" w:rsidRDefault="0003257D" w:rsidP="000F3E7B">
            <w:pPr>
              <w:jc w:val="center"/>
              <w:rPr>
                <w:rFonts w:ascii="Times New Roman" w:hAnsi="Times New Roman" w:cs="Times New Roman"/>
                <w:color w:val="000000"/>
              </w:rPr>
            </w:pPr>
            <w:r w:rsidRPr="00043BF0">
              <w:rPr>
                <w:rFonts w:ascii="Times New Roman" w:hAnsi="Times New Roman" w:cs="Times New Roman"/>
                <w:color w:val="000000"/>
              </w:rPr>
              <w:t>100</w:t>
            </w:r>
          </w:p>
        </w:tc>
      </w:tr>
      <w:tr w:rsidR="0003257D" w:rsidRPr="00043BF0" w:rsidTr="00DF62A0">
        <w:trPr>
          <w:trHeight w:hRule="exact" w:val="552"/>
          <w:jc w:val="center"/>
        </w:trPr>
        <w:tc>
          <w:tcPr>
            <w:tcW w:w="518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3257D" w:rsidRPr="00043BF0" w:rsidRDefault="0003257D" w:rsidP="000F3E7B">
            <w:pPr>
              <w:jc w:val="center"/>
              <w:rPr>
                <w:rFonts w:ascii="Times New Roman" w:hAnsi="Times New Roman" w:cs="Times New Roman"/>
                <w:b/>
                <w:bCs/>
                <w:color w:val="000000"/>
                <w:sz w:val="20"/>
                <w:szCs w:val="20"/>
              </w:rPr>
            </w:pPr>
            <w:r w:rsidRPr="00043BF0">
              <w:rPr>
                <w:rFonts w:ascii="Times New Roman" w:hAnsi="Times New Roman" w:cs="Times New Roman"/>
                <w:b/>
                <w:bCs/>
                <w:color w:val="000000"/>
                <w:sz w:val="20"/>
                <w:szCs w:val="20"/>
              </w:rPr>
              <w:t>Услуга: Реализация дополнительных общеразвивающих программ:</w:t>
            </w:r>
          </w:p>
        </w:tc>
        <w:tc>
          <w:tcPr>
            <w:tcW w:w="567" w:type="dxa"/>
            <w:tcBorders>
              <w:top w:val="nil"/>
              <w:left w:val="nil"/>
              <w:bottom w:val="single" w:sz="4" w:space="0" w:color="auto"/>
              <w:right w:val="single" w:sz="4" w:space="0" w:color="auto"/>
            </w:tcBorders>
            <w:shd w:val="clear" w:color="auto" w:fill="auto"/>
            <w:vAlign w:val="center"/>
          </w:tcPr>
          <w:p w:rsidR="0003257D" w:rsidRPr="00043BF0" w:rsidRDefault="0003257D" w:rsidP="000F3E7B">
            <w:pPr>
              <w:jc w:val="center"/>
              <w:rPr>
                <w:rFonts w:ascii="Times New Roman" w:hAnsi="Times New Roman" w:cs="Times New Roman"/>
                <w:b/>
                <w:bCs/>
                <w:color w:val="000000"/>
              </w:rPr>
            </w:pPr>
            <w:r w:rsidRPr="00043BF0">
              <w:rPr>
                <w:rFonts w:ascii="Times New Roman" w:hAnsi="Times New Roman" w:cs="Times New Roman"/>
                <w:b/>
                <w:bCs/>
                <w:color w:val="000000"/>
              </w:rPr>
              <w:t>Чел-час</w:t>
            </w:r>
          </w:p>
        </w:tc>
        <w:tc>
          <w:tcPr>
            <w:tcW w:w="1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257D" w:rsidRPr="00043BF0" w:rsidRDefault="0003257D" w:rsidP="000F3E7B">
            <w:pPr>
              <w:jc w:val="center"/>
              <w:rPr>
                <w:rFonts w:ascii="Times New Roman" w:hAnsi="Times New Roman" w:cs="Times New Roman"/>
                <w:b/>
                <w:bCs/>
                <w:color w:val="000000"/>
              </w:rPr>
            </w:pPr>
            <w:r w:rsidRPr="00043BF0">
              <w:rPr>
                <w:rFonts w:ascii="Times New Roman" w:hAnsi="Times New Roman" w:cs="Times New Roman"/>
                <w:b/>
                <w:bCs/>
                <w:color w:val="000000"/>
              </w:rPr>
              <w:t>34920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257D" w:rsidRPr="00043BF0" w:rsidRDefault="0003257D" w:rsidP="000F3E7B">
            <w:pPr>
              <w:jc w:val="center"/>
              <w:rPr>
                <w:rFonts w:ascii="Times New Roman" w:hAnsi="Times New Roman" w:cs="Times New Roman"/>
                <w:b/>
                <w:bCs/>
                <w:color w:val="000000"/>
              </w:rPr>
            </w:pPr>
            <w:r w:rsidRPr="00043BF0">
              <w:rPr>
                <w:rFonts w:ascii="Times New Roman" w:hAnsi="Times New Roman" w:cs="Times New Roman"/>
                <w:b/>
                <w:bCs/>
                <w:color w:val="000000"/>
              </w:rPr>
              <w:t>34920</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257D" w:rsidRPr="00043BF0" w:rsidRDefault="0003257D" w:rsidP="000F3E7B">
            <w:pPr>
              <w:jc w:val="center"/>
              <w:rPr>
                <w:rFonts w:ascii="Times New Roman" w:hAnsi="Times New Roman" w:cs="Times New Roman"/>
                <w:b/>
                <w:bCs/>
                <w:color w:val="000000"/>
              </w:rPr>
            </w:pPr>
            <w:r w:rsidRPr="00043BF0">
              <w:rPr>
                <w:rFonts w:ascii="Times New Roman" w:hAnsi="Times New Roman" w:cs="Times New Roman"/>
                <w:b/>
                <w:bCs/>
                <w:color w:val="000000"/>
              </w:rPr>
              <w:t>34920</w:t>
            </w:r>
          </w:p>
        </w:tc>
        <w:tc>
          <w:tcPr>
            <w:tcW w:w="831" w:type="dxa"/>
            <w:tcBorders>
              <w:top w:val="nil"/>
              <w:left w:val="nil"/>
              <w:bottom w:val="single" w:sz="4" w:space="0" w:color="auto"/>
              <w:right w:val="single" w:sz="4" w:space="0" w:color="auto"/>
            </w:tcBorders>
            <w:shd w:val="clear" w:color="auto" w:fill="auto"/>
            <w:vAlign w:val="center"/>
          </w:tcPr>
          <w:p w:rsidR="0003257D" w:rsidRPr="00043BF0" w:rsidRDefault="0003257D" w:rsidP="000F3E7B">
            <w:pPr>
              <w:jc w:val="center"/>
              <w:rPr>
                <w:rFonts w:ascii="Times New Roman" w:hAnsi="Times New Roman" w:cs="Times New Roman"/>
                <w:b/>
                <w:bCs/>
                <w:color w:val="000000"/>
              </w:rPr>
            </w:pPr>
            <w:r w:rsidRPr="00043BF0">
              <w:rPr>
                <w:rFonts w:ascii="Times New Roman" w:hAnsi="Times New Roman" w:cs="Times New Roman"/>
                <w:b/>
                <w:bCs/>
                <w:color w:val="000000"/>
              </w:rPr>
              <w:t>100</w:t>
            </w:r>
          </w:p>
        </w:tc>
      </w:tr>
      <w:tr w:rsidR="0003257D" w:rsidRPr="00043BF0" w:rsidTr="00DF62A0">
        <w:trPr>
          <w:trHeight w:hRule="exact" w:val="284"/>
          <w:jc w:val="center"/>
        </w:trPr>
        <w:tc>
          <w:tcPr>
            <w:tcW w:w="518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3257D" w:rsidRPr="00043BF0" w:rsidRDefault="0003257D" w:rsidP="000F3E7B">
            <w:pPr>
              <w:jc w:val="center"/>
              <w:rPr>
                <w:rFonts w:ascii="Times New Roman" w:hAnsi="Times New Roman" w:cs="Times New Roman"/>
                <w:color w:val="000000"/>
                <w:sz w:val="20"/>
                <w:szCs w:val="20"/>
              </w:rPr>
            </w:pPr>
            <w:r w:rsidRPr="00043BF0">
              <w:rPr>
                <w:rFonts w:ascii="Times New Roman" w:hAnsi="Times New Roman" w:cs="Times New Roman"/>
                <w:color w:val="000000"/>
                <w:sz w:val="20"/>
                <w:szCs w:val="20"/>
              </w:rPr>
              <w:t>техническое</w:t>
            </w:r>
          </w:p>
        </w:tc>
        <w:tc>
          <w:tcPr>
            <w:tcW w:w="567" w:type="dxa"/>
            <w:tcBorders>
              <w:top w:val="nil"/>
              <w:left w:val="nil"/>
              <w:bottom w:val="single" w:sz="4" w:space="0" w:color="auto"/>
              <w:right w:val="single" w:sz="4" w:space="0" w:color="auto"/>
            </w:tcBorders>
            <w:shd w:val="clear" w:color="auto" w:fill="auto"/>
            <w:vAlign w:val="center"/>
          </w:tcPr>
          <w:p w:rsidR="0003257D" w:rsidRPr="00043BF0" w:rsidRDefault="0003257D" w:rsidP="000F3E7B">
            <w:pPr>
              <w:jc w:val="center"/>
              <w:rPr>
                <w:rFonts w:ascii="Times New Roman" w:hAnsi="Times New Roman" w:cs="Times New Roman"/>
                <w:color w:val="000000"/>
              </w:rPr>
            </w:pPr>
            <w:r w:rsidRPr="00043BF0">
              <w:rPr>
                <w:rFonts w:ascii="Times New Roman" w:hAnsi="Times New Roman" w:cs="Times New Roman"/>
                <w:color w:val="000000"/>
              </w:rPr>
              <w:t>Чел-час</w:t>
            </w:r>
          </w:p>
        </w:tc>
        <w:tc>
          <w:tcPr>
            <w:tcW w:w="1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257D" w:rsidRPr="00043BF0" w:rsidRDefault="0003257D" w:rsidP="000F3E7B">
            <w:pPr>
              <w:jc w:val="center"/>
              <w:rPr>
                <w:rFonts w:ascii="Times New Roman" w:hAnsi="Times New Roman" w:cs="Times New Roman"/>
                <w:color w:val="000000"/>
              </w:rPr>
            </w:pPr>
            <w:r w:rsidRPr="00043BF0">
              <w:rPr>
                <w:rFonts w:ascii="Times New Roman" w:hAnsi="Times New Roman" w:cs="Times New Roman"/>
                <w:color w:val="000000"/>
              </w:rPr>
              <w:t>1944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257D" w:rsidRPr="00043BF0" w:rsidRDefault="0003257D" w:rsidP="000F3E7B">
            <w:pPr>
              <w:jc w:val="center"/>
              <w:rPr>
                <w:rFonts w:ascii="Times New Roman" w:hAnsi="Times New Roman" w:cs="Times New Roman"/>
                <w:color w:val="000000"/>
              </w:rPr>
            </w:pPr>
            <w:r w:rsidRPr="00043BF0">
              <w:rPr>
                <w:rFonts w:ascii="Times New Roman" w:hAnsi="Times New Roman" w:cs="Times New Roman"/>
                <w:color w:val="000000"/>
              </w:rPr>
              <w:t>1944</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257D" w:rsidRPr="00043BF0" w:rsidRDefault="0003257D" w:rsidP="000F3E7B">
            <w:pPr>
              <w:jc w:val="center"/>
              <w:rPr>
                <w:rFonts w:ascii="Times New Roman" w:hAnsi="Times New Roman" w:cs="Times New Roman"/>
                <w:color w:val="000000"/>
              </w:rPr>
            </w:pPr>
            <w:r w:rsidRPr="00043BF0">
              <w:rPr>
                <w:rFonts w:ascii="Times New Roman" w:hAnsi="Times New Roman" w:cs="Times New Roman"/>
                <w:color w:val="000000"/>
              </w:rPr>
              <w:t>1944</w:t>
            </w:r>
          </w:p>
        </w:tc>
        <w:tc>
          <w:tcPr>
            <w:tcW w:w="831" w:type="dxa"/>
            <w:tcBorders>
              <w:top w:val="nil"/>
              <w:left w:val="nil"/>
              <w:bottom w:val="single" w:sz="4" w:space="0" w:color="auto"/>
              <w:right w:val="single" w:sz="4" w:space="0" w:color="auto"/>
            </w:tcBorders>
            <w:shd w:val="clear" w:color="auto" w:fill="auto"/>
            <w:vAlign w:val="center"/>
          </w:tcPr>
          <w:p w:rsidR="0003257D" w:rsidRPr="00043BF0" w:rsidRDefault="0003257D" w:rsidP="000F3E7B">
            <w:pPr>
              <w:jc w:val="center"/>
              <w:rPr>
                <w:rFonts w:ascii="Times New Roman" w:hAnsi="Times New Roman" w:cs="Times New Roman"/>
                <w:color w:val="000000"/>
              </w:rPr>
            </w:pPr>
            <w:r w:rsidRPr="00043BF0">
              <w:rPr>
                <w:rFonts w:ascii="Times New Roman" w:hAnsi="Times New Roman" w:cs="Times New Roman"/>
                <w:color w:val="000000"/>
              </w:rPr>
              <w:t>100</w:t>
            </w:r>
          </w:p>
        </w:tc>
      </w:tr>
      <w:tr w:rsidR="0003257D" w:rsidRPr="00043BF0" w:rsidTr="00DF62A0">
        <w:trPr>
          <w:trHeight w:hRule="exact" w:val="284"/>
          <w:jc w:val="center"/>
        </w:trPr>
        <w:tc>
          <w:tcPr>
            <w:tcW w:w="518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3257D" w:rsidRPr="00043BF0" w:rsidRDefault="0003257D" w:rsidP="000F3E7B">
            <w:pPr>
              <w:jc w:val="center"/>
              <w:rPr>
                <w:rFonts w:ascii="Times New Roman" w:hAnsi="Times New Roman" w:cs="Times New Roman"/>
                <w:color w:val="000000"/>
                <w:sz w:val="20"/>
                <w:szCs w:val="20"/>
              </w:rPr>
            </w:pPr>
            <w:r w:rsidRPr="00043BF0">
              <w:rPr>
                <w:rFonts w:ascii="Times New Roman" w:hAnsi="Times New Roman" w:cs="Times New Roman"/>
                <w:color w:val="000000"/>
                <w:sz w:val="20"/>
                <w:szCs w:val="20"/>
              </w:rPr>
              <w:t>естественно-научное</w:t>
            </w:r>
          </w:p>
        </w:tc>
        <w:tc>
          <w:tcPr>
            <w:tcW w:w="567" w:type="dxa"/>
            <w:tcBorders>
              <w:top w:val="nil"/>
              <w:left w:val="nil"/>
              <w:bottom w:val="single" w:sz="4" w:space="0" w:color="auto"/>
              <w:right w:val="single" w:sz="4" w:space="0" w:color="auto"/>
            </w:tcBorders>
            <w:shd w:val="clear" w:color="auto" w:fill="auto"/>
            <w:vAlign w:val="center"/>
          </w:tcPr>
          <w:p w:rsidR="0003257D" w:rsidRPr="00043BF0" w:rsidRDefault="0003257D" w:rsidP="000F3E7B">
            <w:pPr>
              <w:jc w:val="center"/>
              <w:rPr>
                <w:rFonts w:ascii="Times New Roman" w:hAnsi="Times New Roman" w:cs="Times New Roman"/>
                <w:color w:val="000000"/>
              </w:rPr>
            </w:pPr>
            <w:r w:rsidRPr="00043BF0">
              <w:rPr>
                <w:rFonts w:ascii="Times New Roman" w:hAnsi="Times New Roman" w:cs="Times New Roman"/>
                <w:color w:val="000000"/>
              </w:rPr>
              <w:t>Чел-час</w:t>
            </w:r>
          </w:p>
        </w:tc>
        <w:tc>
          <w:tcPr>
            <w:tcW w:w="1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257D" w:rsidRPr="00043BF0" w:rsidRDefault="0003257D" w:rsidP="000F3E7B">
            <w:pPr>
              <w:jc w:val="center"/>
              <w:rPr>
                <w:rFonts w:ascii="Times New Roman" w:hAnsi="Times New Roman" w:cs="Times New Roman"/>
                <w:color w:val="000000"/>
              </w:rPr>
            </w:pPr>
            <w:r w:rsidRPr="00043BF0">
              <w:rPr>
                <w:rFonts w:ascii="Times New Roman" w:hAnsi="Times New Roman" w:cs="Times New Roman"/>
                <w:color w:val="000000"/>
              </w:rPr>
              <w:t>648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257D" w:rsidRPr="00043BF0" w:rsidRDefault="0003257D" w:rsidP="000F3E7B">
            <w:pPr>
              <w:jc w:val="center"/>
              <w:rPr>
                <w:rFonts w:ascii="Times New Roman" w:hAnsi="Times New Roman" w:cs="Times New Roman"/>
                <w:color w:val="000000"/>
              </w:rPr>
            </w:pPr>
            <w:r w:rsidRPr="00043BF0">
              <w:rPr>
                <w:rFonts w:ascii="Times New Roman" w:hAnsi="Times New Roman" w:cs="Times New Roman"/>
                <w:color w:val="000000"/>
              </w:rPr>
              <w:t>648</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257D" w:rsidRPr="00043BF0" w:rsidRDefault="0003257D" w:rsidP="000F3E7B">
            <w:pPr>
              <w:jc w:val="center"/>
              <w:rPr>
                <w:rFonts w:ascii="Times New Roman" w:hAnsi="Times New Roman" w:cs="Times New Roman"/>
                <w:color w:val="000000"/>
              </w:rPr>
            </w:pPr>
            <w:r w:rsidRPr="00043BF0">
              <w:rPr>
                <w:rFonts w:ascii="Times New Roman" w:hAnsi="Times New Roman" w:cs="Times New Roman"/>
                <w:color w:val="000000"/>
              </w:rPr>
              <w:t>648</w:t>
            </w:r>
          </w:p>
        </w:tc>
        <w:tc>
          <w:tcPr>
            <w:tcW w:w="831" w:type="dxa"/>
            <w:tcBorders>
              <w:top w:val="nil"/>
              <w:left w:val="nil"/>
              <w:bottom w:val="single" w:sz="4" w:space="0" w:color="auto"/>
              <w:right w:val="single" w:sz="4" w:space="0" w:color="auto"/>
            </w:tcBorders>
            <w:shd w:val="clear" w:color="auto" w:fill="auto"/>
            <w:vAlign w:val="center"/>
          </w:tcPr>
          <w:p w:rsidR="0003257D" w:rsidRPr="00043BF0" w:rsidRDefault="0003257D" w:rsidP="000F3E7B">
            <w:pPr>
              <w:jc w:val="center"/>
              <w:rPr>
                <w:rFonts w:ascii="Times New Roman" w:hAnsi="Times New Roman" w:cs="Times New Roman"/>
                <w:color w:val="000000"/>
              </w:rPr>
            </w:pPr>
            <w:r w:rsidRPr="00043BF0">
              <w:rPr>
                <w:rFonts w:ascii="Times New Roman" w:hAnsi="Times New Roman" w:cs="Times New Roman"/>
                <w:color w:val="000000"/>
              </w:rPr>
              <w:t>100</w:t>
            </w:r>
          </w:p>
        </w:tc>
      </w:tr>
      <w:tr w:rsidR="0003257D" w:rsidRPr="00043BF0" w:rsidTr="00DF62A0">
        <w:trPr>
          <w:trHeight w:hRule="exact" w:val="284"/>
          <w:jc w:val="center"/>
        </w:trPr>
        <w:tc>
          <w:tcPr>
            <w:tcW w:w="518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3257D" w:rsidRPr="00043BF0" w:rsidRDefault="0003257D" w:rsidP="000F3E7B">
            <w:pPr>
              <w:jc w:val="center"/>
              <w:rPr>
                <w:rFonts w:ascii="Times New Roman" w:hAnsi="Times New Roman" w:cs="Times New Roman"/>
                <w:color w:val="000000"/>
                <w:sz w:val="20"/>
                <w:szCs w:val="20"/>
              </w:rPr>
            </w:pPr>
            <w:r w:rsidRPr="00043BF0">
              <w:rPr>
                <w:rFonts w:ascii="Times New Roman" w:hAnsi="Times New Roman" w:cs="Times New Roman"/>
                <w:color w:val="000000"/>
                <w:sz w:val="20"/>
                <w:szCs w:val="20"/>
              </w:rPr>
              <w:t>физкультурно-спортивное</w:t>
            </w:r>
          </w:p>
        </w:tc>
        <w:tc>
          <w:tcPr>
            <w:tcW w:w="567" w:type="dxa"/>
            <w:tcBorders>
              <w:top w:val="nil"/>
              <w:left w:val="nil"/>
              <w:bottom w:val="single" w:sz="4" w:space="0" w:color="auto"/>
              <w:right w:val="single" w:sz="4" w:space="0" w:color="auto"/>
            </w:tcBorders>
            <w:shd w:val="clear" w:color="auto" w:fill="auto"/>
            <w:vAlign w:val="center"/>
          </w:tcPr>
          <w:p w:rsidR="0003257D" w:rsidRPr="00043BF0" w:rsidRDefault="0003257D" w:rsidP="000F3E7B">
            <w:pPr>
              <w:jc w:val="center"/>
              <w:rPr>
                <w:rFonts w:ascii="Times New Roman" w:hAnsi="Times New Roman" w:cs="Times New Roman"/>
                <w:color w:val="000000"/>
              </w:rPr>
            </w:pPr>
            <w:r w:rsidRPr="00043BF0">
              <w:rPr>
                <w:rFonts w:ascii="Times New Roman" w:hAnsi="Times New Roman" w:cs="Times New Roman"/>
                <w:color w:val="000000"/>
              </w:rPr>
              <w:t>Чел-час</w:t>
            </w:r>
          </w:p>
        </w:tc>
        <w:tc>
          <w:tcPr>
            <w:tcW w:w="1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257D" w:rsidRPr="00043BF0" w:rsidRDefault="0003257D" w:rsidP="000F3E7B">
            <w:pPr>
              <w:jc w:val="center"/>
              <w:rPr>
                <w:rFonts w:ascii="Times New Roman" w:hAnsi="Times New Roman" w:cs="Times New Roman"/>
                <w:color w:val="000000"/>
              </w:rPr>
            </w:pPr>
            <w:r w:rsidRPr="00043BF0">
              <w:rPr>
                <w:rFonts w:ascii="Times New Roman" w:hAnsi="Times New Roman" w:cs="Times New Roman"/>
                <w:color w:val="000000"/>
              </w:rPr>
              <w:t>6183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257D" w:rsidRPr="00043BF0" w:rsidRDefault="0003257D" w:rsidP="000F3E7B">
            <w:pPr>
              <w:jc w:val="center"/>
              <w:rPr>
                <w:rFonts w:ascii="Times New Roman" w:hAnsi="Times New Roman" w:cs="Times New Roman"/>
                <w:color w:val="000000"/>
              </w:rPr>
            </w:pPr>
            <w:r w:rsidRPr="00043BF0">
              <w:rPr>
                <w:rFonts w:ascii="Times New Roman" w:hAnsi="Times New Roman" w:cs="Times New Roman"/>
                <w:color w:val="000000"/>
              </w:rPr>
              <w:t>6183</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257D" w:rsidRPr="00043BF0" w:rsidRDefault="0003257D" w:rsidP="000F3E7B">
            <w:pPr>
              <w:jc w:val="center"/>
              <w:rPr>
                <w:rFonts w:ascii="Times New Roman" w:hAnsi="Times New Roman" w:cs="Times New Roman"/>
                <w:color w:val="000000"/>
              </w:rPr>
            </w:pPr>
            <w:r w:rsidRPr="00043BF0">
              <w:rPr>
                <w:rFonts w:ascii="Times New Roman" w:hAnsi="Times New Roman" w:cs="Times New Roman"/>
                <w:color w:val="000000"/>
              </w:rPr>
              <w:t>6183</w:t>
            </w:r>
          </w:p>
        </w:tc>
        <w:tc>
          <w:tcPr>
            <w:tcW w:w="831" w:type="dxa"/>
            <w:tcBorders>
              <w:top w:val="nil"/>
              <w:left w:val="nil"/>
              <w:bottom w:val="single" w:sz="4" w:space="0" w:color="auto"/>
              <w:right w:val="single" w:sz="4" w:space="0" w:color="auto"/>
            </w:tcBorders>
            <w:shd w:val="clear" w:color="auto" w:fill="auto"/>
            <w:vAlign w:val="center"/>
          </w:tcPr>
          <w:p w:rsidR="0003257D" w:rsidRPr="00043BF0" w:rsidRDefault="0003257D" w:rsidP="000F3E7B">
            <w:pPr>
              <w:jc w:val="center"/>
              <w:rPr>
                <w:rFonts w:ascii="Times New Roman" w:hAnsi="Times New Roman" w:cs="Times New Roman"/>
                <w:color w:val="000000"/>
              </w:rPr>
            </w:pPr>
            <w:r w:rsidRPr="00043BF0">
              <w:rPr>
                <w:rFonts w:ascii="Times New Roman" w:hAnsi="Times New Roman" w:cs="Times New Roman"/>
                <w:color w:val="000000"/>
              </w:rPr>
              <w:t>100</w:t>
            </w:r>
          </w:p>
        </w:tc>
      </w:tr>
      <w:tr w:rsidR="0003257D" w:rsidRPr="00043BF0" w:rsidTr="00DF62A0">
        <w:trPr>
          <w:trHeight w:hRule="exact" w:val="284"/>
          <w:jc w:val="center"/>
        </w:trPr>
        <w:tc>
          <w:tcPr>
            <w:tcW w:w="518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3257D" w:rsidRPr="00043BF0" w:rsidRDefault="0003257D" w:rsidP="000F3E7B">
            <w:pPr>
              <w:jc w:val="center"/>
              <w:rPr>
                <w:rFonts w:ascii="Times New Roman" w:hAnsi="Times New Roman" w:cs="Times New Roman"/>
                <w:color w:val="000000"/>
                <w:sz w:val="20"/>
                <w:szCs w:val="20"/>
              </w:rPr>
            </w:pPr>
            <w:r w:rsidRPr="00043BF0">
              <w:rPr>
                <w:rFonts w:ascii="Times New Roman" w:hAnsi="Times New Roman" w:cs="Times New Roman"/>
                <w:color w:val="000000"/>
                <w:sz w:val="20"/>
                <w:szCs w:val="20"/>
              </w:rPr>
              <w:t>художественное творчество</w:t>
            </w:r>
          </w:p>
        </w:tc>
        <w:tc>
          <w:tcPr>
            <w:tcW w:w="567" w:type="dxa"/>
            <w:tcBorders>
              <w:top w:val="nil"/>
              <w:left w:val="nil"/>
              <w:bottom w:val="single" w:sz="4" w:space="0" w:color="auto"/>
              <w:right w:val="single" w:sz="4" w:space="0" w:color="auto"/>
            </w:tcBorders>
            <w:shd w:val="clear" w:color="auto" w:fill="auto"/>
            <w:vAlign w:val="center"/>
          </w:tcPr>
          <w:p w:rsidR="0003257D" w:rsidRPr="00043BF0" w:rsidRDefault="0003257D" w:rsidP="000F3E7B">
            <w:pPr>
              <w:jc w:val="center"/>
              <w:rPr>
                <w:rFonts w:ascii="Times New Roman" w:hAnsi="Times New Roman" w:cs="Times New Roman"/>
                <w:color w:val="000000"/>
              </w:rPr>
            </w:pPr>
            <w:r w:rsidRPr="00043BF0">
              <w:rPr>
                <w:rFonts w:ascii="Times New Roman" w:hAnsi="Times New Roman" w:cs="Times New Roman"/>
                <w:color w:val="000000"/>
              </w:rPr>
              <w:t>Чел-час</w:t>
            </w:r>
          </w:p>
        </w:tc>
        <w:tc>
          <w:tcPr>
            <w:tcW w:w="1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257D" w:rsidRPr="00043BF0" w:rsidRDefault="0003257D" w:rsidP="000F3E7B">
            <w:pPr>
              <w:jc w:val="center"/>
              <w:rPr>
                <w:rFonts w:ascii="Times New Roman" w:hAnsi="Times New Roman" w:cs="Times New Roman"/>
                <w:color w:val="000000"/>
              </w:rPr>
            </w:pPr>
            <w:r w:rsidRPr="00043BF0">
              <w:rPr>
                <w:rFonts w:ascii="Times New Roman" w:hAnsi="Times New Roman" w:cs="Times New Roman"/>
                <w:color w:val="000000"/>
              </w:rPr>
              <w:t>13203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257D" w:rsidRPr="00043BF0" w:rsidRDefault="0003257D" w:rsidP="000F3E7B">
            <w:pPr>
              <w:jc w:val="center"/>
              <w:rPr>
                <w:rFonts w:ascii="Times New Roman" w:hAnsi="Times New Roman" w:cs="Times New Roman"/>
                <w:color w:val="000000"/>
              </w:rPr>
            </w:pPr>
            <w:r w:rsidRPr="00043BF0">
              <w:rPr>
                <w:rFonts w:ascii="Times New Roman" w:hAnsi="Times New Roman" w:cs="Times New Roman"/>
                <w:color w:val="000000"/>
              </w:rPr>
              <w:t>13203</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257D" w:rsidRPr="00043BF0" w:rsidRDefault="0003257D" w:rsidP="000F3E7B">
            <w:pPr>
              <w:jc w:val="center"/>
              <w:rPr>
                <w:rFonts w:ascii="Times New Roman" w:hAnsi="Times New Roman" w:cs="Times New Roman"/>
                <w:color w:val="000000"/>
              </w:rPr>
            </w:pPr>
            <w:r w:rsidRPr="00043BF0">
              <w:rPr>
                <w:rFonts w:ascii="Times New Roman" w:hAnsi="Times New Roman" w:cs="Times New Roman"/>
                <w:color w:val="000000"/>
              </w:rPr>
              <w:t>13203</w:t>
            </w:r>
          </w:p>
        </w:tc>
        <w:tc>
          <w:tcPr>
            <w:tcW w:w="831" w:type="dxa"/>
            <w:tcBorders>
              <w:top w:val="nil"/>
              <w:left w:val="nil"/>
              <w:bottom w:val="single" w:sz="4" w:space="0" w:color="auto"/>
              <w:right w:val="single" w:sz="4" w:space="0" w:color="auto"/>
            </w:tcBorders>
            <w:shd w:val="clear" w:color="auto" w:fill="auto"/>
            <w:vAlign w:val="center"/>
          </w:tcPr>
          <w:p w:rsidR="0003257D" w:rsidRPr="00043BF0" w:rsidRDefault="0003257D" w:rsidP="000F3E7B">
            <w:pPr>
              <w:jc w:val="center"/>
              <w:rPr>
                <w:rFonts w:ascii="Times New Roman" w:hAnsi="Times New Roman" w:cs="Times New Roman"/>
                <w:color w:val="000000"/>
              </w:rPr>
            </w:pPr>
            <w:r w:rsidRPr="00043BF0">
              <w:rPr>
                <w:rFonts w:ascii="Times New Roman" w:hAnsi="Times New Roman" w:cs="Times New Roman"/>
                <w:color w:val="000000"/>
              </w:rPr>
              <w:t>100</w:t>
            </w:r>
          </w:p>
        </w:tc>
      </w:tr>
      <w:tr w:rsidR="0003257D" w:rsidRPr="00043BF0" w:rsidTr="00DF62A0">
        <w:trPr>
          <w:trHeight w:hRule="exact" w:val="284"/>
          <w:jc w:val="center"/>
        </w:trPr>
        <w:tc>
          <w:tcPr>
            <w:tcW w:w="518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3257D" w:rsidRPr="00043BF0" w:rsidRDefault="0003257D" w:rsidP="000F3E7B">
            <w:pPr>
              <w:jc w:val="center"/>
              <w:rPr>
                <w:rFonts w:ascii="Times New Roman" w:hAnsi="Times New Roman" w:cs="Times New Roman"/>
                <w:color w:val="000000"/>
                <w:sz w:val="20"/>
                <w:szCs w:val="20"/>
              </w:rPr>
            </w:pPr>
            <w:r w:rsidRPr="00043BF0">
              <w:rPr>
                <w:rFonts w:ascii="Times New Roman" w:hAnsi="Times New Roman" w:cs="Times New Roman"/>
                <w:color w:val="000000"/>
                <w:sz w:val="20"/>
                <w:szCs w:val="20"/>
              </w:rPr>
              <w:t>социально-педагогическое</w:t>
            </w:r>
          </w:p>
        </w:tc>
        <w:tc>
          <w:tcPr>
            <w:tcW w:w="567" w:type="dxa"/>
            <w:tcBorders>
              <w:top w:val="nil"/>
              <w:left w:val="nil"/>
              <w:bottom w:val="single" w:sz="4" w:space="0" w:color="auto"/>
              <w:right w:val="single" w:sz="4" w:space="0" w:color="auto"/>
            </w:tcBorders>
            <w:shd w:val="clear" w:color="auto" w:fill="auto"/>
            <w:vAlign w:val="center"/>
          </w:tcPr>
          <w:p w:rsidR="0003257D" w:rsidRPr="00043BF0" w:rsidRDefault="0003257D" w:rsidP="000F3E7B">
            <w:pPr>
              <w:jc w:val="center"/>
              <w:rPr>
                <w:rFonts w:ascii="Times New Roman" w:hAnsi="Times New Roman" w:cs="Times New Roman"/>
                <w:color w:val="000000"/>
              </w:rPr>
            </w:pPr>
            <w:r w:rsidRPr="00043BF0">
              <w:rPr>
                <w:rFonts w:ascii="Times New Roman" w:hAnsi="Times New Roman" w:cs="Times New Roman"/>
                <w:color w:val="000000"/>
              </w:rPr>
              <w:t>Чел-час</w:t>
            </w:r>
          </w:p>
        </w:tc>
        <w:tc>
          <w:tcPr>
            <w:tcW w:w="1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257D" w:rsidRPr="00043BF0" w:rsidRDefault="0003257D" w:rsidP="000F3E7B">
            <w:pPr>
              <w:jc w:val="center"/>
              <w:rPr>
                <w:rFonts w:ascii="Times New Roman" w:hAnsi="Times New Roman" w:cs="Times New Roman"/>
                <w:color w:val="000000"/>
              </w:rPr>
            </w:pPr>
            <w:r w:rsidRPr="00043BF0">
              <w:rPr>
                <w:rFonts w:ascii="Times New Roman" w:hAnsi="Times New Roman" w:cs="Times New Roman"/>
                <w:color w:val="000000"/>
              </w:rPr>
              <w:t>11187</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257D" w:rsidRPr="00043BF0" w:rsidRDefault="0003257D" w:rsidP="000F3E7B">
            <w:pPr>
              <w:jc w:val="center"/>
              <w:rPr>
                <w:rFonts w:ascii="Times New Roman" w:hAnsi="Times New Roman" w:cs="Times New Roman"/>
                <w:color w:val="000000"/>
              </w:rPr>
            </w:pPr>
            <w:r w:rsidRPr="00043BF0">
              <w:rPr>
                <w:rFonts w:ascii="Times New Roman" w:hAnsi="Times New Roman" w:cs="Times New Roman"/>
                <w:color w:val="000000"/>
              </w:rPr>
              <w:t>11187</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257D" w:rsidRPr="00043BF0" w:rsidRDefault="0003257D" w:rsidP="000F3E7B">
            <w:pPr>
              <w:jc w:val="center"/>
              <w:rPr>
                <w:rFonts w:ascii="Times New Roman" w:hAnsi="Times New Roman" w:cs="Times New Roman"/>
                <w:color w:val="000000"/>
              </w:rPr>
            </w:pPr>
            <w:r w:rsidRPr="00043BF0">
              <w:rPr>
                <w:rFonts w:ascii="Times New Roman" w:hAnsi="Times New Roman" w:cs="Times New Roman"/>
                <w:color w:val="000000"/>
              </w:rPr>
              <w:t>11187</w:t>
            </w:r>
          </w:p>
        </w:tc>
        <w:tc>
          <w:tcPr>
            <w:tcW w:w="831" w:type="dxa"/>
            <w:tcBorders>
              <w:top w:val="nil"/>
              <w:left w:val="nil"/>
              <w:bottom w:val="single" w:sz="4" w:space="0" w:color="auto"/>
              <w:right w:val="single" w:sz="4" w:space="0" w:color="auto"/>
            </w:tcBorders>
            <w:shd w:val="clear" w:color="auto" w:fill="auto"/>
            <w:vAlign w:val="center"/>
          </w:tcPr>
          <w:p w:rsidR="0003257D" w:rsidRPr="00043BF0" w:rsidRDefault="0003257D" w:rsidP="000F3E7B">
            <w:pPr>
              <w:jc w:val="center"/>
              <w:rPr>
                <w:rFonts w:ascii="Times New Roman" w:hAnsi="Times New Roman" w:cs="Times New Roman"/>
                <w:color w:val="000000"/>
              </w:rPr>
            </w:pPr>
            <w:r w:rsidRPr="00043BF0">
              <w:rPr>
                <w:rFonts w:ascii="Times New Roman" w:hAnsi="Times New Roman" w:cs="Times New Roman"/>
                <w:color w:val="000000"/>
              </w:rPr>
              <w:t>100</w:t>
            </w:r>
          </w:p>
        </w:tc>
      </w:tr>
      <w:tr w:rsidR="0003257D" w:rsidRPr="00043BF0" w:rsidTr="00DF62A0">
        <w:trPr>
          <w:trHeight w:hRule="exact" w:val="284"/>
          <w:jc w:val="center"/>
        </w:trPr>
        <w:tc>
          <w:tcPr>
            <w:tcW w:w="518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3257D" w:rsidRPr="00043BF0" w:rsidRDefault="0003257D" w:rsidP="000F3E7B">
            <w:pPr>
              <w:jc w:val="center"/>
              <w:rPr>
                <w:rFonts w:ascii="Times New Roman" w:hAnsi="Times New Roman" w:cs="Times New Roman"/>
                <w:color w:val="000000"/>
                <w:sz w:val="20"/>
                <w:szCs w:val="20"/>
              </w:rPr>
            </w:pPr>
            <w:r w:rsidRPr="00043BF0">
              <w:rPr>
                <w:rFonts w:ascii="Times New Roman" w:hAnsi="Times New Roman" w:cs="Times New Roman"/>
                <w:color w:val="000000"/>
                <w:sz w:val="20"/>
                <w:szCs w:val="20"/>
              </w:rPr>
              <w:t>Туристско-краеведческое</w:t>
            </w:r>
          </w:p>
        </w:tc>
        <w:tc>
          <w:tcPr>
            <w:tcW w:w="567" w:type="dxa"/>
            <w:tcBorders>
              <w:top w:val="nil"/>
              <w:left w:val="nil"/>
              <w:bottom w:val="single" w:sz="4" w:space="0" w:color="auto"/>
              <w:right w:val="single" w:sz="4" w:space="0" w:color="auto"/>
            </w:tcBorders>
            <w:shd w:val="clear" w:color="auto" w:fill="auto"/>
            <w:vAlign w:val="center"/>
          </w:tcPr>
          <w:p w:rsidR="0003257D" w:rsidRPr="00043BF0" w:rsidRDefault="0003257D" w:rsidP="000F3E7B">
            <w:pPr>
              <w:jc w:val="center"/>
              <w:rPr>
                <w:rFonts w:ascii="Times New Roman" w:hAnsi="Times New Roman" w:cs="Times New Roman"/>
                <w:color w:val="000000"/>
              </w:rPr>
            </w:pPr>
            <w:r w:rsidRPr="00043BF0">
              <w:rPr>
                <w:rFonts w:ascii="Times New Roman" w:hAnsi="Times New Roman" w:cs="Times New Roman"/>
                <w:color w:val="000000"/>
              </w:rPr>
              <w:t>Чел-час</w:t>
            </w:r>
          </w:p>
        </w:tc>
        <w:tc>
          <w:tcPr>
            <w:tcW w:w="1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257D" w:rsidRPr="00043BF0" w:rsidRDefault="0003257D" w:rsidP="000F3E7B">
            <w:pPr>
              <w:jc w:val="center"/>
              <w:rPr>
                <w:rFonts w:ascii="Times New Roman" w:hAnsi="Times New Roman" w:cs="Times New Roman"/>
                <w:color w:val="000000"/>
              </w:rPr>
            </w:pPr>
            <w:r w:rsidRPr="00043BF0">
              <w:rPr>
                <w:rFonts w:ascii="Times New Roman" w:hAnsi="Times New Roman" w:cs="Times New Roman"/>
                <w:color w:val="000000"/>
              </w:rPr>
              <w:t>1755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257D" w:rsidRPr="00043BF0" w:rsidRDefault="0003257D" w:rsidP="000F3E7B">
            <w:pPr>
              <w:jc w:val="center"/>
              <w:rPr>
                <w:rFonts w:ascii="Times New Roman" w:hAnsi="Times New Roman" w:cs="Times New Roman"/>
                <w:color w:val="000000"/>
              </w:rPr>
            </w:pPr>
            <w:r w:rsidRPr="00043BF0">
              <w:rPr>
                <w:rFonts w:ascii="Times New Roman" w:hAnsi="Times New Roman" w:cs="Times New Roman"/>
                <w:color w:val="000000"/>
              </w:rPr>
              <w:t>1755</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257D" w:rsidRPr="00043BF0" w:rsidRDefault="0003257D" w:rsidP="000F3E7B">
            <w:pPr>
              <w:jc w:val="center"/>
              <w:rPr>
                <w:rFonts w:ascii="Times New Roman" w:hAnsi="Times New Roman" w:cs="Times New Roman"/>
                <w:color w:val="000000"/>
              </w:rPr>
            </w:pPr>
            <w:r w:rsidRPr="00043BF0">
              <w:rPr>
                <w:rFonts w:ascii="Times New Roman" w:hAnsi="Times New Roman" w:cs="Times New Roman"/>
                <w:color w:val="000000"/>
              </w:rPr>
              <w:t>1755</w:t>
            </w:r>
          </w:p>
        </w:tc>
        <w:tc>
          <w:tcPr>
            <w:tcW w:w="831" w:type="dxa"/>
            <w:tcBorders>
              <w:top w:val="nil"/>
              <w:left w:val="nil"/>
              <w:bottom w:val="single" w:sz="4" w:space="0" w:color="auto"/>
              <w:right w:val="single" w:sz="4" w:space="0" w:color="auto"/>
            </w:tcBorders>
            <w:shd w:val="clear" w:color="auto" w:fill="auto"/>
            <w:vAlign w:val="center"/>
          </w:tcPr>
          <w:p w:rsidR="0003257D" w:rsidRPr="00043BF0" w:rsidRDefault="0003257D" w:rsidP="000F3E7B">
            <w:pPr>
              <w:jc w:val="center"/>
              <w:rPr>
                <w:rFonts w:ascii="Times New Roman" w:hAnsi="Times New Roman" w:cs="Times New Roman"/>
                <w:color w:val="000000"/>
              </w:rPr>
            </w:pPr>
            <w:r w:rsidRPr="00043BF0">
              <w:rPr>
                <w:rFonts w:ascii="Times New Roman" w:hAnsi="Times New Roman" w:cs="Times New Roman"/>
                <w:color w:val="000000"/>
              </w:rPr>
              <w:t>100</w:t>
            </w:r>
          </w:p>
        </w:tc>
      </w:tr>
    </w:tbl>
    <w:p w:rsidR="0003257D" w:rsidRPr="00D96774" w:rsidRDefault="0003257D" w:rsidP="000F3E7B">
      <w:pPr>
        <w:shd w:val="clear" w:color="auto" w:fill="FFFFFF" w:themeFill="background1"/>
        <w:spacing w:before="120" w:after="0"/>
        <w:ind w:firstLine="567"/>
        <w:jc w:val="both"/>
        <w:rPr>
          <w:rFonts w:ascii="Times New Roman" w:hAnsi="Times New Roman" w:cs="Times New Roman"/>
          <w:sz w:val="24"/>
          <w:szCs w:val="24"/>
        </w:rPr>
      </w:pPr>
      <w:r w:rsidRPr="00D96774">
        <w:rPr>
          <w:rFonts w:ascii="Times New Roman" w:hAnsi="Times New Roman" w:cs="Times New Roman"/>
          <w:sz w:val="24"/>
          <w:szCs w:val="24"/>
        </w:rPr>
        <w:t>При проверке Отчета о выполнении муниципального задания №2</w:t>
      </w:r>
      <w:r w:rsidRPr="00D96774">
        <w:rPr>
          <w:rFonts w:ascii="Times New Roman" w:eastAsia="Times New Roman" w:hAnsi="Times New Roman" w:cs="Times New Roman"/>
          <w:bCs/>
          <w:kern w:val="3"/>
          <w:sz w:val="24"/>
          <w:szCs w:val="24"/>
        </w:rPr>
        <w:t>, утвержденн</w:t>
      </w:r>
      <w:r>
        <w:rPr>
          <w:rFonts w:ascii="Times New Roman" w:eastAsia="Times New Roman" w:hAnsi="Times New Roman" w:cs="Times New Roman"/>
          <w:bCs/>
          <w:kern w:val="3"/>
          <w:sz w:val="24"/>
          <w:szCs w:val="24"/>
        </w:rPr>
        <w:t>ого</w:t>
      </w:r>
      <w:r w:rsidRPr="00D96774">
        <w:rPr>
          <w:rFonts w:ascii="Times New Roman" w:eastAsia="Times New Roman" w:hAnsi="Times New Roman" w:cs="Times New Roman"/>
          <w:bCs/>
          <w:kern w:val="3"/>
          <w:sz w:val="24"/>
          <w:szCs w:val="24"/>
        </w:rPr>
        <w:t xml:space="preserve"> директором </w:t>
      </w:r>
      <w:r w:rsidR="00A74B28">
        <w:rPr>
          <w:rFonts w:ascii="Times New Roman" w:eastAsia="Times New Roman" w:hAnsi="Times New Roman" w:cs="Times New Roman"/>
          <w:sz w:val="24"/>
          <w:szCs w:val="24"/>
          <w:lang w:eastAsia="ru-RU"/>
        </w:rPr>
        <w:t>Учреждения</w:t>
      </w:r>
      <w:r w:rsidRPr="00D96774">
        <w:rPr>
          <w:rFonts w:ascii="Times New Roman" w:eastAsia="Times New Roman" w:hAnsi="Times New Roman" w:cs="Times New Roman"/>
          <w:sz w:val="24"/>
          <w:szCs w:val="24"/>
          <w:lang w:eastAsia="ru-RU"/>
        </w:rPr>
        <w:t xml:space="preserve"> </w:t>
      </w:r>
      <w:r w:rsidRPr="00D96774">
        <w:rPr>
          <w:rFonts w:ascii="Times New Roman" w:hAnsi="Times New Roman" w:cs="Times New Roman"/>
          <w:sz w:val="24"/>
          <w:szCs w:val="24"/>
        </w:rPr>
        <w:t>15.02.2022 года, нарушений не установлено</w:t>
      </w:r>
      <w:r w:rsidR="008812A4" w:rsidRPr="008812A4">
        <w:rPr>
          <w:rFonts w:ascii="Times New Roman" w:hAnsi="Times New Roman" w:cs="Times New Roman"/>
          <w:sz w:val="24"/>
          <w:szCs w:val="24"/>
        </w:rPr>
        <w:t>.</w:t>
      </w:r>
      <w:r w:rsidRPr="008812A4">
        <w:rPr>
          <w:rFonts w:ascii="Times New Roman" w:hAnsi="Times New Roman" w:cs="Times New Roman"/>
          <w:sz w:val="24"/>
          <w:szCs w:val="24"/>
        </w:rPr>
        <w:t xml:space="preserve"> </w:t>
      </w:r>
      <w:r w:rsidR="008812A4" w:rsidRPr="008812A4">
        <w:rPr>
          <w:rFonts w:ascii="Times New Roman" w:hAnsi="Times New Roman" w:cs="Times New Roman"/>
          <w:sz w:val="24"/>
          <w:szCs w:val="24"/>
        </w:rPr>
        <w:t>И</w:t>
      </w:r>
      <w:r w:rsidRPr="00D96774">
        <w:rPr>
          <w:rFonts w:ascii="Times New Roman" w:hAnsi="Times New Roman" w:cs="Times New Roman"/>
          <w:sz w:val="24"/>
          <w:szCs w:val="24"/>
        </w:rPr>
        <w:t>сполнение показателя объема оказанных муниципаль</w:t>
      </w:r>
      <w:r w:rsidR="00A74B28">
        <w:rPr>
          <w:rFonts w:ascii="Times New Roman" w:hAnsi="Times New Roman" w:cs="Times New Roman"/>
          <w:sz w:val="24"/>
          <w:szCs w:val="24"/>
        </w:rPr>
        <w:t xml:space="preserve">ных услуг составляет </w:t>
      </w:r>
      <w:r w:rsidRPr="00D96774">
        <w:rPr>
          <w:rFonts w:ascii="Times New Roman" w:hAnsi="Times New Roman" w:cs="Times New Roman"/>
          <w:sz w:val="24"/>
          <w:szCs w:val="24"/>
        </w:rPr>
        <w:t xml:space="preserve">100%. </w:t>
      </w:r>
    </w:p>
    <w:p w:rsidR="0003257D" w:rsidRPr="00C5785D" w:rsidRDefault="0003257D" w:rsidP="00CC24DD">
      <w:pPr>
        <w:shd w:val="clear" w:color="auto" w:fill="FFFFFF"/>
        <w:spacing w:after="0"/>
        <w:ind w:firstLine="567"/>
        <w:jc w:val="both"/>
        <w:rPr>
          <w:rFonts w:ascii="Times New Roman" w:hAnsi="Times New Roman" w:cs="Times New Roman"/>
          <w:sz w:val="12"/>
          <w:szCs w:val="12"/>
          <w:highlight w:val="yellow"/>
        </w:rPr>
      </w:pPr>
    </w:p>
    <w:p w:rsidR="0003257D" w:rsidRPr="00B336C1" w:rsidRDefault="0003257D" w:rsidP="00CC24DD">
      <w:pPr>
        <w:pStyle w:val="aa"/>
        <w:spacing w:after="0"/>
        <w:ind w:left="0" w:firstLine="567"/>
        <w:jc w:val="both"/>
        <w:rPr>
          <w:rFonts w:ascii="Times New Roman" w:eastAsiaTheme="minorEastAsia" w:hAnsi="Times New Roman" w:cs="Times New Roman"/>
          <w:bCs/>
          <w:kern w:val="3"/>
          <w:sz w:val="24"/>
          <w:szCs w:val="24"/>
        </w:rPr>
      </w:pPr>
      <w:r>
        <w:rPr>
          <w:rFonts w:ascii="Times New Roman" w:hAnsi="Times New Roman" w:cs="Times New Roman"/>
          <w:b/>
          <w:sz w:val="24"/>
          <w:szCs w:val="24"/>
        </w:rPr>
        <w:t>3</w:t>
      </w:r>
      <w:r w:rsidRPr="00B336C1">
        <w:rPr>
          <w:rFonts w:ascii="Times New Roman" w:hAnsi="Times New Roman" w:cs="Times New Roman"/>
          <w:b/>
          <w:sz w:val="24"/>
          <w:szCs w:val="24"/>
        </w:rPr>
        <w:t>.1.2.</w:t>
      </w:r>
      <w:r w:rsidRPr="00B336C1">
        <w:rPr>
          <w:rFonts w:ascii="Times New Roman" w:hAnsi="Times New Roman" w:cs="Times New Roman"/>
          <w:sz w:val="24"/>
          <w:szCs w:val="24"/>
        </w:rPr>
        <w:t xml:space="preserve"> Объем финансового обеспечения субсидии на выполнение муниципального задания рассчитывался на основании нормативных затрат на оказание муниципальных услуг и работ. В проверяемом периоде нормативы стоимости на выполнение муниципальных услуг определены в соответствии с</w:t>
      </w:r>
      <w:r w:rsidRPr="00B336C1">
        <w:rPr>
          <w:rFonts w:ascii="Times New Roman" w:hAnsi="Times New Roman" w:cs="Times New Roman"/>
          <w:bCs/>
          <w:sz w:val="24"/>
          <w:szCs w:val="24"/>
        </w:rPr>
        <w:t xml:space="preserve"> </w:t>
      </w:r>
      <w:r w:rsidRPr="00B336C1">
        <w:rPr>
          <w:rFonts w:ascii="Times New Roman" w:eastAsiaTheme="minorEastAsia" w:hAnsi="Times New Roman" w:cs="Times New Roman"/>
          <w:sz w:val="24"/>
          <w:szCs w:val="24"/>
        </w:rPr>
        <w:t>Порядком №27 (в ред.</w:t>
      </w:r>
      <w:r w:rsidRPr="00B336C1">
        <w:rPr>
          <w:rFonts w:ascii="Times New Roman" w:eastAsiaTheme="minorEastAsia" w:hAnsi="Times New Roman" w:cs="Times New Roman"/>
          <w:bCs/>
          <w:kern w:val="3"/>
          <w:sz w:val="24"/>
          <w:szCs w:val="24"/>
        </w:rPr>
        <w:t xml:space="preserve"> от 30.12.2019 №982).</w:t>
      </w:r>
    </w:p>
    <w:p w:rsidR="0003257D" w:rsidRPr="00B336C1" w:rsidRDefault="0003257D" w:rsidP="00CC24DD">
      <w:pPr>
        <w:pStyle w:val="aa"/>
        <w:spacing w:after="0"/>
        <w:ind w:left="0" w:firstLine="567"/>
        <w:jc w:val="both"/>
        <w:rPr>
          <w:rFonts w:ascii="Times New Roman" w:hAnsi="Times New Roman" w:cs="Times New Roman"/>
          <w:sz w:val="24"/>
          <w:szCs w:val="24"/>
        </w:rPr>
      </w:pPr>
      <w:r w:rsidRPr="00B336C1">
        <w:rPr>
          <w:rFonts w:ascii="Times New Roman" w:hAnsi="Times New Roman" w:cs="Times New Roman"/>
          <w:sz w:val="24"/>
          <w:szCs w:val="24"/>
        </w:rPr>
        <w:t xml:space="preserve">В соответствии с </w:t>
      </w:r>
      <w:r w:rsidRPr="00B336C1">
        <w:rPr>
          <w:rFonts w:ascii="Times New Roman" w:eastAsiaTheme="minorEastAsia" w:hAnsi="Times New Roman" w:cs="Times New Roman"/>
          <w:sz w:val="24"/>
          <w:szCs w:val="24"/>
        </w:rPr>
        <w:t>Порядком №27 (в ред.</w:t>
      </w:r>
      <w:r w:rsidRPr="00B336C1">
        <w:rPr>
          <w:rFonts w:ascii="Times New Roman" w:eastAsiaTheme="minorEastAsia" w:hAnsi="Times New Roman" w:cs="Times New Roman"/>
          <w:bCs/>
          <w:kern w:val="3"/>
          <w:sz w:val="24"/>
          <w:szCs w:val="24"/>
        </w:rPr>
        <w:t xml:space="preserve"> от 30.12.2019 №982)</w:t>
      </w:r>
      <w:r w:rsidR="00A74B28">
        <w:rPr>
          <w:rFonts w:ascii="Times New Roman" w:hAnsi="Times New Roman" w:cs="Times New Roman"/>
          <w:sz w:val="24"/>
          <w:szCs w:val="24"/>
        </w:rPr>
        <w:t xml:space="preserve"> Приказом Управлени</w:t>
      </w:r>
      <w:r w:rsidR="008812A4">
        <w:rPr>
          <w:rFonts w:ascii="Times New Roman" w:hAnsi="Times New Roman" w:cs="Times New Roman"/>
          <w:sz w:val="24"/>
          <w:szCs w:val="24"/>
        </w:rPr>
        <w:t>я</w:t>
      </w:r>
      <w:r w:rsidRPr="00B336C1">
        <w:rPr>
          <w:rFonts w:ascii="Times New Roman" w:hAnsi="Times New Roman" w:cs="Times New Roman"/>
          <w:sz w:val="24"/>
          <w:szCs w:val="24"/>
        </w:rPr>
        <w:t xml:space="preserve"> образованием от 31.12.2020 </w:t>
      </w:r>
      <w:r w:rsidR="0002181E">
        <w:rPr>
          <w:rFonts w:ascii="Times New Roman" w:hAnsi="Times New Roman" w:cs="Times New Roman"/>
          <w:sz w:val="24"/>
          <w:szCs w:val="24"/>
        </w:rPr>
        <w:t>№</w:t>
      </w:r>
      <w:r w:rsidRPr="00B336C1">
        <w:rPr>
          <w:rFonts w:ascii="Times New Roman" w:hAnsi="Times New Roman" w:cs="Times New Roman"/>
          <w:sz w:val="24"/>
          <w:szCs w:val="24"/>
        </w:rPr>
        <w:t xml:space="preserve">271 утверждены </w:t>
      </w:r>
      <w:r w:rsidRPr="00B336C1">
        <w:rPr>
          <w:rStyle w:val="30"/>
          <w:rFonts w:eastAsiaTheme="minorHAnsi"/>
        </w:rPr>
        <w:t xml:space="preserve">базовые нормативы затрат </w:t>
      </w:r>
      <w:r w:rsidRPr="00B336C1">
        <w:rPr>
          <w:rStyle w:val="12"/>
          <w:rFonts w:eastAsiaTheme="minorHAnsi"/>
        </w:rPr>
        <w:t>на оказание муниципальных услуг (работ)</w:t>
      </w:r>
      <w:r w:rsidRPr="00B336C1">
        <w:rPr>
          <w:rFonts w:ascii="Times New Roman" w:hAnsi="Times New Roman" w:cs="Times New Roman"/>
          <w:sz w:val="24"/>
          <w:szCs w:val="24"/>
        </w:rPr>
        <w:t>.</w:t>
      </w:r>
    </w:p>
    <w:p w:rsidR="0003257D" w:rsidRPr="001A2ABD" w:rsidRDefault="0003257D" w:rsidP="00CC24DD">
      <w:pPr>
        <w:pStyle w:val="aa"/>
        <w:spacing w:after="0"/>
        <w:ind w:left="0" w:firstLine="567"/>
        <w:jc w:val="both"/>
        <w:rPr>
          <w:rFonts w:ascii="Times New Roman" w:hAnsi="Times New Roman" w:cs="Times New Roman"/>
          <w:sz w:val="24"/>
          <w:szCs w:val="24"/>
        </w:rPr>
      </w:pPr>
      <w:r w:rsidRPr="001A2ABD">
        <w:rPr>
          <w:rFonts w:ascii="Times New Roman" w:hAnsi="Times New Roman" w:cs="Times New Roman"/>
          <w:sz w:val="24"/>
          <w:szCs w:val="24"/>
        </w:rPr>
        <w:t>Значения нормативов затрат, для расчета объема финансового обеспечения утверждены на одного человека в год.</w:t>
      </w:r>
    </w:p>
    <w:p w:rsidR="0003257D" w:rsidRPr="001A2ABD" w:rsidRDefault="0003257D" w:rsidP="00CC24DD">
      <w:pPr>
        <w:pStyle w:val="aa"/>
        <w:spacing w:after="0"/>
        <w:ind w:left="0" w:firstLine="567"/>
        <w:jc w:val="both"/>
        <w:rPr>
          <w:rFonts w:ascii="Times New Roman" w:hAnsi="Times New Roman" w:cs="Times New Roman"/>
          <w:sz w:val="24"/>
          <w:szCs w:val="24"/>
        </w:rPr>
      </w:pPr>
      <w:r w:rsidRPr="001A2ABD">
        <w:rPr>
          <w:rFonts w:ascii="Times New Roman" w:hAnsi="Times New Roman" w:cs="Times New Roman"/>
          <w:sz w:val="24"/>
          <w:szCs w:val="24"/>
        </w:rPr>
        <w:t xml:space="preserve">Исходя из установленного </w:t>
      </w:r>
      <w:r w:rsidR="008812A4">
        <w:rPr>
          <w:rFonts w:ascii="Times New Roman" w:hAnsi="Times New Roman" w:cs="Times New Roman"/>
          <w:sz w:val="24"/>
          <w:szCs w:val="24"/>
        </w:rPr>
        <w:t>М</w:t>
      </w:r>
      <w:r w:rsidRPr="001A2ABD">
        <w:rPr>
          <w:rFonts w:ascii="Times New Roman" w:hAnsi="Times New Roman" w:cs="Times New Roman"/>
          <w:sz w:val="24"/>
          <w:szCs w:val="24"/>
        </w:rPr>
        <w:t xml:space="preserve">униципального задания </w:t>
      </w:r>
      <w:r w:rsidR="0002181E">
        <w:rPr>
          <w:rFonts w:ascii="Times New Roman" w:hAnsi="Times New Roman" w:cs="Times New Roman"/>
          <w:sz w:val="24"/>
          <w:szCs w:val="24"/>
        </w:rPr>
        <w:t>№</w:t>
      </w:r>
      <w:r w:rsidRPr="001A2ABD">
        <w:rPr>
          <w:rFonts w:ascii="Times New Roman" w:hAnsi="Times New Roman" w:cs="Times New Roman"/>
          <w:sz w:val="24"/>
          <w:szCs w:val="24"/>
        </w:rPr>
        <w:t>2 и утвержденных нормативов затрат, субсидия на выполнение муниципального задания Учреждения на 2021 год рассчит</w:t>
      </w:r>
      <w:r w:rsidR="00D17A3F">
        <w:rPr>
          <w:rFonts w:ascii="Times New Roman" w:hAnsi="Times New Roman" w:cs="Times New Roman"/>
          <w:sz w:val="24"/>
          <w:szCs w:val="24"/>
        </w:rPr>
        <w:t>ана в сумме 23 677 833,00 руб</w:t>
      </w:r>
      <w:r w:rsidRPr="001A2ABD">
        <w:rPr>
          <w:rFonts w:ascii="Times New Roman" w:hAnsi="Times New Roman" w:cs="Times New Roman"/>
          <w:sz w:val="24"/>
          <w:szCs w:val="24"/>
        </w:rPr>
        <w:t>.</w:t>
      </w:r>
    </w:p>
    <w:p w:rsidR="0003257D" w:rsidRPr="001A2ABD" w:rsidRDefault="0003257D" w:rsidP="00CC24DD">
      <w:pPr>
        <w:pStyle w:val="16"/>
        <w:shd w:val="clear" w:color="auto" w:fill="auto"/>
        <w:tabs>
          <w:tab w:val="left" w:pos="1528"/>
        </w:tabs>
        <w:spacing w:before="0" w:line="240" w:lineRule="auto"/>
        <w:ind w:firstLine="567"/>
        <w:rPr>
          <w:sz w:val="24"/>
          <w:szCs w:val="24"/>
        </w:rPr>
      </w:pPr>
      <w:r w:rsidRPr="001A2ABD">
        <w:rPr>
          <w:sz w:val="24"/>
          <w:szCs w:val="24"/>
        </w:rPr>
        <w:t xml:space="preserve">В течение 2021 года в связи с перемещением, увеличением бюджетных ассигнований, </w:t>
      </w:r>
      <w:r w:rsidRPr="001A2ABD">
        <w:rPr>
          <w:rStyle w:val="30"/>
        </w:rPr>
        <w:t>распределением субвенции на предоставление дополнительного образования детей в общеобразовательных организациях на учебные цели</w:t>
      </w:r>
      <w:r w:rsidRPr="001A2ABD">
        <w:rPr>
          <w:sz w:val="24"/>
          <w:szCs w:val="24"/>
        </w:rPr>
        <w:t xml:space="preserve"> и</w:t>
      </w:r>
      <w:r w:rsidR="008812A4">
        <w:rPr>
          <w:sz w:val="24"/>
          <w:szCs w:val="24"/>
        </w:rPr>
        <w:t>,</w:t>
      </w:r>
      <w:r w:rsidRPr="001A2ABD">
        <w:rPr>
          <w:sz w:val="24"/>
          <w:szCs w:val="24"/>
        </w:rPr>
        <w:t xml:space="preserve"> руководствуясь </w:t>
      </w:r>
      <w:r w:rsidRPr="001A2ABD">
        <w:rPr>
          <w:rStyle w:val="30"/>
        </w:rPr>
        <w:t xml:space="preserve">решением Совета МО «Ахтубинский район» от 10.12.2020 </w:t>
      </w:r>
      <w:r w:rsidR="0002181E">
        <w:rPr>
          <w:rStyle w:val="30"/>
        </w:rPr>
        <w:t>№</w:t>
      </w:r>
      <w:r w:rsidRPr="001A2ABD">
        <w:rPr>
          <w:rStyle w:val="30"/>
        </w:rPr>
        <w:t>139 «О бюджете муниципального образования «Ахтубинский район» на 2021 год и на плановый период 2022 и 2023 годов» (в ред. от 24.06.2021 №190, от 30.09.2021№203)</w:t>
      </w:r>
      <w:r w:rsidR="008812A4">
        <w:rPr>
          <w:rStyle w:val="30"/>
        </w:rPr>
        <w:t>,</w:t>
      </w:r>
      <w:r w:rsidRPr="001A2ABD">
        <w:rPr>
          <w:rStyle w:val="30"/>
        </w:rPr>
        <w:t xml:space="preserve"> </w:t>
      </w:r>
      <w:r w:rsidRPr="001A2ABD">
        <w:rPr>
          <w:sz w:val="24"/>
          <w:szCs w:val="24"/>
        </w:rPr>
        <w:t>приказами Управ</w:t>
      </w:r>
      <w:r w:rsidR="00A74B28">
        <w:rPr>
          <w:sz w:val="24"/>
          <w:szCs w:val="24"/>
        </w:rPr>
        <w:t>лени</w:t>
      </w:r>
      <w:r w:rsidR="008812A4">
        <w:rPr>
          <w:sz w:val="24"/>
          <w:szCs w:val="24"/>
        </w:rPr>
        <w:t>я</w:t>
      </w:r>
      <w:r w:rsidRPr="001A2ABD">
        <w:rPr>
          <w:sz w:val="24"/>
          <w:szCs w:val="24"/>
        </w:rPr>
        <w:t xml:space="preserve"> образованием</w:t>
      </w:r>
      <w:r w:rsidR="008812A4">
        <w:rPr>
          <w:sz w:val="24"/>
          <w:szCs w:val="24"/>
        </w:rPr>
        <w:t>,</w:t>
      </w:r>
      <w:r w:rsidRPr="001A2ABD">
        <w:rPr>
          <w:sz w:val="24"/>
          <w:szCs w:val="24"/>
        </w:rPr>
        <w:t xml:space="preserve"> вносились изменения в </w:t>
      </w:r>
      <w:r w:rsidRPr="001A2ABD">
        <w:rPr>
          <w:rStyle w:val="30"/>
        </w:rPr>
        <w:t xml:space="preserve">базовый норматив затрат </w:t>
      </w:r>
      <w:r w:rsidRPr="001A2ABD">
        <w:rPr>
          <w:rStyle w:val="12"/>
        </w:rPr>
        <w:t>на оказание муниципальных услуг (работ)</w:t>
      </w:r>
      <w:r w:rsidRPr="001A2ABD">
        <w:rPr>
          <w:sz w:val="24"/>
          <w:szCs w:val="24"/>
        </w:rPr>
        <w:t>:</w:t>
      </w:r>
      <w:r w:rsidR="008812A4">
        <w:rPr>
          <w:sz w:val="24"/>
          <w:szCs w:val="24"/>
        </w:rPr>
        <w:t xml:space="preserve"> </w:t>
      </w:r>
      <w:r w:rsidRPr="001A2ABD">
        <w:rPr>
          <w:sz w:val="24"/>
          <w:szCs w:val="24"/>
        </w:rPr>
        <w:t>от 02.02.2021№33, от 31.03.2021№84, от 25.05.2021№127А, от 03.06.2021№137А, от 29.06.2021№161, от 30.09.2021№199, от 16.11.2021№220, от 30.12.2021№251, в результате которых сумма субсидии на выполнение муниципального задания Учреждения по состоянию на 30.12.2021 года у</w:t>
      </w:r>
      <w:r w:rsidR="00D17A3F">
        <w:rPr>
          <w:sz w:val="24"/>
          <w:szCs w:val="24"/>
        </w:rPr>
        <w:t>величилась на 7 094 814,92</w:t>
      </w:r>
      <w:r w:rsidR="00E017F7">
        <w:rPr>
          <w:sz w:val="24"/>
          <w:szCs w:val="24"/>
        </w:rPr>
        <w:t xml:space="preserve"> </w:t>
      </w:r>
      <w:r w:rsidR="00D17A3F">
        <w:rPr>
          <w:sz w:val="24"/>
          <w:szCs w:val="24"/>
        </w:rPr>
        <w:t>руб.</w:t>
      </w:r>
      <w:r w:rsidRPr="001A2ABD">
        <w:rPr>
          <w:sz w:val="24"/>
          <w:szCs w:val="24"/>
        </w:rPr>
        <w:t xml:space="preserve"> </w:t>
      </w:r>
      <w:r w:rsidR="00D17A3F">
        <w:rPr>
          <w:sz w:val="24"/>
          <w:szCs w:val="24"/>
        </w:rPr>
        <w:t>и составила 30 772 647,92 руб.</w:t>
      </w:r>
      <w:r w:rsidRPr="001A2ABD">
        <w:rPr>
          <w:sz w:val="24"/>
          <w:szCs w:val="24"/>
        </w:rPr>
        <w:t>, в том числе средства бюджета Астраханско</w:t>
      </w:r>
      <w:r w:rsidR="00D17A3F">
        <w:rPr>
          <w:sz w:val="24"/>
          <w:szCs w:val="24"/>
        </w:rPr>
        <w:t>й области – 25 581 763,37 руб.</w:t>
      </w:r>
      <w:r w:rsidRPr="001A2ABD">
        <w:rPr>
          <w:sz w:val="24"/>
          <w:szCs w:val="24"/>
        </w:rPr>
        <w:t>, средства бюдж</w:t>
      </w:r>
      <w:r w:rsidR="00A74B28">
        <w:rPr>
          <w:sz w:val="24"/>
          <w:szCs w:val="24"/>
        </w:rPr>
        <w:t>ета Ахтубинского района</w:t>
      </w:r>
      <w:r w:rsidR="008812A4">
        <w:rPr>
          <w:sz w:val="24"/>
          <w:szCs w:val="24"/>
        </w:rPr>
        <w:t xml:space="preserve"> </w:t>
      </w:r>
      <w:r w:rsidR="00A74B28">
        <w:rPr>
          <w:sz w:val="24"/>
          <w:szCs w:val="24"/>
        </w:rPr>
        <w:t>–</w:t>
      </w:r>
      <w:r w:rsidR="008812A4">
        <w:rPr>
          <w:sz w:val="24"/>
          <w:szCs w:val="24"/>
        </w:rPr>
        <w:t xml:space="preserve"> </w:t>
      </w:r>
      <w:r w:rsidR="00A74B28">
        <w:rPr>
          <w:sz w:val="24"/>
          <w:szCs w:val="24"/>
        </w:rPr>
        <w:t>5 190</w:t>
      </w:r>
      <w:r w:rsidR="00D17A3F">
        <w:rPr>
          <w:sz w:val="24"/>
          <w:szCs w:val="24"/>
        </w:rPr>
        <w:t>884,55 руб.</w:t>
      </w:r>
      <w:r w:rsidRPr="001A2ABD">
        <w:rPr>
          <w:sz w:val="24"/>
          <w:szCs w:val="24"/>
        </w:rPr>
        <w:t xml:space="preserve"> (приказ Управления </w:t>
      </w:r>
      <w:r w:rsidR="008812A4">
        <w:rPr>
          <w:sz w:val="24"/>
          <w:szCs w:val="24"/>
        </w:rPr>
        <w:t>о</w:t>
      </w:r>
      <w:r w:rsidRPr="001A2ABD">
        <w:rPr>
          <w:sz w:val="24"/>
          <w:szCs w:val="24"/>
        </w:rPr>
        <w:t>бразованием от 30.12.2021 №251).</w:t>
      </w:r>
    </w:p>
    <w:p w:rsidR="0003257D" w:rsidRPr="00C5785D" w:rsidRDefault="0003257D" w:rsidP="00CC24DD">
      <w:pPr>
        <w:pStyle w:val="aa"/>
        <w:spacing w:after="0"/>
        <w:ind w:left="0" w:firstLine="567"/>
        <w:jc w:val="both"/>
        <w:rPr>
          <w:rFonts w:ascii="Times New Roman" w:hAnsi="Times New Roman" w:cs="Times New Roman"/>
          <w:color w:val="FF0000"/>
          <w:sz w:val="12"/>
          <w:szCs w:val="12"/>
          <w:highlight w:val="yellow"/>
        </w:rPr>
      </w:pPr>
    </w:p>
    <w:p w:rsidR="0003257D" w:rsidRPr="001A2ABD" w:rsidRDefault="0003257D" w:rsidP="00CC24DD">
      <w:pPr>
        <w:spacing w:after="0"/>
        <w:ind w:firstLine="567"/>
        <w:jc w:val="both"/>
        <w:rPr>
          <w:rFonts w:ascii="Times New Roman" w:hAnsi="Times New Roman" w:cs="Times New Roman"/>
          <w:bCs/>
          <w:sz w:val="24"/>
          <w:szCs w:val="24"/>
        </w:rPr>
      </w:pPr>
      <w:r>
        <w:rPr>
          <w:rFonts w:ascii="Times New Roman" w:hAnsi="Times New Roman" w:cs="Times New Roman"/>
          <w:b/>
          <w:sz w:val="24"/>
          <w:szCs w:val="24"/>
        </w:rPr>
        <w:t>3</w:t>
      </w:r>
      <w:r w:rsidRPr="001A2ABD">
        <w:rPr>
          <w:rFonts w:ascii="Times New Roman" w:hAnsi="Times New Roman" w:cs="Times New Roman"/>
          <w:b/>
          <w:sz w:val="24"/>
          <w:szCs w:val="24"/>
        </w:rPr>
        <w:t>.1.3.</w:t>
      </w:r>
      <w:r w:rsidRPr="001A2ABD">
        <w:rPr>
          <w:rFonts w:ascii="Times New Roman" w:hAnsi="Times New Roman" w:cs="Times New Roman"/>
          <w:sz w:val="24"/>
          <w:szCs w:val="24"/>
        </w:rPr>
        <w:t xml:space="preserve"> В соответствии с п.32 Порядка №27 (в ред. </w:t>
      </w:r>
      <w:r w:rsidRPr="001A2ABD">
        <w:rPr>
          <w:rFonts w:ascii="Times New Roman" w:hAnsi="Times New Roman" w:cs="Times New Roman"/>
          <w:bCs/>
          <w:sz w:val="24"/>
          <w:szCs w:val="24"/>
        </w:rPr>
        <w:t xml:space="preserve">от 30.12.2019 №982) финансовое обеспечение выполнения муниципального задания осуществляется в пределах бюджетных ассигнований, предусмотренных бюджете МО «Ахтубинский район» на указанные цели. </w:t>
      </w:r>
    </w:p>
    <w:p w:rsidR="0003257D" w:rsidRPr="001A2ABD" w:rsidRDefault="0003257D" w:rsidP="00CC24DD">
      <w:pPr>
        <w:spacing w:after="0"/>
        <w:ind w:firstLine="567"/>
        <w:jc w:val="both"/>
        <w:rPr>
          <w:rFonts w:ascii="Times New Roman" w:hAnsi="Times New Roman" w:cs="Times New Roman"/>
          <w:bCs/>
          <w:sz w:val="24"/>
          <w:szCs w:val="24"/>
        </w:rPr>
      </w:pPr>
      <w:r w:rsidRPr="001A2ABD">
        <w:rPr>
          <w:rFonts w:ascii="Times New Roman" w:hAnsi="Times New Roman" w:cs="Times New Roman"/>
          <w:bCs/>
          <w:sz w:val="24"/>
          <w:szCs w:val="24"/>
        </w:rPr>
        <w:t>Финансовое обеспечение выполнения муниципального задания муниципальным бюджетным учреждениям осуществляется путем предоставления субсидии.</w:t>
      </w:r>
    </w:p>
    <w:p w:rsidR="0003257D" w:rsidRPr="001A2ABD" w:rsidRDefault="0003257D" w:rsidP="00CC24DD">
      <w:pPr>
        <w:spacing w:after="0"/>
        <w:ind w:firstLine="567"/>
        <w:jc w:val="both"/>
        <w:rPr>
          <w:rFonts w:ascii="Times New Roman" w:hAnsi="Times New Roman" w:cs="Times New Roman"/>
          <w:sz w:val="24"/>
          <w:szCs w:val="24"/>
        </w:rPr>
      </w:pPr>
      <w:r w:rsidRPr="001A2ABD">
        <w:rPr>
          <w:rFonts w:ascii="Times New Roman" w:hAnsi="Times New Roman" w:cs="Times New Roman"/>
          <w:sz w:val="24"/>
          <w:szCs w:val="24"/>
        </w:rPr>
        <w:t>Согласно п.35 Порядка №27 (в ред. от 30.12.2019 №982) предоставление муниципальному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в отношении муниципальных бюджетных или автономных учреждений, с муниципальным бюджетным или автономным учреждением муниципального образования «Ахтубинский район».</w:t>
      </w:r>
    </w:p>
    <w:p w:rsidR="0003257D" w:rsidRPr="001A2ABD" w:rsidRDefault="0003257D" w:rsidP="00CC24DD">
      <w:pPr>
        <w:spacing w:after="0"/>
        <w:ind w:firstLine="567"/>
        <w:jc w:val="both"/>
        <w:rPr>
          <w:rFonts w:ascii="Times New Roman" w:hAnsi="Times New Roman" w:cs="Times New Roman"/>
          <w:sz w:val="24"/>
          <w:szCs w:val="24"/>
        </w:rPr>
      </w:pPr>
      <w:r w:rsidRPr="001A2ABD">
        <w:rPr>
          <w:rFonts w:ascii="Times New Roman" w:hAnsi="Times New Roman" w:cs="Times New Roman"/>
          <w:sz w:val="24"/>
          <w:szCs w:val="24"/>
        </w:rPr>
        <w:t xml:space="preserve">Соглашение заключается сторонами </w:t>
      </w:r>
      <w:r w:rsidRPr="001A2ABD">
        <w:rPr>
          <w:rFonts w:ascii="Times New Roman" w:hAnsi="Times New Roman" w:cs="Times New Roman"/>
          <w:b/>
          <w:sz w:val="24"/>
          <w:szCs w:val="24"/>
        </w:rPr>
        <w:t>не позднее 15 рабочих дней</w:t>
      </w:r>
      <w:r w:rsidRPr="001A2ABD">
        <w:rPr>
          <w:rFonts w:ascii="Times New Roman" w:hAnsi="Times New Roman" w:cs="Times New Roman"/>
          <w:sz w:val="24"/>
          <w:szCs w:val="24"/>
        </w:rPr>
        <w:t xml:space="preserve"> со дня утверждения муниципального задания.</w:t>
      </w:r>
    </w:p>
    <w:p w:rsidR="0003257D" w:rsidRPr="001A2ABD" w:rsidRDefault="0003257D" w:rsidP="00CC24DD">
      <w:pPr>
        <w:spacing w:after="0"/>
        <w:ind w:firstLine="567"/>
        <w:jc w:val="both"/>
        <w:rPr>
          <w:rFonts w:ascii="Times New Roman" w:hAnsi="Times New Roman" w:cs="Times New Roman"/>
          <w:sz w:val="24"/>
          <w:szCs w:val="24"/>
        </w:rPr>
      </w:pPr>
      <w:r w:rsidRPr="001A2ABD">
        <w:rPr>
          <w:rFonts w:ascii="Times New Roman" w:hAnsi="Times New Roman" w:cs="Times New Roman"/>
          <w:sz w:val="24"/>
          <w:szCs w:val="24"/>
        </w:rPr>
        <w:t>Соглашение о предоставлении субсидии из бюджета МО «Ахтубинский район» бюджетному учреждению на финансовое обеспечение выполнения муниципального задания на оказание муниципальных услуг (выполнение работ) на 2021 год заключено 11.01.2021 №2</w:t>
      </w:r>
      <w:r>
        <w:rPr>
          <w:rFonts w:ascii="Times New Roman" w:hAnsi="Times New Roman" w:cs="Times New Roman"/>
          <w:sz w:val="24"/>
          <w:szCs w:val="24"/>
        </w:rPr>
        <w:t xml:space="preserve"> (далее – Соглашение №2)</w:t>
      </w:r>
      <w:r w:rsidRPr="001A2ABD">
        <w:rPr>
          <w:rFonts w:ascii="Times New Roman" w:hAnsi="Times New Roman" w:cs="Times New Roman"/>
          <w:sz w:val="24"/>
          <w:szCs w:val="24"/>
        </w:rPr>
        <w:t>,</w:t>
      </w:r>
      <w:r>
        <w:rPr>
          <w:rFonts w:ascii="Times New Roman" w:hAnsi="Times New Roman" w:cs="Times New Roman"/>
          <w:sz w:val="24"/>
          <w:szCs w:val="24"/>
        </w:rPr>
        <w:t xml:space="preserve"> с соблюдением сроков, установленных в </w:t>
      </w:r>
      <w:r w:rsidRPr="001A2ABD">
        <w:rPr>
          <w:rFonts w:ascii="Times New Roman" w:hAnsi="Times New Roman" w:cs="Times New Roman"/>
          <w:sz w:val="24"/>
          <w:szCs w:val="24"/>
        </w:rPr>
        <w:t xml:space="preserve">п.35 Порядка №27 (в ред. </w:t>
      </w:r>
      <w:r>
        <w:rPr>
          <w:rFonts w:ascii="Times New Roman" w:hAnsi="Times New Roman" w:cs="Times New Roman"/>
          <w:sz w:val="24"/>
          <w:szCs w:val="24"/>
        </w:rPr>
        <w:t>от 30.12.2019 №982). О</w:t>
      </w:r>
      <w:r w:rsidRPr="001A2ABD">
        <w:rPr>
          <w:rFonts w:ascii="Times New Roman" w:hAnsi="Times New Roman" w:cs="Times New Roman"/>
          <w:sz w:val="24"/>
          <w:szCs w:val="24"/>
        </w:rPr>
        <w:t>бъем субсидии на финансовое обеспечение выполнения муниципального задания на оказание муниципальных услуг (выполнение работ)</w:t>
      </w:r>
      <w:r w:rsidR="00D17A3F">
        <w:rPr>
          <w:rFonts w:ascii="Times New Roman" w:hAnsi="Times New Roman" w:cs="Times New Roman"/>
          <w:sz w:val="24"/>
          <w:szCs w:val="24"/>
        </w:rPr>
        <w:t xml:space="preserve"> составляет 23 677 833,00 руб.</w:t>
      </w:r>
      <w:r>
        <w:rPr>
          <w:rFonts w:ascii="Times New Roman" w:hAnsi="Times New Roman" w:cs="Times New Roman"/>
          <w:sz w:val="24"/>
          <w:szCs w:val="24"/>
        </w:rPr>
        <w:t xml:space="preserve"> (далее</w:t>
      </w:r>
      <w:r w:rsidR="00203E34">
        <w:rPr>
          <w:rFonts w:ascii="Times New Roman" w:hAnsi="Times New Roman" w:cs="Times New Roman"/>
          <w:sz w:val="24"/>
          <w:szCs w:val="24"/>
        </w:rPr>
        <w:t xml:space="preserve"> </w:t>
      </w:r>
      <w:r>
        <w:rPr>
          <w:rFonts w:ascii="Times New Roman" w:hAnsi="Times New Roman" w:cs="Times New Roman"/>
          <w:sz w:val="24"/>
          <w:szCs w:val="24"/>
        </w:rPr>
        <w:t>-</w:t>
      </w:r>
      <w:r w:rsidR="00203E34">
        <w:rPr>
          <w:rFonts w:ascii="Times New Roman" w:hAnsi="Times New Roman" w:cs="Times New Roman"/>
          <w:sz w:val="24"/>
          <w:szCs w:val="24"/>
        </w:rPr>
        <w:t xml:space="preserve"> </w:t>
      </w:r>
      <w:r>
        <w:rPr>
          <w:rFonts w:ascii="Times New Roman" w:hAnsi="Times New Roman" w:cs="Times New Roman"/>
          <w:sz w:val="24"/>
          <w:szCs w:val="24"/>
        </w:rPr>
        <w:t>Субсидия)</w:t>
      </w:r>
      <w:r w:rsidRPr="001A2ABD">
        <w:rPr>
          <w:rFonts w:ascii="Times New Roman" w:hAnsi="Times New Roman" w:cs="Times New Roman"/>
          <w:sz w:val="24"/>
          <w:szCs w:val="24"/>
        </w:rPr>
        <w:t>.</w:t>
      </w:r>
    </w:p>
    <w:p w:rsidR="0003257D" w:rsidRDefault="0003257D" w:rsidP="00CC24DD">
      <w:pPr>
        <w:spacing w:after="0"/>
        <w:ind w:firstLine="567"/>
        <w:jc w:val="both"/>
        <w:rPr>
          <w:rFonts w:ascii="Times New Roman" w:hAnsi="Times New Roman" w:cs="Times New Roman"/>
          <w:sz w:val="24"/>
          <w:szCs w:val="24"/>
        </w:rPr>
      </w:pPr>
      <w:r w:rsidRPr="003218D2">
        <w:rPr>
          <w:rFonts w:ascii="Times New Roman" w:hAnsi="Times New Roman" w:cs="Times New Roman"/>
          <w:sz w:val="24"/>
          <w:szCs w:val="24"/>
        </w:rPr>
        <w:t xml:space="preserve">В течение 2021 года к Соглашению №2 составлялись дополнительные соглашения: от 03.02.2021 №1, от 02.06.2021 №3, от 02.06.2021 №4, от 29.06.2021 №5, от 30.06.2021 №6, от 30.09.2021 №7, от 23.12.2021 №8, </w:t>
      </w:r>
      <w:r w:rsidR="00203E34">
        <w:rPr>
          <w:rFonts w:ascii="Times New Roman" w:hAnsi="Times New Roman" w:cs="Times New Roman"/>
          <w:sz w:val="24"/>
          <w:szCs w:val="24"/>
        </w:rPr>
        <w:t>и</w:t>
      </w:r>
      <w:r w:rsidRPr="003218D2">
        <w:rPr>
          <w:rFonts w:ascii="Times New Roman" w:hAnsi="Times New Roman" w:cs="Times New Roman"/>
          <w:sz w:val="24"/>
          <w:szCs w:val="24"/>
        </w:rPr>
        <w:t xml:space="preserve"> вносились изменения в объем субсидии в связи с уточнением лимитов бюджетных обязательств на 2021 год. </w:t>
      </w:r>
    </w:p>
    <w:p w:rsidR="0003257D" w:rsidRPr="003218D2" w:rsidRDefault="0003257D" w:rsidP="00CC24DD">
      <w:pPr>
        <w:spacing w:after="0"/>
        <w:ind w:firstLine="567"/>
        <w:jc w:val="both"/>
        <w:rPr>
          <w:rFonts w:ascii="Times New Roman" w:hAnsi="Times New Roman" w:cs="Times New Roman"/>
          <w:sz w:val="24"/>
          <w:szCs w:val="24"/>
        </w:rPr>
      </w:pPr>
      <w:r w:rsidRPr="003218D2">
        <w:rPr>
          <w:rFonts w:ascii="Times New Roman" w:hAnsi="Times New Roman" w:cs="Times New Roman"/>
          <w:sz w:val="24"/>
          <w:szCs w:val="24"/>
        </w:rPr>
        <w:t xml:space="preserve">Согласно Дополнительному соглашению №8 от 23.12.2021 года </w:t>
      </w:r>
      <w:r>
        <w:rPr>
          <w:rFonts w:ascii="Times New Roman" w:hAnsi="Times New Roman" w:cs="Times New Roman"/>
          <w:sz w:val="24"/>
          <w:szCs w:val="24"/>
        </w:rPr>
        <w:t>субсидия</w:t>
      </w:r>
      <w:r w:rsidRPr="003218D2">
        <w:rPr>
          <w:rFonts w:ascii="Times New Roman" w:hAnsi="Times New Roman" w:cs="Times New Roman"/>
          <w:sz w:val="24"/>
          <w:szCs w:val="24"/>
        </w:rPr>
        <w:t xml:space="preserve"> составил</w:t>
      </w:r>
      <w:r>
        <w:rPr>
          <w:rFonts w:ascii="Times New Roman" w:hAnsi="Times New Roman" w:cs="Times New Roman"/>
          <w:sz w:val="24"/>
          <w:szCs w:val="24"/>
        </w:rPr>
        <w:t>а</w:t>
      </w:r>
      <w:r w:rsidRPr="003218D2">
        <w:rPr>
          <w:rFonts w:ascii="Times New Roman" w:hAnsi="Times New Roman" w:cs="Times New Roman"/>
          <w:sz w:val="24"/>
          <w:szCs w:val="24"/>
        </w:rPr>
        <w:t xml:space="preserve"> </w:t>
      </w:r>
      <w:r w:rsidR="00E017F7">
        <w:rPr>
          <w:rFonts w:ascii="Times New Roman" w:hAnsi="Times New Roman" w:cs="Times New Roman"/>
          <w:color w:val="000000" w:themeColor="text1"/>
          <w:sz w:val="24"/>
          <w:szCs w:val="24"/>
        </w:rPr>
        <w:t>30 772 647,92 руб.</w:t>
      </w:r>
      <w:r w:rsidRPr="007212AD">
        <w:rPr>
          <w:rFonts w:ascii="Times New Roman" w:hAnsi="Times New Roman" w:cs="Times New Roman"/>
          <w:sz w:val="24"/>
          <w:szCs w:val="24"/>
        </w:rPr>
        <w:t>,</w:t>
      </w:r>
      <w:r w:rsidRPr="003218D2">
        <w:rPr>
          <w:rFonts w:ascii="Times New Roman" w:hAnsi="Times New Roman" w:cs="Times New Roman"/>
          <w:sz w:val="24"/>
          <w:szCs w:val="24"/>
        </w:rPr>
        <w:t xml:space="preserve"> что соответствует:</w:t>
      </w:r>
    </w:p>
    <w:p w:rsidR="002A1760" w:rsidRDefault="0003257D" w:rsidP="002A1760">
      <w:pPr>
        <w:pStyle w:val="aa"/>
        <w:numPr>
          <w:ilvl w:val="0"/>
          <w:numId w:val="7"/>
        </w:numPr>
        <w:shd w:val="clear" w:color="auto" w:fill="FFFFFF" w:themeFill="background1"/>
        <w:tabs>
          <w:tab w:val="left" w:pos="567"/>
          <w:tab w:val="left" w:pos="851"/>
        </w:tabs>
        <w:spacing w:after="0"/>
        <w:ind w:left="0" w:firstLine="567"/>
        <w:jc w:val="both"/>
        <w:rPr>
          <w:rFonts w:ascii="Times New Roman" w:hAnsi="Times New Roman" w:cs="Times New Roman"/>
          <w:sz w:val="24"/>
          <w:szCs w:val="24"/>
        </w:rPr>
      </w:pPr>
      <w:r w:rsidRPr="003218D2">
        <w:rPr>
          <w:rFonts w:ascii="Times New Roman" w:hAnsi="Times New Roman" w:cs="Times New Roman"/>
          <w:sz w:val="24"/>
          <w:szCs w:val="24"/>
        </w:rPr>
        <w:t>значениям нормативных затрат, утвержденным приказом Учредителя от 31.12.2020</w:t>
      </w:r>
      <w:r w:rsidR="00711519">
        <w:rPr>
          <w:rFonts w:ascii="Times New Roman" w:hAnsi="Times New Roman" w:cs="Times New Roman"/>
          <w:sz w:val="24"/>
          <w:szCs w:val="24"/>
        </w:rPr>
        <w:t>г.</w:t>
      </w:r>
      <w:r w:rsidRPr="003218D2">
        <w:rPr>
          <w:rFonts w:ascii="Times New Roman" w:hAnsi="Times New Roman" w:cs="Times New Roman"/>
          <w:sz w:val="24"/>
          <w:szCs w:val="24"/>
        </w:rPr>
        <w:t xml:space="preserve"> №271 (</w:t>
      </w:r>
      <w:r w:rsidR="002A1760">
        <w:rPr>
          <w:rFonts w:ascii="Times New Roman" w:hAnsi="Times New Roman" w:cs="Times New Roman"/>
          <w:sz w:val="24"/>
          <w:szCs w:val="24"/>
        </w:rPr>
        <w:t>в ред. 30.12.2021 №251);</w:t>
      </w:r>
    </w:p>
    <w:p w:rsidR="0003257D" w:rsidRPr="002A1760" w:rsidRDefault="0003257D" w:rsidP="002A1760">
      <w:pPr>
        <w:pStyle w:val="aa"/>
        <w:numPr>
          <w:ilvl w:val="0"/>
          <w:numId w:val="7"/>
        </w:numPr>
        <w:shd w:val="clear" w:color="auto" w:fill="FFFFFF" w:themeFill="background1"/>
        <w:tabs>
          <w:tab w:val="left" w:pos="567"/>
          <w:tab w:val="left" w:pos="851"/>
        </w:tabs>
        <w:spacing w:after="0"/>
        <w:ind w:left="0" w:firstLine="567"/>
        <w:jc w:val="both"/>
        <w:rPr>
          <w:rFonts w:ascii="Times New Roman" w:hAnsi="Times New Roman" w:cs="Times New Roman"/>
          <w:sz w:val="24"/>
          <w:szCs w:val="24"/>
        </w:rPr>
      </w:pPr>
      <w:r w:rsidRPr="002A1760">
        <w:rPr>
          <w:rFonts w:ascii="Times New Roman" w:hAnsi="Times New Roman" w:cs="Times New Roman"/>
          <w:sz w:val="24"/>
          <w:szCs w:val="24"/>
        </w:rPr>
        <w:t xml:space="preserve">данным Отчета об исполнении учреждением плана его финансово-хозяйственной деятельности (Отчет ф.0503737) в части плановых назначений </w:t>
      </w:r>
      <w:r w:rsidR="00D17A3F">
        <w:rPr>
          <w:rFonts w:ascii="Times New Roman" w:hAnsi="Times New Roman" w:cs="Times New Roman"/>
          <w:sz w:val="24"/>
          <w:szCs w:val="24"/>
        </w:rPr>
        <w:t>по доходам (30 772 647,92 руб.</w:t>
      </w:r>
      <w:r w:rsidRPr="002A1760">
        <w:rPr>
          <w:rFonts w:ascii="Times New Roman" w:hAnsi="Times New Roman" w:cs="Times New Roman"/>
          <w:sz w:val="24"/>
          <w:szCs w:val="24"/>
        </w:rPr>
        <w:t xml:space="preserve">). </w:t>
      </w:r>
    </w:p>
    <w:p w:rsidR="0003257D" w:rsidRPr="0000042C" w:rsidRDefault="0003257D" w:rsidP="00711519">
      <w:pPr>
        <w:tabs>
          <w:tab w:val="left" w:pos="851"/>
        </w:tabs>
        <w:spacing w:after="0"/>
        <w:ind w:firstLine="567"/>
        <w:jc w:val="both"/>
        <w:rPr>
          <w:rFonts w:ascii="Times New Roman" w:hAnsi="Times New Roman" w:cs="Times New Roman"/>
          <w:sz w:val="24"/>
          <w:szCs w:val="24"/>
        </w:rPr>
      </w:pPr>
      <w:r w:rsidRPr="0000042C">
        <w:rPr>
          <w:rFonts w:ascii="Times New Roman" w:hAnsi="Times New Roman" w:cs="Times New Roman"/>
          <w:sz w:val="24"/>
          <w:szCs w:val="24"/>
        </w:rPr>
        <w:t>Согласно Журнал</w:t>
      </w:r>
      <w:r w:rsidR="002A1760">
        <w:rPr>
          <w:rFonts w:ascii="Times New Roman" w:hAnsi="Times New Roman" w:cs="Times New Roman"/>
          <w:sz w:val="24"/>
          <w:szCs w:val="24"/>
        </w:rPr>
        <w:t>у</w:t>
      </w:r>
      <w:r w:rsidRPr="0000042C">
        <w:rPr>
          <w:rFonts w:ascii="Times New Roman" w:hAnsi="Times New Roman" w:cs="Times New Roman"/>
          <w:sz w:val="24"/>
          <w:szCs w:val="24"/>
        </w:rPr>
        <w:t xml:space="preserve"> операций </w:t>
      </w:r>
      <w:r w:rsidR="0002181E">
        <w:rPr>
          <w:rFonts w:ascii="Times New Roman" w:hAnsi="Times New Roman" w:cs="Times New Roman"/>
          <w:sz w:val="24"/>
          <w:szCs w:val="24"/>
        </w:rPr>
        <w:t>№</w:t>
      </w:r>
      <w:r w:rsidRPr="0000042C">
        <w:rPr>
          <w:rFonts w:ascii="Times New Roman" w:hAnsi="Times New Roman" w:cs="Times New Roman"/>
          <w:sz w:val="24"/>
          <w:szCs w:val="24"/>
        </w:rPr>
        <w:t xml:space="preserve">2 с безналичными денежными средствами </w:t>
      </w:r>
      <w:r w:rsidR="00711519">
        <w:rPr>
          <w:rFonts w:ascii="Times New Roman" w:hAnsi="Times New Roman" w:cs="Times New Roman"/>
          <w:sz w:val="24"/>
          <w:szCs w:val="24"/>
        </w:rPr>
        <w:t xml:space="preserve">(КФО 4) </w:t>
      </w:r>
      <w:r w:rsidRPr="0000042C">
        <w:rPr>
          <w:rFonts w:ascii="Times New Roman" w:hAnsi="Times New Roman" w:cs="Times New Roman"/>
          <w:sz w:val="24"/>
          <w:szCs w:val="24"/>
        </w:rPr>
        <w:t>н</w:t>
      </w:r>
      <w:r>
        <w:rPr>
          <w:rFonts w:ascii="Times New Roman" w:hAnsi="Times New Roman" w:cs="Times New Roman"/>
          <w:sz w:val="24"/>
          <w:szCs w:val="24"/>
        </w:rPr>
        <w:t>а лицевой счет У</w:t>
      </w:r>
      <w:r w:rsidRPr="0000042C">
        <w:rPr>
          <w:rFonts w:ascii="Times New Roman" w:hAnsi="Times New Roman" w:cs="Times New Roman"/>
          <w:sz w:val="24"/>
          <w:szCs w:val="24"/>
        </w:rPr>
        <w:t>чреждения в 2021 году поступило 30 772 647,92</w:t>
      </w:r>
      <w:r w:rsidR="00D17A3F">
        <w:rPr>
          <w:rFonts w:ascii="Times New Roman" w:hAnsi="Times New Roman" w:cs="Times New Roman"/>
          <w:sz w:val="24"/>
          <w:szCs w:val="24"/>
        </w:rPr>
        <w:t xml:space="preserve"> руб.</w:t>
      </w:r>
      <w:r w:rsidRPr="0000042C">
        <w:rPr>
          <w:rFonts w:ascii="Times New Roman" w:hAnsi="Times New Roman" w:cs="Times New Roman"/>
          <w:sz w:val="24"/>
          <w:szCs w:val="24"/>
        </w:rPr>
        <w:t xml:space="preserve">, что соответствует исполнению доходной части </w:t>
      </w:r>
      <w:r>
        <w:rPr>
          <w:rFonts w:ascii="Times New Roman" w:hAnsi="Times New Roman" w:cs="Times New Roman"/>
          <w:sz w:val="24"/>
          <w:szCs w:val="24"/>
        </w:rPr>
        <w:t xml:space="preserve">Отчета </w:t>
      </w:r>
      <w:r w:rsidR="00116BA5">
        <w:rPr>
          <w:rFonts w:ascii="Times New Roman" w:hAnsi="Times New Roman" w:cs="Times New Roman"/>
          <w:sz w:val="24"/>
          <w:szCs w:val="24"/>
        </w:rPr>
        <w:t xml:space="preserve">по </w:t>
      </w:r>
      <w:r w:rsidRPr="0000042C">
        <w:rPr>
          <w:rFonts w:ascii="Times New Roman" w:hAnsi="Times New Roman" w:cs="Times New Roman"/>
          <w:sz w:val="24"/>
          <w:szCs w:val="24"/>
        </w:rPr>
        <w:t>ф. 0503737.</w:t>
      </w:r>
    </w:p>
    <w:p w:rsidR="0003257D" w:rsidRPr="0003257D" w:rsidRDefault="0003257D" w:rsidP="00CC24DD">
      <w:pPr>
        <w:tabs>
          <w:tab w:val="left" w:pos="851"/>
        </w:tabs>
        <w:spacing w:after="0"/>
        <w:jc w:val="both"/>
        <w:rPr>
          <w:rFonts w:ascii="Times New Roman" w:hAnsi="Times New Roman" w:cs="Times New Roman"/>
          <w:sz w:val="12"/>
          <w:szCs w:val="12"/>
          <w:highlight w:val="yellow"/>
        </w:rPr>
      </w:pPr>
    </w:p>
    <w:p w:rsidR="0003257D" w:rsidRPr="0000042C" w:rsidRDefault="0003257D" w:rsidP="00CC24DD">
      <w:pPr>
        <w:spacing w:after="0"/>
        <w:ind w:firstLine="567"/>
        <w:jc w:val="both"/>
        <w:rPr>
          <w:rFonts w:ascii="Times New Roman" w:hAnsi="Times New Roman" w:cs="Times New Roman"/>
          <w:sz w:val="24"/>
          <w:szCs w:val="24"/>
        </w:rPr>
      </w:pPr>
      <w:r w:rsidRPr="0000042C">
        <w:rPr>
          <w:rFonts w:ascii="Times New Roman" w:hAnsi="Times New Roman" w:cs="Times New Roman"/>
          <w:sz w:val="24"/>
          <w:szCs w:val="24"/>
        </w:rPr>
        <w:t>Согласно Отчет</w:t>
      </w:r>
      <w:r w:rsidR="00711519">
        <w:rPr>
          <w:rFonts w:ascii="Times New Roman" w:hAnsi="Times New Roman" w:cs="Times New Roman"/>
          <w:sz w:val="24"/>
          <w:szCs w:val="24"/>
        </w:rPr>
        <w:t>у</w:t>
      </w:r>
      <w:r w:rsidRPr="0000042C">
        <w:rPr>
          <w:rFonts w:ascii="Times New Roman" w:hAnsi="Times New Roman" w:cs="Times New Roman"/>
          <w:sz w:val="24"/>
          <w:szCs w:val="24"/>
        </w:rPr>
        <w:t xml:space="preserve"> </w:t>
      </w:r>
      <w:r w:rsidR="00711519">
        <w:rPr>
          <w:rFonts w:ascii="Times New Roman" w:hAnsi="Times New Roman" w:cs="Times New Roman"/>
          <w:sz w:val="24"/>
          <w:szCs w:val="24"/>
        </w:rPr>
        <w:t xml:space="preserve">по </w:t>
      </w:r>
      <w:r w:rsidRPr="0000042C">
        <w:rPr>
          <w:rFonts w:ascii="Times New Roman" w:hAnsi="Times New Roman" w:cs="Times New Roman"/>
          <w:sz w:val="24"/>
          <w:szCs w:val="24"/>
        </w:rPr>
        <w:t xml:space="preserve">ф.0503737 на 01.01.2022 в части расходов Учреждения по гр.4 «Утверждено плановых назначений» раздела 2 «Расходы учреждения» по виду финансового обеспечения «Субсидии на выполнение государственного (муниципального) задания» плановые назначения </w:t>
      </w:r>
      <w:r w:rsidR="00D17A3F">
        <w:rPr>
          <w:rFonts w:ascii="Times New Roman" w:hAnsi="Times New Roman" w:cs="Times New Roman"/>
          <w:sz w:val="24"/>
          <w:szCs w:val="24"/>
        </w:rPr>
        <w:t>составили – 30 780 322,60 руб.</w:t>
      </w:r>
      <w:r w:rsidRPr="0000042C">
        <w:rPr>
          <w:rFonts w:ascii="Times New Roman" w:hAnsi="Times New Roman" w:cs="Times New Roman"/>
          <w:sz w:val="24"/>
          <w:szCs w:val="24"/>
        </w:rPr>
        <w:t>, фактически расход</w:t>
      </w:r>
      <w:r w:rsidR="00D17A3F">
        <w:rPr>
          <w:rFonts w:ascii="Times New Roman" w:hAnsi="Times New Roman" w:cs="Times New Roman"/>
          <w:sz w:val="24"/>
          <w:szCs w:val="24"/>
        </w:rPr>
        <w:t>ы составили 30 780 322,60 руб.</w:t>
      </w:r>
      <w:r w:rsidRPr="0000042C">
        <w:rPr>
          <w:rFonts w:ascii="Times New Roman" w:hAnsi="Times New Roman" w:cs="Times New Roman"/>
          <w:sz w:val="24"/>
          <w:szCs w:val="24"/>
        </w:rPr>
        <w:t xml:space="preserve"> или 100% от утвержденных бюджетных назначений, в том числе:</w:t>
      </w:r>
    </w:p>
    <w:p w:rsidR="0003257D" w:rsidRPr="0000042C" w:rsidRDefault="0003257D" w:rsidP="0003257D">
      <w:pPr>
        <w:spacing w:after="0"/>
        <w:ind w:firstLine="567"/>
        <w:jc w:val="right"/>
        <w:rPr>
          <w:rFonts w:ascii="Times New Roman" w:hAnsi="Times New Roman" w:cs="Times New Roman"/>
          <w:sz w:val="24"/>
          <w:szCs w:val="24"/>
        </w:rPr>
      </w:pPr>
      <w:r w:rsidRPr="0000042C">
        <w:rPr>
          <w:rFonts w:ascii="Times New Roman" w:hAnsi="Times New Roman" w:cs="Times New Roman"/>
          <w:sz w:val="24"/>
          <w:szCs w:val="24"/>
        </w:rPr>
        <w:t>Таблица №2</w:t>
      </w:r>
      <w:r w:rsidR="00711519">
        <w:rPr>
          <w:rFonts w:ascii="Times New Roman" w:hAnsi="Times New Roman" w:cs="Times New Roman"/>
          <w:sz w:val="24"/>
          <w:szCs w:val="24"/>
        </w:rPr>
        <w:t>,</w:t>
      </w:r>
      <w:r w:rsidR="00AB3DD6">
        <w:rPr>
          <w:rFonts w:ascii="Times New Roman" w:hAnsi="Times New Roman" w:cs="Times New Roman"/>
          <w:sz w:val="24"/>
          <w:szCs w:val="24"/>
        </w:rPr>
        <w:t xml:space="preserve"> рублей</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16"/>
        <w:gridCol w:w="709"/>
        <w:gridCol w:w="1418"/>
        <w:gridCol w:w="1398"/>
        <w:gridCol w:w="870"/>
        <w:gridCol w:w="1345"/>
      </w:tblGrid>
      <w:tr w:rsidR="0003257D" w:rsidRPr="002A1760" w:rsidTr="00E017F7">
        <w:trPr>
          <w:trHeight w:val="313"/>
          <w:tblHeader/>
          <w:jc w:val="center"/>
        </w:trPr>
        <w:tc>
          <w:tcPr>
            <w:tcW w:w="1932" w:type="pct"/>
            <w:vMerge w:val="restart"/>
            <w:vAlign w:val="center"/>
          </w:tcPr>
          <w:p w:rsidR="0003257D" w:rsidRPr="002A1760" w:rsidRDefault="0003257D" w:rsidP="00711519">
            <w:pPr>
              <w:spacing w:after="0"/>
              <w:jc w:val="center"/>
              <w:rPr>
                <w:rFonts w:ascii="Times New Roman" w:hAnsi="Times New Roman" w:cs="Times New Roman"/>
                <w:sz w:val="20"/>
                <w:szCs w:val="20"/>
              </w:rPr>
            </w:pPr>
            <w:r w:rsidRPr="002A1760">
              <w:rPr>
                <w:rFonts w:ascii="Times New Roman" w:hAnsi="Times New Roman" w:cs="Times New Roman"/>
                <w:sz w:val="20"/>
                <w:szCs w:val="20"/>
              </w:rPr>
              <w:t>Наименование показателя</w:t>
            </w:r>
          </w:p>
        </w:tc>
        <w:tc>
          <w:tcPr>
            <w:tcW w:w="379" w:type="pct"/>
            <w:vMerge w:val="restart"/>
            <w:vAlign w:val="center"/>
          </w:tcPr>
          <w:p w:rsidR="0003257D" w:rsidRPr="002A1760" w:rsidRDefault="0003257D" w:rsidP="00711519">
            <w:pPr>
              <w:spacing w:after="0"/>
              <w:jc w:val="center"/>
              <w:rPr>
                <w:rFonts w:ascii="Times New Roman" w:hAnsi="Times New Roman" w:cs="Times New Roman"/>
                <w:sz w:val="20"/>
                <w:szCs w:val="20"/>
              </w:rPr>
            </w:pPr>
            <w:r w:rsidRPr="002A1760">
              <w:rPr>
                <w:rFonts w:ascii="Times New Roman" w:hAnsi="Times New Roman" w:cs="Times New Roman"/>
                <w:sz w:val="20"/>
                <w:szCs w:val="20"/>
              </w:rPr>
              <w:t>КВР</w:t>
            </w:r>
          </w:p>
        </w:tc>
        <w:tc>
          <w:tcPr>
            <w:tcW w:w="2689" w:type="pct"/>
            <w:gridSpan w:val="4"/>
            <w:vAlign w:val="center"/>
          </w:tcPr>
          <w:p w:rsidR="0003257D" w:rsidRPr="002A1760" w:rsidRDefault="0003257D" w:rsidP="00711519">
            <w:pPr>
              <w:spacing w:after="0"/>
              <w:jc w:val="center"/>
              <w:rPr>
                <w:rFonts w:ascii="Times New Roman" w:hAnsi="Times New Roman" w:cs="Times New Roman"/>
                <w:sz w:val="20"/>
                <w:szCs w:val="20"/>
              </w:rPr>
            </w:pPr>
            <w:r w:rsidRPr="002A1760">
              <w:rPr>
                <w:rFonts w:ascii="Times New Roman" w:hAnsi="Times New Roman" w:cs="Times New Roman"/>
                <w:sz w:val="20"/>
                <w:szCs w:val="20"/>
              </w:rPr>
              <w:t>2021 год</w:t>
            </w:r>
          </w:p>
        </w:tc>
      </w:tr>
      <w:tr w:rsidR="0003257D" w:rsidRPr="002A1760" w:rsidTr="00E017F7">
        <w:trPr>
          <w:trHeight w:val="1024"/>
          <w:tblHeader/>
          <w:jc w:val="center"/>
        </w:trPr>
        <w:tc>
          <w:tcPr>
            <w:tcW w:w="1932" w:type="pct"/>
            <w:vMerge/>
            <w:vAlign w:val="center"/>
          </w:tcPr>
          <w:p w:rsidR="0003257D" w:rsidRPr="002A1760" w:rsidRDefault="0003257D" w:rsidP="00711519">
            <w:pPr>
              <w:spacing w:after="0"/>
              <w:jc w:val="center"/>
              <w:rPr>
                <w:rFonts w:ascii="Times New Roman" w:hAnsi="Times New Roman" w:cs="Times New Roman"/>
                <w:sz w:val="20"/>
                <w:szCs w:val="20"/>
              </w:rPr>
            </w:pPr>
          </w:p>
        </w:tc>
        <w:tc>
          <w:tcPr>
            <w:tcW w:w="379" w:type="pct"/>
            <w:vMerge/>
            <w:vAlign w:val="center"/>
          </w:tcPr>
          <w:p w:rsidR="0003257D" w:rsidRPr="002A1760" w:rsidRDefault="0003257D" w:rsidP="00711519">
            <w:pPr>
              <w:spacing w:after="0"/>
              <w:jc w:val="center"/>
              <w:rPr>
                <w:rFonts w:ascii="Times New Roman" w:hAnsi="Times New Roman" w:cs="Times New Roman"/>
                <w:sz w:val="20"/>
                <w:szCs w:val="20"/>
              </w:rPr>
            </w:pPr>
          </w:p>
        </w:tc>
        <w:tc>
          <w:tcPr>
            <w:tcW w:w="758" w:type="pct"/>
            <w:vAlign w:val="center"/>
          </w:tcPr>
          <w:p w:rsidR="0003257D" w:rsidRPr="002A1760" w:rsidRDefault="0003257D" w:rsidP="00711519">
            <w:pPr>
              <w:spacing w:after="0"/>
              <w:jc w:val="center"/>
              <w:rPr>
                <w:rFonts w:ascii="Times New Roman" w:hAnsi="Times New Roman" w:cs="Times New Roman"/>
                <w:sz w:val="20"/>
                <w:szCs w:val="20"/>
              </w:rPr>
            </w:pPr>
            <w:r w:rsidRPr="002A1760">
              <w:rPr>
                <w:rFonts w:ascii="Times New Roman" w:hAnsi="Times New Roman" w:cs="Times New Roman"/>
                <w:sz w:val="20"/>
                <w:szCs w:val="20"/>
              </w:rPr>
              <w:t>Утвержденные плановые назначения</w:t>
            </w:r>
          </w:p>
        </w:tc>
        <w:tc>
          <w:tcPr>
            <w:tcW w:w="747" w:type="pct"/>
            <w:vAlign w:val="center"/>
          </w:tcPr>
          <w:p w:rsidR="0003257D" w:rsidRPr="002A1760" w:rsidRDefault="0003257D" w:rsidP="00711519">
            <w:pPr>
              <w:spacing w:after="0"/>
              <w:jc w:val="center"/>
              <w:rPr>
                <w:rFonts w:ascii="Times New Roman" w:hAnsi="Times New Roman" w:cs="Times New Roman"/>
                <w:sz w:val="20"/>
                <w:szCs w:val="20"/>
              </w:rPr>
            </w:pPr>
            <w:r w:rsidRPr="002A1760">
              <w:rPr>
                <w:rFonts w:ascii="Times New Roman" w:hAnsi="Times New Roman" w:cs="Times New Roman"/>
                <w:sz w:val="20"/>
                <w:szCs w:val="20"/>
              </w:rPr>
              <w:t>Исполнено плановых назначений</w:t>
            </w:r>
          </w:p>
        </w:tc>
        <w:tc>
          <w:tcPr>
            <w:tcW w:w="465" w:type="pct"/>
            <w:vAlign w:val="center"/>
          </w:tcPr>
          <w:p w:rsidR="0003257D" w:rsidRPr="002A1760" w:rsidRDefault="0003257D" w:rsidP="00711519">
            <w:pPr>
              <w:spacing w:after="0"/>
              <w:ind w:left="-50" w:right="-131"/>
              <w:jc w:val="center"/>
              <w:rPr>
                <w:rFonts w:ascii="Times New Roman" w:hAnsi="Times New Roman" w:cs="Times New Roman"/>
                <w:sz w:val="20"/>
                <w:szCs w:val="20"/>
              </w:rPr>
            </w:pPr>
            <w:r w:rsidRPr="002A1760">
              <w:rPr>
                <w:rFonts w:ascii="Times New Roman" w:hAnsi="Times New Roman" w:cs="Times New Roman"/>
                <w:sz w:val="20"/>
                <w:szCs w:val="20"/>
              </w:rPr>
              <w:t>Отклонение (гр.4–гр.3)</w:t>
            </w:r>
          </w:p>
        </w:tc>
        <w:tc>
          <w:tcPr>
            <w:tcW w:w="719" w:type="pct"/>
            <w:vAlign w:val="center"/>
          </w:tcPr>
          <w:p w:rsidR="0003257D" w:rsidRPr="002A1760" w:rsidRDefault="0003257D" w:rsidP="00711519">
            <w:pPr>
              <w:spacing w:after="0"/>
              <w:ind w:left="-85" w:right="-55"/>
              <w:jc w:val="center"/>
              <w:rPr>
                <w:rFonts w:ascii="Times New Roman" w:hAnsi="Times New Roman" w:cs="Times New Roman"/>
                <w:sz w:val="20"/>
                <w:szCs w:val="20"/>
              </w:rPr>
            </w:pPr>
            <w:r w:rsidRPr="002A1760">
              <w:rPr>
                <w:rFonts w:ascii="Times New Roman" w:hAnsi="Times New Roman" w:cs="Times New Roman"/>
                <w:sz w:val="20"/>
                <w:szCs w:val="20"/>
              </w:rPr>
              <w:t>Процент исполнения (гр.4/гр.3х100)</w:t>
            </w:r>
          </w:p>
        </w:tc>
      </w:tr>
      <w:tr w:rsidR="0003257D" w:rsidRPr="002A1760" w:rsidTr="00E017F7">
        <w:trPr>
          <w:trHeight w:val="160"/>
          <w:tblHeader/>
          <w:jc w:val="center"/>
        </w:trPr>
        <w:tc>
          <w:tcPr>
            <w:tcW w:w="1932" w:type="pct"/>
            <w:vAlign w:val="center"/>
          </w:tcPr>
          <w:p w:rsidR="0003257D" w:rsidRPr="002A1760" w:rsidRDefault="0003257D" w:rsidP="00711519">
            <w:pPr>
              <w:spacing w:after="0"/>
              <w:jc w:val="center"/>
              <w:rPr>
                <w:rFonts w:ascii="Times New Roman" w:hAnsi="Times New Roman" w:cs="Times New Roman"/>
                <w:sz w:val="20"/>
                <w:szCs w:val="20"/>
              </w:rPr>
            </w:pPr>
            <w:r w:rsidRPr="002A1760">
              <w:rPr>
                <w:rFonts w:ascii="Times New Roman" w:hAnsi="Times New Roman" w:cs="Times New Roman"/>
                <w:sz w:val="20"/>
                <w:szCs w:val="20"/>
              </w:rPr>
              <w:t>1</w:t>
            </w:r>
          </w:p>
        </w:tc>
        <w:tc>
          <w:tcPr>
            <w:tcW w:w="379" w:type="pct"/>
            <w:vAlign w:val="center"/>
          </w:tcPr>
          <w:p w:rsidR="0003257D" w:rsidRPr="002A1760" w:rsidRDefault="0003257D" w:rsidP="00711519">
            <w:pPr>
              <w:spacing w:after="0"/>
              <w:jc w:val="center"/>
              <w:rPr>
                <w:rFonts w:ascii="Times New Roman" w:hAnsi="Times New Roman" w:cs="Times New Roman"/>
                <w:sz w:val="20"/>
                <w:szCs w:val="20"/>
              </w:rPr>
            </w:pPr>
            <w:r w:rsidRPr="002A1760">
              <w:rPr>
                <w:rFonts w:ascii="Times New Roman" w:hAnsi="Times New Roman" w:cs="Times New Roman"/>
                <w:sz w:val="20"/>
                <w:szCs w:val="20"/>
              </w:rPr>
              <w:t>2</w:t>
            </w:r>
          </w:p>
        </w:tc>
        <w:tc>
          <w:tcPr>
            <w:tcW w:w="758" w:type="pct"/>
            <w:vAlign w:val="center"/>
          </w:tcPr>
          <w:p w:rsidR="0003257D" w:rsidRPr="002A1760" w:rsidRDefault="0003257D" w:rsidP="00711519">
            <w:pPr>
              <w:spacing w:after="0"/>
              <w:jc w:val="center"/>
              <w:rPr>
                <w:rFonts w:ascii="Times New Roman" w:hAnsi="Times New Roman" w:cs="Times New Roman"/>
                <w:sz w:val="20"/>
                <w:szCs w:val="20"/>
              </w:rPr>
            </w:pPr>
            <w:r w:rsidRPr="002A1760">
              <w:rPr>
                <w:rFonts w:ascii="Times New Roman" w:hAnsi="Times New Roman" w:cs="Times New Roman"/>
                <w:sz w:val="20"/>
                <w:szCs w:val="20"/>
              </w:rPr>
              <w:t>3</w:t>
            </w:r>
          </w:p>
        </w:tc>
        <w:tc>
          <w:tcPr>
            <w:tcW w:w="747" w:type="pct"/>
            <w:vAlign w:val="center"/>
          </w:tcPr>
          <w:p w:rsidR="0003257D" w:rsidRPr="002A1760" w:rsidRDefault="0003257D" w:rsidP="00711519">
            <w:pPr>
              <w:spacing w:after="0"/>
              <w:jc w:val="center"/>
              <w:rPr>
                <w:rFonts w:ascii="Times New Roman" w:hAnsi="Times New Roman" w:cs="Times New Roman"/>
                <w:sz w:val="20"/>
                <w:szCs w:val="20"/>
              </w:rPr>
            </w:pPr>
            <w:r w:rsidRPr="002A1760">
              <w:rPr>
                <w:rFonts w:ascii="Times New Roman" w:hAnsi="Times New Roman" w:cs="Times New Roman"/>
                <w:sz w:val="20"/>
                <w:szCs w:val="20"/>
              </w:rPr>
              <w:t>4</w:t>
            </w:r>
          </w:p>
        </w:tc>
        <w:tc>
          <w:tcPr>
            <w:tcW w:w="465" w:type="pct"/>
            <w:vAlign w:val="center"/>
          </w:tcPr>
          <w:p w:rsidR="0003257D" w:rsidRPr="002A1760" w:rsidRDefault="0003257D" w:rsidP="00711519">
            <w:pPr>
              <w:spacing w:after="0"/>
              <w:jc w:val="center"/>
              <w:rPr>
                <w:rFonts w:ascii="Times New Roman" w:hAnsi="Times New Roman" w:cs="Times New Roman"/>
                <w:sz w:val="20"/>
                <w:szCs w:val="20"/>
              </w:rPr>
            </w:pPr>
            <w:r w:rsidRPr="002A1760">
              <w:rPr>
                <w:rFonts w:ascii="Times New Roman" w:hAnsi="Times New Roman" w:cs="Times New Roman"/>
                <w:sz w:val="20"/>
                <w:szCs w:val="20"/>
              </w:rPr>
              <w:t>5</w:t>
            </w:r>
          </w:p>
        </w:tc>
        <w:tc>
          <w:tcPr>
            <w:tcW w:w="719" w:type="pct"/>
            <w:vAlign w:val="center"/>
          </w:tcPr>
          <w:p w:rsidR="0003257D" w:rsidRPr="002A1760" w:rsidRDefault="0003257D" w:rsidP="00711519">
            <w:pPr>
              <w:spacing w:after="0"/>
              <w:jc w:val="center"/>
              <w:rPr>
                <w:rFonts w:ascii="Times New Roman" w:hAnsi="Times New Roman" w:cs="Times New Roman"/>
                <w:sz w:val="20"/>
                <w:szCs w:val="20"/>
              </w:rPr>
            </w:pPr>
            <w:r w:rsidRPr="002A1760">
              <w:rPr>
                <w:rFonts w:ascii="Times New Roman" w:hAnsi="Times New Roman" w:cs="Times New Roman"/>
                <w:sz w:val="20"/>
                <w:szCs w:val="20"/>
              </w:rPr>
              <w:t>6</w:t>
            </w:r>
          </w:p>
        </w:tc>
      </w:tr>
      <w:tr w:rsidR="0003257D" w:rsidRPr="002A1760" w:rsidTr="00E017F7">
        <w:trPr>
          <w:trHeight w:val="160"/>
          <w:tblHeader/>
          <w:jc w:val="center"/>
        </w:trPr>
        <w:tc>
          <w:tcPr>
            <w:tcW w:w="1932" w:type="pct"/>
            <w:vAlign w:val="center"/>
          </w:tcPr>
          <w:p w:rsidR="0003257D" w:rsidRPr="002A1760" w:rsidRDefault="0003257D" w:rsidP="00711519">
            <w:pPr>
              <w:spacing w:after="0"/>
              <w:jc w:val="center"/>
              <w:rPr>
                <w:rFonts w:ascii="Times New Roman" w:hAnsi="Times New Roman" w:cs="Times New Roman"/>
                <w:b/>
                <w:sz w:val="20"/>
                <w:szCs w:val="20"/>
              </w:rPr>
            </w:pPr>
            <w:r w:rsidRPr="002A1760">
              <w:rPr>
                <w:rFonts w:ascii="Times New Roman" w:hAnsi="Times New Roman" w:cs="Times New Roman"/>
                <w:b/>
                <w:sz w:val="20"/>
                <w:szCs w:val="20"/>
              </w:rPr>
              <w:t>Расходы - всего</w:t>
            </w:r>
          </w:p>
        </w:tc>
        <w:tc>
          <w:tcPr>
            <w:tcW w:w="379" w:type="pct"/>
            <w:vAlign w:val="center"/>
          </w:tcPr>
          <w:p w:rsidR="0003257D" w:rsidRPr="002A1760" w:rsidRDefault="0003257D" w:rsidP="00711519">
            <w:pPr>
              <w:spacing w:after="0"/>
              <w:jc w:val="center"/>
              <w:rPr>
                <w:rFonts w:ascii="Times New Roman" w:hAnsi="Times New Roman" w:cs="Times New Roman"/>
                <w:b/>
                <w:sz w:val="20"/>
                <w:szCs w:val="20"/>
              </w:rPr>
            </w:pPr>
          </w:p>
        </w:tc>
        <w:tc>
          <w:tcPr>
            <w:tcW w:w="758" w:type="pct"/>
            <w:vAlign w:val="center"/>
          </w:tcPr>
          <w:p w:rsidR="0003257D" w:rsidRPr="002A1760" w:rsidRDefault="0003257D" w:rsidP="00711519">
            <w:pPr>
              <w:spacing w:after="0"/>
              <w:jc w:val="center"/>
              <w:rPr>
                <w:rFonts w:ascii="Times New Roman" w:hAnsi="Times New Roman" w:cs="Times New Roman"/>
                <w:b/>
                <w:sz w:val="20"/>
                <w:szCs w:val="20"/>
              </w:rPr>
            </w:pPr>
            <w:r w:rsidRPr="002A1760">
              <w:rPr>
                <w:rFonts w:ascii="Times New Roman" w:hAnsi="Times New Roman" w:cs="Times New Roman"/>
                <w:b/>
                <w:sz w:val="20"/>
                <w:szCs w:val="20"/>
              </w:rPr>
              <w:t>30780322,60</w:t>
            </w:r>
          </w:p>
        </w:tc>
        <w:tc>
          <w:tcPr>
            <w:tcW w:w="747" w:type="pct"/>
            <w:vAlign w:val="center"/>
          </w:tcPr>
          <w:p w:rsidR="0003257D" w:rsidRPr="002A1760" w:rsidRDefault="0003257D" w:rsidP="00711519">
            <w:pPr>
              <w:spacing w:after="0"/>
              <w:jc w:val="center"/>
              <w:rPr>
                <w:rFonts w:ascii="Times New Roman" w:hAnsi="Times New Roman" w:cs="Times New Roman"/>
                <w:b/>
                <w:sz w:val="20"/>
                <w:szCs w:val="20"/>
              </w:rPr>
            </w:pPr>
            <w:r w:rsidRPr="002A1760">
              <w:rPr>
                <w:rFonts w:ascii="Times New Roman" w:hAnsi="Times New Roman" w:cs="Times New Roman"/>
                <w:b/>
                <w:sz w:val="20"/>
                <w:szCs w:val="20"/>
              </w:rPr>
              <w:t>30780322,60</w:t>
            </w:r>
          </w:p>
        </w:tc>
        <w:tc>
          <w:tcPr>
            <w:tcW w:w="465" w:type="pct"/>
            <w:vAlign w:val="center"/>
          </w:tcPr>
          <w:p w:rsidR="0003257D" w:rsidRPr="002A1760" w:rsidRDefault="0003257D" w:rsidP="00711519">
            <w:pPr>
              <w:spacing w:after="0"/>
              <w:jc w:val="center"/>
              <w:rPr>
                <w:rFonts w:ascii="Times New Roman" w:hAnsi="Times New Roman" w:cs="Times New Roman"/>
                <w:b/>
                <w:sz w:val="20"/>
                <w:szCs w:val="20"/>
              </w:rPr>
            </w:pPr>
            <w:r w:rsidRPr="002A1760">
              <w:rPr>
                <w:rFonts w:ascii="Times New Roman" w:hAnsi="Times New Roman" w:cs="Times New Roman"/>
                <w:b/>
                <w:sz w:val="20"/>
                <w:szCs w:val="20"/>
              </w:rPr>
              <w:t>-</w:t>
            </w:r>
          </w:p>
        </w:tc>
        <w:tc>
          <w:tcPr>
            <w:tcW w:w="719" w:type="pct"/>
            <w:vAlign w:val="center"/>
          </w:tcPr>
          <w:p w:rsidR="0003257D" w:rsidRPr="002A1760" w:rsidRDefault="0003257D" w:rsidP="00711519">
            <w:pPr>
              <w:spacing w:after="0"/>
              <w:jc w:val="center"/>
              <w:rPr>
                <w:rFonts w:ascii="Times New Roman" w:hAnsi="Times New Roman" w:cs="Times New Roman"/>
                <w:b/>
                <w:sz w:val="20"/>
                <w:szCs w:val="20"/>
              </w:rPr>
            </w:pPr>
            <w:r w:rsidRPr="002A1760">
              <w:rPr>
                <w:rFonts w:ascii="Times New Roman" w:hAnsi="Times New Roman" w:cs="Times New Roman"/>
                <w:b/>
                <w:sz w:val="20"/>
                <w:szCs w:val="20"/>
              </w:rPr>
              <w:t>100</w:t>
            </w:r>
          </w:p>
        </w:tc>
      </w:tr>
      <w:tr w:rsidR="0003257D" w:rsidRPr="002A1760" w:rsidTr="00E017F7">
        <w:trPr>
          <w:trHeight w:val="293"/>
          <w:jc w:val="center"/>
        </w:trPr>
        <w:tc>
          <w:tcPr>
            <w:tcW w:w="1932" w:type="pct"/>
            <w:vAlign w:val="center"/>
          </w:tcPr>
          <w:p w:rsidR="0003257D" w:rsidRPr="002A1760" w:rsidRDefault="0003257D" w:rsidP="00711519">
            <w:pPr>
              <w:spacing w:after="0"/>
              <w:jc w:val="center"/>
              <w:rPr>
                <w:rFonts w:ascii="Times New Roman" w:hAnsi="Times New Roman" w:cs="Times New Roman"/>
                <w:sz w:val="20"/>
                <w:szCs w:val="20"/>
              </w:rPr>
            </w:pPr>
            <w:r w:rsidRPr="002A1760">
              <w:rPr>
                <w:rFonts w:ascii="Times New Roman" w:hAnsi="Times New Roman" w:cs="Times New Roman"/>
                <w:sz w:val="20"/>
                <w:szCs w:val="20"/>
              </w:rPr>
              <w:t>Фонд оплаты труда учреждений</w:t>
            </w:r>
          </w:p>
        </w:tc>
        <w:tc>
          <w:tcPr>
            <w:tcW w:w="379" w:type="pct"/>
            <w:vAlign w:val="center"/>
          </w:tcPr>
          <w:p w:rsidR="0003257D" w:rsidRPr="002A1760" w:rsidRDefault="0003257D" w:rsidP="00711519">
            <w:pPr>
              <w:spacing w:after="0"/>
              <w:jc w:val="center"/>
              <w:rPr>
                <w:rFonts w:ascii="Times New Roman" w:hAnsi="Times New Roman" w:cs="Times New Roman"/>
                <w:sz w:val="20"/>
                <w:szCs w:val="20"/>
              </w:rPr>
            </w:pPr>
            <w:r w:rsidRPr="002A1760">
              <w:rPr>
                <w:rFonts w:ascii="Times New Roman" w:hAnsi="Times New Roman" w:cs="Times New Roman"/>
                <w:sz w:val="20"/>
                <w:szCs w:val="20"/>
              </w:rPr>
              <w:t>111</w:t>
            </w:r>
          </w:p>
        </w:tc>
        <w:tc>
          <w:tcPr>
            <w:tcW w:w="758" w:type="pct"/>
            <w:vAlign w:val="center"/>
          </w:tcPr>
          <w:p w:rsidR="0003257D" w:rsidRPr="002A1760" w:rsidRDefault="0003257D" w:rsidP="00711519">
            <w:pPr>
              <w:spacing w:after="0"/>
              <w:jc w:val="center"/>
              <w:rPr>
                <w:rFonts w:ascii="Times New Roman" w:hAnsi="Times New Roman" w:cs="Times New Roman"/>
                <w:sz w:val="20"/>
                <w:szCs w:val="20"/>
              </w:rPr>
            </w:pPr>
            <w:r w:rsidRPr="002A1760">
              <w:rPr>
                <w:rFonts w:ascii="Times New Roman" w:hAnsi="Times New Roman" w:cs="Times New Roman"/>
                <w:sz w:val="20"/>
                <w:szCs w:val="20"/>
              </w:rPr>
              <w:t>22291500,56</w:t>
            </w:r>
          </w:p>
        </w:tc>
        <w:tc>
          <w:tcPr>
            <w:tcW w:w="747" w:type="pct"/>
            <w:vAlign w:val="center"/>
          </w:tcPr>
          <w:p w:rsidR="0003257D" w:rsidRPr="002A1760" w:rsidRDefault="0003257D" w:rsidP="00711519">
            <w:pPr>
              <w:spacing w:after="0"/>
              <w:jc w:val="center"/>
              <w:rPr>
                <w:rFonts w:ascii="Times New Roman" w:hAnsi="Times New Roman" w:cs="Times New Roman"/>
                <w:sz w:val="20"/>
                <w:szCs w:val="20"/>
              </w:rPr>
            </w:pPr>
            <w:r w:rsidRPr="002A1760">
              <w:rPr>
                <w:rFonts w:ascii="Times New Roman" w:hAnsi="Times New Roman" w:cs="Times New Roman"/>
                <w:sz w:val="20"/>
                <w:szCs w:val="20"/>
              </w:rPr>
              <w:t>22291500,56</w:t>
            </w:r>
          </w:p>
        </w:tc>
        <w:tc>
          <w:tcPr>
            <w:tcW w:w="465" w:type="pct"/>
            <w:vAlign w:val="center"/>
          </w:tcPr>
          <w:p w:rsidR="0003257D" w:rsidRPr="002A1760" w:rsidRDefault="0003257D" w:rsidP="00711519">
            <w:pPr>
              <w:spacing w:after="0"/>
              <w:jc w:val="center"/>
              <w:rPr>
                <w:rFonts w:ascii="Times New Roman" w:hAnsi="Times New Roman" w:cs="Times New Roman"/>
                <w:sz w:val="20"/>
                <w:szCs w:val="20"/>
              </w:rPr>
            </w:pPr>
            <w:r w:rsidRPr="002A1760">
              <w:rPr>
                <w:rFonts w:ascii="Times New Roman" w:hAnsi="Times New Roman" w:cs="Times New Roman"/>
                <w:sz w:val="20"/>
                <w:szCs w:val="20"/>
              </w:rPr>
              <w:t>-</w:t>
            </w:r>
          </w:p>
        </w:tc>
        <w:tc>
          <w:tcPr>
            <w:tcW w:w="719" w:type="pct"/>
            <w:vAlign w:val="center"/>
          </w:tcPr>
          <w:p w:rsidR="0003257D" w:rsidRPr="002A1760" w:rsidRDefault="0003257D" w:rsidP="00711519">
            <w:pPr>
              <w:spacing w:after="0"/>
              <w:jc w:val="center"/>
              <w:rPr>
                <w:rFonts w:ascii="Times New Roman" w:hAnsi="Times New Roman" w:cs="Times New Roman"/>
                <w:sz w:val="20"/>
                <w:szCs w:val="20"/>
              </w:rPr>
            </w:pPr>
            <w:r w:rsidRPr="002A1760">
              <w:rPr>
                <w:rFonts w:ascii="Times New Roman" w:hAnsi="Times New Roman" w:cs="Times New Roman"/>
                <w:sz w:val="20"/>
                <w:szCs w:val="20"/>
              </w:rPr>
              <w:t>100</w:t>
            </w:r>
          </w:p>
        </w:tc>
      </w:tr>
      <w:tr w:rsidR="0003257D" w:rsidRPr="002A1760" w:rsidTr="00E017F7">
        <w:trPr>
          <w:trHeight w:val="292"/>
          <w:jc w:val="center"/>
        </w:trPr>
        <w:tc>
          <w:tcPr>
            <w:tcW w:w="1932" w:type="pct"/>
            <w:vAlign w:val="center"/>
          </w:tcPr>
          <w:p w:rsidR="0003257D" w:rsidRPr="002A1760" w:rsidRDefault="0003257D" w:rsidP="00711519">
            <w:pPr>
              <w:spacing w:after="0"/>
              <w:jc w:val="center"/>
              <w:rPr>
                <w:rFonts w:ascii="Times New Roman" w:hAnsi="Times New Roman" w:cs="Times New Roman"/>
                <w:sz w:val="20"/>
                <w:szCs w:val="20"/>
              </w:rPr>
            </w:pPr>
            <w:r w:rsidRPr="002A1760">
              <w:rPr>
                <w:rFonts w:ascii="Times New Roman" w:hAnsi="Times New Roman" w:cs="Times New Roman"/>
                <w:sz w:val="20"/>
                <w:szCs w:val="20"/>
              </w:rPr>
              <w:t>Взносы по обязательному соц. страхованию на выплаты по оплате труда работников и иные выплаты работникам учреждений</w:t>
            </w:r>
          </w:p>
        </w:tc>
        <w:tc>
          <w:tcPr>
            <w:tcW w:w="379" w:type="pct"/>
            <w:vAlign w:val="center"/>
          </w:tcPr>
          <w:p w:rsidR="0003257D" w:rsidRPr="002A1760" w:rsidRDefault="0003257D" w:rsidP="00711519">
            <w:pPr>
              <w:spacing w:after="0"/>
              <w:jc w:val="center"/>
              <w:rPr>
                <w:rFonts w:ascii="Times New Roman" w:hAnsi="Times New Roman" w:cs="Times New Roman"/>
                <w:sz w:val="20"/>
                <w:szCs w:val="20"/>
              </w:rPr>
            </w:pPr>
            <w:r w:rsidRPr="002A1760">
              <w:rPr>
                <w:rFonts w:ascii="Times New Roman" w:hAnsi="Times New Roman" w:cs="Times New Roman"/>
                <w:sz w:val="20"/>
                <w:szCs w:val="20"/>
              </w:rPr>
              <w:t>119</w:t>
            </w:r>
          </w:p>
        </w:tc>
        <w:tc>
          <w:tcPr>
            <w:tcW w:w="758" w:type="pct"/>
            <w:vAlign w:val="center"/>
          </w:tcPr>
          <w:p w:rsidR="0003257D" w:rsidRPr="002A1760" w:rsidRDefault="0003257D" w:rsidP="00711519">
            <w:pPr>
              <w:spacing w:after="0"/>
              <w:jc w:val="center"/>
              <w:rPr>
                <w:rFonts w:ascii="Times New Roman" w:hAnsi="Times New Roman" w:cs="Times New Roman"/>
                <w:sz w:val="20"/>
                <w:szCs w:val="20"/>
              </w:rPr>
            </w:pPr>
            <w:r w:rsidRPr="002A1760">
              <w:rPr>
                <w:rFonts w:ascii="Times New Roman" w:hAnsi="Times New Roman" w:cs="Times New Roman"/>
                <w:sz w:val="20"/>
                <w:szCs w:val="20"/>
              </w:rPr>
              <w:t>6670414,22</w:t>
            </w:r>
          </w:p>
        </w:tc>
        <w:tc>
          <w:tcPr>
            <w:tcW w:w="747" w:type="pct"/>
            <w:vAlign w:val="center"/>
          </w:tcPr>
          <w:p w:rsidR="0003257D" w:rsidRPr="002A1760" w:rsidRDefault="0003257D" w:rsidP="00711519">
            <w:pPr>
              <w:spacing w:after="0"/>
              <w:jc w:val="center"/>
              <w:rPr>
                <w:rFonts w:ascii="Times New Roman" w:hAnsi="Times New Roman" w:cs="Times New Roman"/>
                <w:sz w:val="20"/>
                <w:szCs w:val="20"/>
              </w:rPr>
            </w:pPr>
            <w:r w:rsidRPr="002A1760">
              <w:rPr>
                <w:rFonts w:ascii="Times New Roman" w:hAnsi="Times New Roman" w:cs="Times New Roman"/>
                <w:sz w:val="20"/>
                <w:szCs w:val="20"/>
              </w:rPr>
              <w:t>6670414,22</w:t>
            </w:r>
          </w:p>
        </w:tc>
        <w:tc>
          <w:tcPr>
            <w:tcW w:w="465" w:type="pct"/>
            <w:vAlign w:val="center"/>
          </w:tcPr>
          <w:p w:rsidR="0003257D" w:rsidRPr="002A1760" w:rsidRDefault="0003257D" w:rsidP="00711519">
            <w:pPr>
              <w:spacing w:after="0"/>
              <w:jc w:val="center"/>
              <w:rPr>
                <w:rFonts w:ascii="Times New Roman" w:hAnsi="Times New Roman" w:cs="Times New Roman"/>
                <w:sz w:val="20"/>
                <w:szCs w:val="20"/>
              </w:rPr>
            </w:pPr>
            <w:r w:rsidRPr="002A1760">
              <w:rPr>
                <w:rFonts w:ascii="Times New Roman" w:hAnsi="Times New Roman" w:cs="Times New Roman"/>
                <w:sz w:val="20"/>
                <w:szCs w:val="20"/>
              </w:rPr>
              <w:t>-</w:t>
            </w:r>
          </w:p>
        </w:tc>
        <w:tc>
          <w:tcPr>
            <w:tcW w:w="719" w:type="pct"/>
            <w:vAlign w:val="center"/>
          </w:tcPr>
          <w:p w:rsidR="0003257D" w:rsidRPr="002A1760" w:rsidRDefault="0003257D" w:rsidP="00711519">
            <w:pPr>
              <w:spacing w:after="0"/>
              <w:jc w:val="center"/>
              <w:rPr>
                <w:rFonts w:ascii="Times New Roman" w:hAnsi="Times New Roman" w:cs="Times New Roman"/>
                <w:sz w:val="20"/>
                <w:szCs w:val="20"/>
              </w:rPr>
            </w:pPr>
            <w:r w:rsidRPr="002A1760">
              <w:rPr>
                <w:rFonts w:ascii="Times New Roman" w:hAnsi="Times New Roman" w:cs="Times New Roman"/>
                <w:sz w:val="20"/>
                <w:szCs w:val="20"/>
              </w:rPr>
              <w:t>100</w:t>
            </w:r>
          </w:p>
        </w:tc>
      </w:tr>
      <w:tr w:rsidR="0003257D" w:rsidRPr="002A1760" w:rsidTr="00E017F7">
        <w:trPr>
          <w:trHeight w:val="233"/>
          <w:jc w:val="center"/>
        </w:trPr>
        <w:tc>
          <w:tcPr>
            <w:tcW w:w="1932" w:type="pct"/>
            <w:vAlign w:val="center"/>
          </w:tcPr>
          <w:p w:rsidR="0003257D" w:rsidRPr="002A1760" w:rsidRDefault="0003257D" w:rsidP="00711519">
            <w:pPr>
              <w:spacing w:after="0"/>
              <w:jc w:val="center"/>
              <w:rPr>
                <w:rFonts w:ascii="Times New Roman" w:hAnsi="Times New Roman" w:cs="Times New Roman"/>
                <w:sz w:val="20"/>
                <w:szCs w:val="20"/>
              </w:rPr>
            </w:pPr>
            <w:r w:rsidRPr="002A176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379" w:type="pct"/>
            <w:vAlign w:val="center"/>
          </w:tcPr>
          <w:p w:rsidR="0003257D" w:rsidRPr="002A1760" w:rsidRDefault="0003257D" w:rsidP="00711519">
            <w:pPr>
              <w:spacing w:after="0"/>
              <w:jc w:val="center"/>
              <w:rPr>
                <w:rFonts w:ascii="Times New Roman" w:hAnsi="Times New Roman" w:cs="Times New Roman"/>
                <w:sz w:val="20"/>
                <w:szCs w:val="20"/>
              </w:rPr>
            </w:pPr>
            <w:r w:rsidRPr="002A1760">
              <w:rPr>
                <w:rFonts w:ascii="Times New Roman" w:hAnsi="Times New Roman" w:cs="Times New Roman"/>
                <w:sz w:val="20"/>
                <w:szCs w:val="20"/>
              </w:rPr>
              <w:t>240</w:t>
            </w:r>
          </w:p>
        </w:tc>
        <w:tc>
          <w:tcPr>
            <w:tcW w:w="758" w:type="pct"/>
            <w:vAlign w:val="center"/>
          </w:tcPr>
          <w:p w:rsidR="0003257D" w:rsidRPr="002A1760" w:rsidRDefault="0003257D" w:rsidP="00711519">
            <w:pPr>
              <w:spacing w:after="0"/>
              <w:jc w:val="center"/>
              <w:rPr>
                <w:rFonts w:ascii="Times New Roman" w:hAnsi="Times New Roman" w:cs="Times New Roman"/>
                <w:sz w:val="20"/>
                <w:szCs w:val="20"/>
              </w:rPr>
            </w:pPr>
            <w:r w:rsidRPr="002A1760">
              <w:rPr>
                <w:rFonts w:ascii="Times New Roman" w:hAnsi="Times New Roman" w:cs="Times New Roman"/>
                <w:sz w:val="20"/>
                <w:szCs w:val="20"/>
              </w:rPr>
              <w:t>1817680,49</w:t>
            </w:r>
          </w:p>
        </w:tc>
        <w:tc>
          <w:tcPr>
            <w:tcW w:w="747" w:type="pct"/>
            <w:vAlign w:val="center"/>
          </w:tcPr>
          <w:p w:rsidR="0003257D" w:rsidRPr="002A1760" w:rsidRDefault="0003257D" w:rsidP="00711519">
            <w:pPr>
              <w:spacing w:after="0"/>
              <w:jc w:val="center"/>
              <w:rPr>
                <w:rFonts w:ascii="Times New Roman" w:hAnsi="Times New Roman" w:cs="Times New Roman"/>
                <w:sz w:val="20"/>
                <w:szCs w:val="20"/>
              </w:rPr>
            </w:pPr>
            <w:r w:rsidRPr="002A1760">
              <w:rPr>
                <w:rFonts w:ascii="Times New Roman" w:hAnsi="Times New Roman" w:cs="Times New Roman"/>
                <w:sz w:val="20"/>
                <w:szCs w:val="20"/>
              </w:rPr>
              <w:t>1817680,49</w:t>
            </w:r>
          </w:p>
        </w:tc>
        <w:tc>
          <w:tcPr>
            <w:tcW w:w="465" w:type="pct"/>
            <w:vAlign w:val="center"/>
          </w:tcPr>
          <w:p w:rsidR="0003257D" w:rsidRPr="002A1760" w:rsidRDefault="0003257D" w:rsidP="00711519">
            <w:pPr>
              <w:spacing w:after="0"/>
              <w:jc w:val="center"/>
              <w:rPr>
                <w:rFonts w:ascii="Times New Roman" w:hAnsi="Times New Roman" w:cs="Times New Roman"/>
                <w:sz w:val="20"/>
                <w:szCs w:val="20"/>
              </w:rPr>
            </w:pPr>
            <w:r w:rsidRPr="002A1760">
              <w:rPr>
                <w:rFonts w:ascii="Times New Roman" w:hAnsi="Times New Roman" w:cs="Times New Roman"/>
                <w:sz w:val="20"/>
                <w:szCs w:val="20"/>
              </w:rPr>
              <w:t>-</w:t>
            </w:r>
          </w:p>
        </w:tc>
        <w:tc>
          <w:tcPr>
            <w:tcW w:w="719" w:type="pct"/>
            <w:vAlign w:val="center"/>
          </w:tcPr>
          <w:p w:rsidR="0003257D" w:rsidRPr="002A1760" w:rsidRDefault="0003257D" w:rsidP="00711519">
            <w:pPr>
              <w:spacing w:after="0"/>
              <w:jc w:val="center"/>
              <w:rPr>
                <w:rFonts w:ascii="Times New Roman" w:hAnsi="Times New Roman" w:cs="Times New Roman"/>
                <w:sz w:val="20"/>
                <w:szCs w:val="20"/>
              </w:rPr>
            </w:pPr>
            <w:r w:rsidRPr="002A1760">
              <w:rPr>
                <w:rFonts w:ascii="Times New Roman" w:hAnsi="Times New Roman" w:cs="Times New Roman"/>
                <w:sz w:val="20"/>
                <w:szCs w:val="20"/>
              </w:rPr>
              <w:t>100</w:t>
            </w:r>
          </w:p>
        </w:tc>
      </w:tr>
      <w:tr w:rsidR="0003257D" w:rsidRPr="002A1760" w:rsidTr="00E017F7">
        <w:trPr>
          <w:trHeight w:val="280"/>
          <w:jc w:val="center"/>
        </w:trPr>
        <w:tc>
          <w:tcPr>
            <w:tcW w:w="1932" w:type="pct"/>
            <w:vAlign w:val="center"/>
          </w:tcPr>
          <w:p w:rsidR="0003257D" w:rsidRPr="002A1760" w:rsidRDefault="0003257D" w:rsidP="00711519">
            <w:pPr>
              <w:spacing w:after="0"/>
              <w:jc w:val="center"/>
              <w:rPr>
                <w:rFonts w:ascii="Times New Roman" w:hAnsi="Times New Roman" w:cs="Times New Roman"/>
                <w:sz w:val="20"/>
                <w:szCs w:val="20"/>
              </w:rPr>
            </w:pPr>
            <w:r w:rsidRPr="002A1760">
              <w:rPr>
                <w:rFonts w:ascii="Times New Roman" w:hAnsi="Times New Roman" w:cs="Times New Roman"/>
                <w:sz w:val="20"/>
                <w:szCs w:val="20"/>
              </w:rPr>
              <w:t>Уплата налогов, сборов и иных платежей</w:t>
            </w:r>
          </w:p>
        </w:tc>
        <w:tc>
          <w:tcPr>
            <w:tcW w:w="379" w:type="pct"/>
            <w:vAlign w:val="center"/>
          </w:tcPr>
          <w:p w:rsidR="0003257D" w:rsidRPr="002A1760" w:rsidRDefault="0003257D" w:rsidP="00711519">
            <w:pPr>
              <w:spacing w:after="0"/>
              <w:jc w:val="center"/>
              <w:rPr>
                <w:rFonts w:ascii="Times New Roman" w:hAnsi="Times New Roman" w:cs="Times New Roman"/>
                <w:sz w:val="20"/>
                <w:szCs w:val="20"/>
              </w:rPr>
            </w:pPr>
            <w:r w:rsidRPr="002A1760">
              <w:rPr>
                <w:rFonts w:ascii="Times New Roman" w:hAnsi="Times New Roman" w:cs="Times New Roman"/>
                <w:sz w:val="20"/>
                <w:szCs w:val="20"/>
              </w:rPr>
              <w:t>850</w:t>
            </w:r>
          </w:p>
        </w:tc>
        <w:tc>
          <w:tcPr>
            <w:tcW w:w="758" w:type="pct"/>
            <w:vAlign w:val="center"/>
          </w:tcPr>
          <w:p w:rsidR="0003257D" w:rsidRPr="002A1760" w:rsidRDefault="0003257D" w:rsidP="00711519">
            <w:pPr>
              <w:spacing w:after="0"/>
              <w:jc w:val="center"/>
              <w:rPr>
                <w:rFonts w:ascii="Times New Roman" w:hAnsi="Times New Roman" w:cs="Times New Roman"/>
                <w:sz w:val="20"/>
                <w:szCs w:val="20"/>
              </w:rPr>
            </w:pPr>
            <w:r w:rsidRPr="002A1760">
              <w:rPr>
                <w:rFonts w:ascii="Times New Roman" w:hAnsi="Times New Roman" w:cs="Times New Roman"/>
                <w:sz w:val="20"/>
                <w:szCs w:val="20"/>
              </w:rPr>
              <w:t>727,33</w:t>
            </w:r>
          </w:p>
        </w:tc>
        <w:tc>
          <w:tcPr>
            <w:tcW w:w="747" w:type="pct"/>
            <w:vAlign w:val="center"/>
          </w:tcPr>
          <w:p w:rsidR="0003257D" w:rsidRPr="002A1760" w:rsidRDefault="0003257D" w:rsidP="00711519">
            <w:pPr>
              <w:spacing w:after="0"/>
              <w:jc w:val="center"/>
              <w:rPr>
                <w:rFonts w:ascii="Times New Roman" w:hAnsi="Times New Roman" w:cs="Times New Roman"/>
                <w:sz w:val="20"/>
                <w:szCs w:val="20"/>
              </w:rPr>
            </w:pPr>
            <w:r w:rsidRPr="002A1760">
              <w:rPr>
                <w:rFonts w:ascii="Times New Roman" w:hAnsi="Times New Roman" w:cs="Times New Roman"/>
                <w:sz w:val="20"/>
                <w:szCs w:val="20"/>
              </w:rPr>
              <w:t>727,33</w:t>
            </w:r>
          </w:p>
        </w:tc>
        <w:tc>
          <w:tcPr>
            <w:tcW w:w="465" w:type="pct"/>
            <w:vAlign w:val="center"/>
          </w:tcPr>
          <w:p w:rsidR="0003257D" w:rsidRPr="002A1760" w:rsidRDefault="0003257D" w:rsidP="00711519">
            <w:pPr>
              <w:spacing w:after="0"/>
              <w:jc w:val="center"/>
              <w:rPr>
                <w:rFonts w:ascii="Times New Roman" w:hAnsi="Times New Roman" w:cs="Times New Roman"/>
                <w:sz w:val="20"/>
                <w:szCs w:val="20"/>
              </w:rPr>
            </w:pPr>
            <w:r w:rsidRPr="002A1760">
              <w:rPr>
                <w:rFonts w:ascii="Times New Roman" w:hAnsi="Times New Roman" w:cs="Times New Roman"/>
                <w:sz w:val="20"/>
                <w:szCs w:val="20"/>
              </w:rPr>
              <w:t>-</w:t>
            </w:r>
          </w:p>
        </w:tc>
        <w:tc>
          <w:tcPr>
            <w:tcW w:w="719" w:type="pct"/>
            <w:vAlign w:val="center"/>
          </w:tcPr>
          <w:p w:rsidR="0003257D" w:rsidRPr="002A1760" w:rsidRDefault="0003257D" w:rsidP="00711519">
            <w:pPr>
              <w:spacing w:after="0"/>
              <w:jc w:val="center"/>
              <w:rPr>
                <w:rFonts w:ascii="Times New Roman" w:hAnsi="Times New Roman" w:cs="Times New Roman"/>
                <w:sz w:val="20"/>
                <w:szCs w:val="20"/>
                <w:lang w:val="en-US"/>
              </w:rPr>
            </w:pPr>
            <w:r w:rsidRPr="002A1760">
              <w:rPr>
                <w:rFonts w:ascii="Times New Roman" w:hAnsi="Times New Roman" w:cs="Times New Roman"/>
                <w:sz w:val="20"/>
                <w:szCs w:val="20"/>
              </w:rPr>
              <w:t>100</w:t>
            </w:r>
          </w:p>
        </w:tc>
      </w:tr>
    </w:tbl>
    <w:p w:rsidR="0003257D" w:rsidRPr="00645F91" w:rsidRDefault="0003257D" w:rsidP="0003257D">
      <w:pPr>
        <w:spacing w:before="120" w:after="0"/>
        <w:ind w:firstLine="567"/>
        <w:jc w:val="both"/>
        <w:rPr>
          <w:rFonts w:ascii="Times New Roman" w:hAnsi="Times New Roman" w:cs="Times New Roman"/>
          <w:sz w:val="24"/>
          <w:szCs w:val="24"/>
        </w:rPr>
      </w:pPr>
      <w:r w:rsidRPr="00645F91">
        <w:rPr>
          <w:rFonts w:ascii="Times New Roman" w:hAnsi="Times New Roman" w:cs="Times New Roman"/>
          <w:sz w:val="24"/>
          <w:szCs w:val="24"/>
        </w:rPr>
        <w:t xml:space="preserve">В общем объеме кассовых расходов за 2021 год основной удельный вес занимали расходы на выплаты персоналу (КВР 111) – 72,42% от общего объема расходов. Расходы на закупку товаров, работ, услуг (КВР 240) составили 5,91%. </w:t>
      </w:r>
    </w:p>
    <w:p w:rsidR="0003257D" w:rsidRPr="0003257D" w:rsidRDefault="0003257D" w:rsidP="0003257D">
      <w:pPr>
        <w:spacing w:after="0"/>
        <w:ind w:firstLine="567"/>
        <w:jc w:val="both"/>
        <w:rPr>
          <w:rFonts w:ascii="Times New Roman" w:hAnsi="Times New Roman" w:cs="Times New Roman"/>
          <w:sz w:val="12"/>
          <w:szCs w:val="12"/>
        </w:rPr>
      </w:pPr>
    </w:p>
    <w:p w:rsidR="0003257D" w:rsidRPr="00645F91" w:rsidRDefault="0003257D" w:rsidP="0003257D">
      <w:pPr>
        <w:spacing w:after="0"/>
        <w:ind w:firstLine="567"/>
        <w:jc w:val="both"/>
        <w:rPr>
          <w:rFonts w:ascii="Times New Roman" w:hAnsi="Times New Roman" w:cs="Times New Roman"/>
          <w:i/>
          <w:sz w:val="24"/>
          <w:szCs w:val="24"/>
        </w:rPr>
      </w:pPr>
      <w:r>
        <w:rPr>
          <w:rFonts w:ascii="Times New Roman" w:hAnsi="Times New Roman" w:cs="Times New Roman"/>
          <w:b/>
          <w:sz w:val="24"/>
          <w:szCs w:val="24"/>
        </w:rPr>
        <w:t>3</w:t>
      </w:r>
      <w:r w:rsidRPr="00645F91">
        <w:rPr>
          <w:rFonts w:ascii="Times New Roman" w:hAnsi="Times New Roman" w:cs="Times New Roman"/>
          <w:b/>
          <w:sz w:val="24"/>
          <w:szCs w:val="24"/>
        </w:rPr>
        <w:t>.1.4.</w:t>
      </w:r>
      <w:r w:rsidRPr="00645F91">
        <w:rPr>
          <w:rFonts w:ascii="Times New Roman" w:hAnsi="Times New Roman" w:cs="Times New Roman"/>
          <w:sz w:val="24"/>
          <w:szCs w:val="24"/>
        </w:rPr>
        <w:t xml:space="preserve"> Проверено использование субсидии на финансовое обеспечение выполнения муниципального задания на оказание муниципальных услуг (выполнение работ) за 2021 год в сумме </w:t>
      </w:r>
      <w:r w:rsidR="00D17A3F">
        <w:rPr>
          <w:rFonts w:ascii="Times New Roman" w:hAnsi="Times New Roman" w:cs="Times New Roman"/>
          <w:b/>
          <w:i/>
          <w:sz w:val="24"/>
          <w:szCs w:val="24"/>
        </w:rPr>
        <w:t>30 780 322,60 руб</w:t>
      </w:r>
      <w:r w:rsidRPr="00645F91">
        <w:rPr>
          <w:rFonts w:ascii="Times New Roman" w:hAnsi="Times New Roman" w:cs="Times New Roman"/>
          <w:sz w:val="24"/>
          <w:szCs w:val="24"/>
        </w:rPr>
        <w:t>.</w:t>
      </w:r>
      <w:r w:rsidRPr="00645F91">
        <w:rPr>
          <w:rFonts w:ascii="Times New Roman" w:hAnsi="Times New Roman" w:cs="Times New Roman"/>
          <w:i/>
          <w:sz w:val="24"/>
          <w:szCs w:val="24"/>
        </w:rPr>
        <w:t xml:space="preserve"> </w:t>
      </w:r>
    </w:p>
    <w:p w:rsidR="0003257D" w:rsidRPr="00645F91" w:rsidRDefault="0003257D" w:rsidP="0003257D">
      <w:pPr>
        <w:spacing w:after="0"/>
        <w:ind w:firstLine="567"/>
        <w:jc w:val="both"/>
        <w:rPr>
          <w:rFonts w:ascii="Times New Roman" w:hAnsi="Times New Roman" w:cs="Times New Roman"/>
          <w:sz w:val="24"/>
          <w:szCs w:val="24"/>
        </w:rPr>
      </w:pPr>
      <w:r w:rsidRPr="00645F91">
        <w:rPr>
          <w:rFonts w:ascii="Times New Roman" w:hAnsi="Times New Roman" w:cs="Times New Roman"/>
          <w:sz w:val="24"/>
          <w:szCs w:val="24"/>
        </w:rPr>
        <w:t>Фактов финансирования расходов сверх утвержденных плановых назначений не установлено. Нецелевого использования средств проверкой не установлено. Фактическое использование субсидии на финансовое обеспечение выполнения муниципального задания на оказание муниципальных услуг (выполнение работ) соответствует направлениям плана финансово-хозяйственной деятельности.</w:t>
      </w:r>
    </w:p>
    <w:p w:rsidR="0055569C" w:rsidRPr="00E87909" w:rsidRDefault="0055569C" w:rsidP="00A676A6">
      <w:pPr>
        <w:autoSpaceDE w:val="0"/>
        <w:autoSpaceDN w:val="0"/>
        <w:adjustRightInd w:val="0"/>
        <w:spacing w:after="0"/>
        <w:rPr>
          <w:rFonts w:ascii="Times New Roman" w:eastAsiaTheme="minorEastAsia" w:hAnsi="Times New Roman" w:cs="Times New Roman"/>
          <w:b/>
          <w:sz w:val="12"/>
          <w:szCs w:val="12"/>
          <w:highlight w:val="yellow"/>
          <w:lang w:eastAsia="ru-RU"/>
        </w:rPr>
      </w:pPr>
    </w:p>
    <w:p w:rsidR="00BA42B2" w:rsidRPr="00D102E6" w:rsidRDefault="009C35CB" w:rsidP="009C35CB">
      <w:pPr>
        <w:spacing w:after="0"/>
        <w:jc w:val="center"/>
        <w:rPr>
          <w:rFonts w:ascii="Times New Roman" w:hAnsi="Times New Roman" w:cs="Times New Roman"/>
          <w:b/>
          <w:sz w:val="24"/>
          <w:szCs w:val="24"/>
        </w:rPr>
      </w:pPr>
      <w:r>
        <w:rPr>
          <w:rFonts w:ascii="Times New Roman" w:hAnsi="Times New Roman" w:cs="Times New Roman"/>
          <w:b/>
          <w:sz w:val="24"/>
          <w:szCs w:val="24"/>
        </w:rPr>
        <w:t>3</w:t>
      </w:r>
      <w:r w:rsidR="00BA42B2" w:rsidRPr="00D102E6">
        <w:rPr>
          <w:rFonts w:ascii="Times New Roman" w:hAnsi="Times New Roman" w:cs="Times New Roman"/>
          <w:b/>
          <w:sz w:val="24"/>
          <w:szCs w:val="24"/>
        </w:rPr>
        <w:t>.2. Субсидии на иные цели.</w:t>
      </w:r>
    </w:p>
    <w:p w:rsidR="00840B24" w:rsidRDefault="009C35CB" w:rsidP="00A676A6">
      <w:pPr>
        <w:tabs>
          <w:tab w:val="left" w:pos="567"/>
          <w:tab w:val="left" w:pos="709"/>
        </w:tabs>
        <w:spacing w:after="0"/>
        <w:ind w:firstLine="567"/>
        <w:jc w:val="both"/>
        <w:rPr>
          <w:rFonts w:ascii="Times New Roman" w:hAnsi="Times New Roman" w:cs="Times New Roman"/>
          <w:sz w:val="24"/>
          <w:szCs w:val="24"/>
        </w:rPr>
      </w:pPr>
      <w:r w:rsidRPr="00A11FEF">
        <w:rPr>
          <w:rFonts w:ascii="Times New Roman" w:hAnsi="Times New Roman" w:cs="Times New Roman"/>
          <w:b/>
          <w:sz w:val="24"/>
          <w:szCs w:val="24"/>
        </w:rPr>
        <w:t>3</w:t>
      </w:r>
      <w:r w:rsidR="00BA42B2" w:rsidRPr="00A11FEF">
        <w:rPr>
          <w:rFonts w:ascii="Times New Roman" w:hAnsi="Times New Roman" w:cs="Times New Roman"/>
          <w:b/>
          <w:sz w:val="24"/>
          <w:szCs w:val="24"/>
        </w:rPr>
        <w:t>.2.1.</w:t>
      </w:r>
      <w:r w:rsidR="00BA42B2" w:rsidRPr="00A11FEF">
        <w:rPr>
          <w:rFonts w:ascii="Times New Roman" w:hAnsi="Times New Roman" w:cs="Times New Roman"/>
          <w:sz w:val="24"/>
          <w:szCs w:val="24"/>
        </w:rPr>
        <w:t xml:space="preserve"> </w:t>
      </w:r>
      <w:r w:rsidR="00BA42B2" w:rsidRPr="00A676A6">
        <w:rPr>
          <w:rFonts w:ascii="Times New Roman" w:hAnsi="Times New Roman" w:cs="Times New Roman"/>
          <w:sz w:val="24"/>
          <w:szCs w:val="24"/>
        </w:rPr>
        <w:t xml:space="preserve">Субсидии на иные цели предоставлялись Учреждению в соответствии с Порядком определения объема и условия предоставления субсидий муниципальным бюджетным и автономным учреждениям на иные цели, утвержденным постановлением Администрации МО «Ахтубинский район» от </w:t>
      </w:r>
      <w:r w:rsidR="00A11FEF" w:rsidRPr="00A676A6">
        <w:rPr>
          <w:rFonts w:ascii="Times New Roman" w:hAnsi="Times New Roman" w:cs="Times New Roman"/>
          <w:sz w:val="24"/>
          <w:szCs w:val="24"/>
        </w:rPr>
        <w:t>22.12.2020</w:t>
      </w:r>
      <w:r w:rsidR="00BA42B2" w:rsidRPr="00A676A6">
        <w:rPr>
          <w:rFonts w:ascii="Times New Roman" w:hAnsi="Times New Roman" w:cs="Times New Roman"/>
          <w:sz w:val="24"/>
          <w:szCs w:val="24"/>
        </w:rPr>
        <w:t xml:space="preserve"> №</w:t>
      </w:r>
      <w:r w:rsidR="00A11FEF" w:rsidRPr="00A676A6">
        <w:rPr>
          <w:rFonts w:ascii="Times New Roman" w:hAnsi="Times New Roman" w:cs="Times New Roman"/>
          <w:sz w:val="24"/>
          <w:szCs w:val="24"/>
        </w:rPr>
        <w:t>1051</w:t>
      </w:r>
      <w:r w:rsidR="00BA42B2" w:rsidRPr="00A676A6">
        <w:rPr>
          <w:rFonts w:ascii="Times New Roman" w:hAnsi="Times New Roman" w:cs="Times New Roman"/>
          <w:sz w:val="24"/>
          <w:szCs w:val="24"/>
        </w:rPr>
        <w:t xml:space="preserve"> (далее – Порядок №</w:t>
      </w:r>
      <w:r w:rsidR="00A11FEF" w:rsidRPr="00A676A6">
        <w:rPr>
          <w:rFonts w:ascii="Times New Roman" w:hAnsi="Times New Roman" w:cs="Times New Roman"/>
          <w:sz w:val="24"/>
          <w:szCs w:val="24"/>
        </w:rPr>
        <w:t>1051</w:t>
      </w:r>
      <w:r w:rsidR="00840B24">
        <w:rPr>
          <w:rFonts w:ascii="Times New Roman" w:hAnsi="Times New Roman" w:cs="Times New Roman"/>
          <w:sz w:val="24"/>
          <w:szCs w:val="24"/>
        </w:rPr>
        <w:t>).</w:t>
      </w:r>
    </w:p>
    <w:p w:rsidR="00BA42B2" w:rsidRPr="00A676A6" w:rsidRDefault="00BA42B2" w:rsidP="00A676A6">
      <w:pPr>
        <w:tabs>
          <w:tab w:val="left" w:pos="567"/>
          <w:tab w:val="left" w:pos="709"/>
        </w:tabs>
        <w:spacing w:after="0"/>
        <w:ind w:firstLine="567"/>
        <w:jc w:val="both"/>
        <w:rPr>
          <w:rFonts w:ascii="Times New Roman" w:hAnsi="Times New Roman" w:cs="Times New Roman"/>
          <w:sz w:val="24"/>
          <w:szCs w:val="24"/>
        </w:rPr>
      </w:pPr>
      <w:r w:rsidRPr="00A676A6">
        <w:rPr>
          <w:rFonts w:ascii="Times New Roman" w:hAnsi="Times New Roman" w:cs="Times New Roman"/>
          <w:sz w:val="24"/>
          <w:szCs w:val="24"/>
        </w:rPr>
        <w:t xml:space="preserve">Согласно </w:t>
      </w:r>
      <w:r w:rsidR="009C35CB" w:rsidRPr="00A676A6">
        <w:rPr>
          <w:rFonts w:ascii="Times New Roman" w:hAnsi="Times New Roman" w:cs="Times New Roman"/>
          <w:sz w:val="24"/>
          <w:szCs w:val="24"/>
        </w:rPr>
        <w:t>п.</w:t>
      </w:r>
      <w:r w:rsidRPr="00A676A6">
        <w:rPr>
          <w:rFonts w:ascii="Times New Roman" w:hAnsi="Times New Roman" w:cs="Times New Roman"/>
          <w:sz w:val="24"/>
          <w:szCs w:val="24"/>
        </w:rPr>
        <w:t>2.5 Порядка №1051 субсидии предоставляются в соответствии с соглашением о предоставлении субсидии на иные цели, заключенным между органом местного самоуправления, осуществляющим функции и полномочия учредителя муниципального учреждения МО «Ахтубинский район» (главным распорядителем) и муниципальным бюджетным и автономным учреждениям МО «Ахтубинский район» (учреждением).</w:t>
      </w:r>
    </w:p>
    <w:p w:rsidR="00BA42B2" w:rsidRPr="00D63E6D" w:rsidRDefault="009C35CB" w:rsidP="00A676A6">
      <w:pPr>
        <w:tabs>
          <w:tab w:val="left" w:pos="567"/>
          <w:tab w:val="left" w:pos="709"/>
        </w:tabs>
        <w:spacing w:after="0"/>
        <w:ind w:firstLine="567"/>
        <w:jc w:val="both"/>
        <w:rPr>
          <w:rFonts w:ascii="Times New Roman" w:hAnsi="Times New Roman" w:cs="Times New Roman"/>
          <w:sz w:val="24"/>
          <w:szCs w:val="24"/>
        </w:rPr>
      </w:pPr>
      <w:r w:rsidRPr="00D63E6D">
        <w:rPr>
          <w:rFonts w:ascii="Times New Roman" w:hAnsi="Times New Roman" w:cs="Times New Roman"/>
          <w:b/>
          <w:sz w:val="24"/>
          <w:szCs w:val="24"/>
        </w:rPr>
        <w:t>3</w:t>
      </w:r>
      <w:r w:rsidR="00BA42B2" w:rsidRPr="00D63E6D">
        <w:rPr>
          <w:rFonts w:ascii="Times New Roman" w:hAnsi="Times New Roman" w:cs="Times New Roman"/>
          <w:b/>
          <w:sz w:val="24"/>
          <w:szCs w:val="24"/>
        </w:rPr>
        <w:t>.2.2.</w:t>
      </w:r>
      <w:r w:rsidR="00BA42B2" w:rsidRPr="00D63E6D">
        <w:rPr>
          <w:rFonts w:ascii="Times New Roman" w:hAnsi="Times New Roman" w:cs="Times New Roman"/>
          <w:sz w:val="24"/>
          <w:szCs w:val="24"/>
        </w:rPr>
        <w:t xml:space="preserve"> В целях реализации мероприятий подпрограммы «Развитие общего образования» муниципальной программы «Развитие системы образования в МО «Ахтубинский район», утверждённой Постановлением </w:t>
      </w:r>
      <w:r w:rsidR="00840B24">
        <w:rPr>
          <w:rFonts w:ascii="Times New Roman" w:hAnsi="Times New Roman" w:cs="Times New Roman"/>
          <w:sz w:val="24"/>
          <w:szCs w:val="24"/>
        </w:rPr>
        <w:t>А</w:t>
      </w:r>
      <w:r w:rsidR="00BA42B2" w:rsidRPr="00D63E6D">
        <w:rPr>
          <w:rFonts w:ascii="Times New Roman" w:hAnsi="Times New Roman" w:cs="Times New Roman"/>
          <w:sz w:val="24"/>
          <w:szCs w:val="24"/>
        </w:rPr>
        <w:t>дминистрации МО «Ахтубинский район» от 18.12.2015 №1369</w:t>
      </w:r>
      <w:r w:rsidR="00F8454F">
        <w:rPr>
          <w:rFonts w:ascii="Times New Roman" w:hAnsi="Times New Roman" w:cs="Times New Roman"/>
          <w:sz w:val="24"/>
          <w:szCs w:val="24"/>
        </w:rPr>
        <w:t xml:space="preserve"> (с изменениями от 31.08.2021</w:t>
      </w:r>
      <w:r w:rsidR="00F06ECC">
        <w:rPr>
          <w:rFonts w:ascii="Times New Roman" w:hAnsi="Times New Roman" w:cs="Times New Roman"/>
          <w:sz w:val="24"/>
          <w:szCs w:val="24"/>
        </w:rPr>
        <w:t>г.</w:t>
      </w:r>
      <w:r w:rsidR="00F8454F">
        <w:rPr>
          <w:rFonts w:ascii="Times New Roman" w:hAnsi="Times New Roman" w:cs="Times New Roman"/>
          <w:sz w:val="24"/>
          <w:szCs w:val="24"/>
        </w:rPr>
        <w:t xml:space="preserve"> </w:t>
      </w:r>
      <w:r w:rsidR="0002181E">
        <w:rPr>
          <w:rFonts w:ascii="Times New Roman" w:hAnsi="Times New Roman" w:cs="Times New Roman"/>
          <w:sz w:val="24"/>
          <w:szCs w:val="24"/>
        </w:rPr>
        <w:t>№</w:t>
      </w:r>
      <w:r w:rsidR="00F8454F">
        <w:rPr>
          <w:rFonts w:ascii="Times New Roman" w:hAnsi="Times New Roman" w:cs="Times New Roman"/>
          <w:sz w:val="24"/>
          <w:szCs w:val="24"/>
        </w:rPr>
        <w:t>459</w:t>
      </w:r>
      <w:r w:rsidR="0013646E">
        <w:rPr>
          <w:rFonts w:ascii="Times New Roman" w:hAnsi="Times New Roman" w:cs="Times New Roman"/>
          <w:sz w:val="24"/>
          <w:szCs w:val="24"/>
        </w:rPr>
        <w:t>, от 13.01.2022г. №2</w:t>
      </w:r>
      <w:r w:rsidR="00F8454F">
        <w:rPr>
          <w:rFonts w:ascii="Times New Roman" w:hAnsi="Times New Roman" w:cs="Times New Roman"/>
          <w:sz w:val="24"/>
          <w:szCs w:val="24"/>
        </w:rPr>
        <w:t>)</w:t>
      </w:r>
      <w:r w:rsidR="00BA42B2" w:rsidRPr="00D63E6D">
        <w:rPr>
          <w:rFonts w:ascii="Times New Roman" w:hAnsi="Times New Roman" w:cs="Times New Roman"/>
          <w:sz w:val="24"/>
          <w:szCs w:val="24"/>
        </w:rPr>
        <w:t xml:space="preserve"> между Управлением образованием и </w:t>
      </w:r>
      <w:r w:rsidR="00A676A6">
        <w:rPr>
          <w:rFonts w:ascii="Times New Roman" w:eastAsia="Times New Roman" w:hAnsi="Times New Roman" w:cs="Times New Roman"/>
          <w:sz w:val="24"/>
          <w:szCs w:val="24"/>
          <w:lang w:eastAsia="ru-RU"/>
        </w:rPr>
        <w:t>Учреждением</w:t>
      </w:r>
      <w:r w:rsidR="00A11FEF" w:rsidRPr="00D63E6D">
        <w:rPr>
          <w:rFonts w:ascii="Times New Roman" w:eastAsia="Times New Roman" w:hAnsi="Times New Roman" w:cs="Times New Roman"/>
          <w:sz w:val="24"/>
          <w:szCs w:val="24"/>
          <w:lang w:eastAsia="ru-RU"/>
        </w:rPr>
        <w:t xml:space="preserve"> в 2021 году</w:t>
      </w:r>
      <w:r w:rsidR="00BA42B2" w:rsidRPr="00D63E6D">
        <w:rPr>
          <w:rFonts w:ascii="Times New Roman" w:hAnsi="Times New Roman" w:cs="Times New Roman"/>
          <w:sz w:val="24"/>
          <w:szCs w:val="24"/>
        </w:rPr>
        <w:t xml:space="preserve"> заключены Соглашения на предо</w:t>
      </w:r>
      <w:r w:rsidR="00A11FEF" w:rsidRPr="00D63E6D">
        <w:rPr>
          <w:rFonts w:ascii="Times New Roman" w:hAnsi="Times New Roman" w:cs="Times New Roman"/>
          <w:sz w:val="24"/>
          <w:szCs w:val="24"/>
        </w:rPr>
        <w:t>ставление субсидий на иные цели:</w:t>
      </w:r>
    </w:p>
    <w:p w:rsidR="00BA42B2" w:rsidRPr="00675587" w:rsidRDefault="00BA42B2" w:rsidP="00A676A6">
      <w:pPr>
        <w:pStyle w:val="aa"/>
        <w:numPr>
          <w:ilvl w:val="0"/>
          <w:numId w:val="21"/>
        </w:numPr>
        <w:tabs>
          <w:tab w:val="left" w:pos="851"/>
        </w:tabs>
        <w:spacing w:after="0"/>
        <w:ind w:left="0" w:firstLine="567"/>
        <w:jc w:val="both"/>
        <w:rPr>
          <w:rFonts w:ascii="Times New Roman" w:hAnsi="Times New Roman" w:cs="Times New Roman"/>
          <w:sz w:val="24"/>
          <w:szCs w:val="24"/>
        </w:rPr>
      </w:pPr>
      <w:r w:rsidRPr="00675587">
        <w:rPr>
          <w:rFonts w:ascii="Times New Roman" w:hAnsi="Times New Roman" w:cs="Times New Roman"/>
          <w:sz w:val="24"/>
          <w:szCs w:val="24"/>
        </w:rPr>
        <w:t xml:space="preserve">Соглашение </w:t>
      </w:r>
      <w:r w:rsidRPr="00BF5872">
        <w:rPr>
          <w:rFonts w:ascii="Times New Roman" w:hAnsi="Times New Roman" w:cs="Times New Roman"/>
          <w:b/>
          <w:sz w:val="24"/>
          <w:szCs w:val="24"/>
        </w:rPr>
        <w:t xml:space="preserve">от </w:t>
      </w:r>
      <w:r w:rsidR="00380211">
        <w:rPr>
          <w:rFonts w:ascii="Times New Roman" w:hAnsi="Times New Roman" w:cs="Times New Roman"/>
          <w:b/>
          <w:sz w:val="24"/>
          <w:szCs w:val="24"/>
        </w:rPr>
        <w:t>09.02.2021</w:t>
      </w:r>
      <w:r w:rsidR="00840B24">
        <w:rPr>
          <w:rFonts w:ascii="Times New Roman" w:hAnsi="Times New Roman" w:cs="Times New Roman"/>
          <w:b/>
          <w:sz w:val="24"/>
          <w:szCs w:val="24"/>
        </w:rPr>
        <w:t xml:space="preserve"> </w:t>
      </w:r>
      <w:r w:rsidR="00380211">
        <w:rPr>
          <w:rFonts w:ascii="Times New Roman" w:hAnsi="Times New Roman" w:cs="Times New Roman"/>
          <w:b/>
          <w:sz w:val="24"/>
          <w:szCs w:val="24"/>
        </w:rPr>
        <w:t>№20-2021-21349</w:t>
      </w:r>
      <w:r w:rsidRPr="00675587">
        <w:rPr>
          <w:rFonts w:ascii="Times New Roman" w:hAnsi="Times New Roman" w:cs="Times New Roman"/>
          <w:sz w:val="24"/>
          <w:szCs w:val="24"/>
        </w:rPr>
        <w:t xml:space="preserve"> </w:t>
      </w:r>
      <w:r w:rsidR="00D858FB">
        <w:rPr>
          <w:rFonts w:ascii="Times New Roman" w:hAnsi="Times New Roman" w:cs="Times New Roman"/>
          <w:sz w:val="24"/>
          <w:szCs w:val="24"/>
        </w:rPr>
        <w:t>о предоставлении</w:t>
      </w:r>
      <w:r w:rsidRPr="00675587">
        <w:rPr>
          <w:rFonts w:ascii="Times New Roman" w:hAnsi="Times New Roman" w:cs="Times New Roman"/>
          <w:sz w:val="24"/>
          <w:szCs w:val="24"/>
        </w:rPr>
        <w:t xml:space="preserve"> </w:t>
      </w:r>
      <w:r w:rsidR="00D858FB" w:rsidRPr="00D858FB">
        <w:rPr>
          <w:rFonts w:ascii="Times New Roman" w:hAnsi="Times New Roman" w:cs="Times New Roman"/>
          <w:sz w:val="24"/>
          <w:szCs w:val="24"/>
        </w:rPr>
        <w:t xml:space="preserve">из бюджета </w:t>
      </w:r>
      <w:r w:rsidR="0098562A">
        <w:rPr>
          <w:rFonts w:ascii="Times New Roman" w:hAnsi="Times New Roman" w:cs="Times New Roman"/>
          <w:sz w:val="24"/>
          <w:szCs w:val="24"/>
        </w:rPr>
        <w:t>МО</w:t>
      </w:r>
      <w:r w:rsidR="00D858FB" w:rsidRPr="00D858FB">
        <w:rPr>
          <w:rFonts w:ascii="Times New Roman" w:hAnsi="Times New Roman" w:cs="Times New Roman"/>
          <w:sz w:val="24"/>
          <w:szCs w:val="24"/>
        </w:rPr>
        <w:t xml:space="preserve"> «Ахтубинский район» субсидии </w:t>
      </w:r>
      <w:r w:rsidR="00D858FB">
        <w:rPr>
          <w:rFonts w:ascii="Times New Roman" w:hAnsi="Times New Roman" w:cs="Times New Roman"/>
          <w:sz w:val="24"/>
          <w:szCs w:val="24"/>
        </w:rPr>
        <w:t xml:space="preserve">на </w:t>
      </w:r>
      <w:r w:rsidR="00A11FEF" w:rsidRPr="00675587">
        <w:rPr>
          <w:rFonts w:ascii="Times New Roman" w:hAnsi="Times New Roman" w:cs="Times New Roman"/>
          <w:sz w:val="24"/>
          <w:szCs w:val="24"/>
        </w:rPr>
        <w:t>ежемесячные выплаты денежного вознаграждения за классное руководство педагогическим работникам муниципальных организаций МО «Ахтубинский район»</w:t>
      </w:r>
      <w:r w:rsidRPr="00675587">
        <w:rPr>
          <w:rFonts w:ascii="Times New Roman" w:hAnsi="Times New Roman" w:cs="Times New Roman"/>
          <w:sz w:val="24"/>
          <w:szCs w:val="24"/>
        </w:rPr>
        <w:t xml:space="preserve"> в размере </w:t>
      </w:r>
      <w:r w:rsidR="00A11FEF" w:rsidRPr="00996403">
        <w:rPr>
          <w:rFonts w:ascii="Times New Roman" w:hAnsi="Times New Roman" w:cs="Times New Roman"/>
          <w:sz w:val="24"/>
          <w:szCs w:val="24"/>
        </w:rPr>
        <w:t>1406</w:t>
      </w:r>
      <w:r w:rsidR="00996403">
        <w:rPr>
          <w:rFonts w:ascii="Times New Roman" w:hAnsi="Times New Roman" w:cs="Times New Roman"/>
          <w:sz w:val="24"/>
          <w:szCs w:val="24"/>
        </w:rPr>
        <w:t>,16 т</w:t>
      </w:r>
      <w:r w:rsidR="00E614F0">
        <w:rPr>
          <w:rFonts w:ascii="Times New Roman" w:hAnsi="Times New Roman" w:cs="Times New Roman"/>
          <w:sz w:val="24"/>
          <w:szCs w:val="24"/>
        </w:rPr>
        <w:t>ыс</w:t>
      </w:r>
      <w:r w:rsidR="00996403">
        <w:rPr>
          <w:rFonts w:ascii="Times New Roman" w:hAnsi="Times New Roman" w:cs="Times New Roman"/>
          <w:sz w:val="24"/>
          <w:szCs w:val="24"/>
        </w:rPr>
        <w:t>.</w:t>
      </w:r>
      <w:r w:rsidRPr="00996403">
        <w:rPr>
          <w:rFonts w:ascii="Times New Roman" w:hAnsi="Times New Roman" w:cs="Times New Roman"/>
          <w:sz w:val="24"/>
          <w:szCs w:val="24"/>
        </w:rPr>
        <w:t xml:space="preserve"> руб</w:t>
      </w:r>
      <w:r w:rsidR="00996403">
        <w:rPr>
          <w:rFonts w:ascii="Times New Roman" w:hAnsi="Times New Roman" w:cs="Times New Roman"/>
          <w:sz w:val="24"/>
          <w:szCs w:val="24"/>
        </w:rPr>
        <w:t>.</w:t>
      </w:r>
      <w:r w:rsidRPr="00675587">
        <w:rPr>
          <w:rFonts w:ascii="Times New Roman" w:hAnsi="Times New Roman" w:cs="Times New Roman"/>
          <w:sz w:val="24"/>
          <w:szCs w:val="24"/>
        </w:rPr>
        <w:t xml:space="preserve"> по КБК 700/0702/01200</w:t>
      </w:r>
      <w:r w:rsidR="00A11FEF" w:rsidRPr="00675587">
        <w:rPr>
          <w:rFonts w:ascii="Times New Roman" w:hAnsi="Times New Roman" w:cs="Times New Roman"/>
          <w:sz w:val="24"/>
          <w:szCs w:val="24"/>
        </w:rPr>
        <w:t>53030</w:t>
      </w:r>
      <w:r w:rsidRPr="00675587">
        <w:rPr>
          <w:rFonts w:ascii="Times New Roman" w:hAnsi="Times New Roman" w:cs="Times New Roman"/>
          <w:sz w:val="24"/>
          <w:szCs w:val="24"/>
        </w:rPr>
        <w:t xml:space="preserve">/612. </w:t>
      </w:r>
      <w:r w:rsidR="00380211">
        <w:rPr>
          <w:rFonts w:ascii="Times New Roman" w:hAnsi="Times New Roman" w:cs="Times New Roman"/>
          <w:sz w:val="24"/>
          <w:szCs w:val="24"/>
        </w:rPr>
        <w:t>Для уточнения объема финансирования заключено дополнитель</w:t>
      </w:r>
      <w:r w:rsidR="007A4CB4">
        <w:rPr>
          <w:rFonts w:ascii="Times New Roman" w:hAnsi="Times New Roman" w:cs="Times New Roman"/>
          <w:sz w:val="24"/>
          <w:szCs w:val="24"/>
        </w:rPr>
        <w:t>ное соглашение от 27.10.2021</w:t>
      </w:r>
      <w:r w:rsidR="00840B24">
        <w:rPr>
          <w:rFonts w:ascii="Times New Roman" w:hAnsi="Times New Roman" w:cs="Times New Roman"/>
          <w:sz w:val="24"/>
          <w:szCs w:val="24"/>
        </w:rPr>
        <w:t xml:space="preserve"> </w:t>
      </w:r>
      <w:r w:rsidR="00380211">
        <w:rPr>
          <w:rFonts w:ascii="Times New Roman" w:hAnsi="Times New Roman" w:cs="Times New Roman"/>
          <w:sz w:val="24"/>
          <w:szCs w:val="24"/>
        </w:rPr>
        <w:t>№20-2021-21349/1 на общую сумму 1471</w:t>
      </w:r>
      <w:r w:rsidR="00996403">
        <w:rPr>
          <w:rFonts w:ascii="Times New Roman" w:hAnsi="Times New Roman" w:cs="Times New Roman"/>
          <w:sz w:val="24"/>
          <w:szCs w:val="24"/>
        </w:rPr>
        <w:t>143</w:t>
      </w:r>
      <w:r w:rsidR="005953E8">
        <w:rPr>
          <w:rFonts w:ascii="Times New Roman" w:hAnsi="Times New Roman" w:cs="Times New Roman"/>
          <w:sz w:val="24"/>
          <w:szCs w:val="24"/>
        </w:rPr>
        <w:t xml:space="preserve">,00 </w:t>
      </w:r>
      <w:r w:rsidR="00996403">
        <w:rPr>
          <w:rFonts w:ascii="Times New Roman" w:hAnsi="Times New Roman" w:cs="Times New Roman"/>
          <w:sz w:val="24"/>
          <w:szCs w:val="24"/>
        </w:rPr>
        <w:t>руб</w:t>
      </w:r>
      <w:r w:rsidR="00380211">
        <w:rPr>
          <w:rFonts w:ascii="Times New Roman" w:hAnsi="Times New Roman" w:cs="Times New Roman"/>
          <w:sz w:val="24"/>
          <w:szCs w:val="24"/>
        </w:rPr>
        <w:t>.</w:t>
      </w:r>
    </w:p>
    <w:p w:rsidR="00D63E6D" w:rsidRPr="00EC2281" w:rsidRDefault="006746AF" w:rsidP="00A676A6">
      <w:pPr>
        <w:pStyle w:val="aa"/>
        <w:spacing w:after="0"/>
        <w:ind w:left="0" w:firstLine="567"/>
        <w:jc w:val="both"/>
        <w:rPr>
          <w:rFonts w:ascii="Times New Roman" w:hAnsi="Times New Roman" w:cs="Times New Roman"/>
          <w:sz w:val="24"/>
          <w:szCs w:val="24"/>
        </w:rPr>
      </w:pPr>
      <w:r>
        <w:rPr>
          <w:rFonts w:ascii="Times New Roman" w:hAnsi="Times New Roman" w:cs="Times New Roman"/>
          <w:sz w:val="24"/>
          <w:szCs w:val="24"/>
        </w:rPr>
        <w:t>Согласно годово</w:t>
      </w:r>
      <w:r w:rsidR="0098562A">
        <w:rPr>
          <w:rFonts w:ascii="Times New Roman" w:hAnsi="Times New Roman" w:cs="Times New Roman"/>
          <w:sz w:val="24"/>
          <w:szCs w:val="24"/>
        </w:rPr>
        <w:t>му</w:t>
      </w:r>
      <w:r>
        <w:rPr>
          <w:rFonts w:ascii="Times New Roman" w:hAnsi="Times New Roman" w:cs="Times New Roman"/>
          <w:sz w:val="24"/>
          <w:szCs w:val="24"/>
        </w:rPr>
        <w:t xml:space="preserve"> О</w:t>
      </w:r>
      <w:r w:rsidR="00FA328C" w:rsidRPr="00EC2281">
        <w:rPr>
          <w:rFonts w:ascii="Times New Roman" w:hAnsi="Times New Roman" w:cs="Times New Roman"/>
          <w:sz w:val="24"/>
          <w:szCs w:val="24"/>
        </w:rPr>
        <w:t>тчет</w:t>
      </w:r>
      <w:r w:rsidR="0098562A">
        <w:rPr>
          <w:rFonts w:ascii="Times New Roman" w:hAnsi="Times New Roman" w:cs="Times New Roman"/>
          <w:sz w:val="24"/>
          <w:szCs w:val="24"/>
        </w:rPr>
        <w:t xml:space="preserve">у по </w:t>
      </w:r>
      <w:r w:rsidR="00FA328C" w:rsidRPr="00EC2281">
        <w:rPr>
          <w:rFonts w:ascii="Times New Roman" w:hAnsi="Times New Roman" w:cs="Times New Roman"/>
          <w:sz w:val="24"/>
          <w:szCs w:val="24"/>
        </w:rPr>
        <w:t xml:space="preserve">ф.0503737 </w:t>
      </w:r>
      <w:r>
        <w:rPr>
          <w:rFonts w:ascii="Times New Roman" w:hAnsi="Times New Roman" w:cs="Times New Roman"/>
          <w:sz w:val="24"/>
          <w:szCs w:val="24"/>
        </w:rPr>
        <w:t>на 01.01.2022 года</w:t>
      </w:r>
      <w:r w:rsidR="00FA328C" w:rsidRPr="00EC2281">
        <w:rPr>
          <w:rFonts w:ascii="Times New Roman" w:hAnsi="Times New Roman" w:cs="Times New Roman"/>
          <w:sz w:val="24"/>
          <w:szCs w:val="24"/>
        </w:rPr>
        <w:t xml:space="preserve"> и</w:t>
      </w:r>
      <w:r w:rsidR="00D63E6D" w:rsidRPr="00EC2281">
        <w:rPr>
          <w:rFonts w:ascii="Times New Roman" w:hAnsi="Times New Roman" w:cs="Times New Roman"/>
          <w:sz w:val="24"/>
          <w:szCs w:val="24"/>
        </w:rPr>
        <w:t xml:space="preserve">спользование бюджетных средств произведено на сумму </w:t>
      </w:r>
      <w:r w:rsidR="00380211">
        <w:rPr>
          <w:rFonts w:ascii="Times New Roman" w:hAnsi="Times New Roman" w:cs="Times New Roman"/>
          <w:sz w:val="24"/>
          <w:szCs w:val="24"/>
        </w:rPr>
        <w:t>1410</w:t>
      </w:r>
      <w:r w:rsidR="00996403">
        <w:rPr>
          <w:rFonts w:ascii="Times New Roman" w:hAnsi="Times New Roman" w:cs="Times New Roman"/>
          <w:sz w:val="24"/>
          <w:szCs w:val="24"/>
        </w:rPr>
        <w:t>795</w:t>
      </w:r>
      <w:r w:rsidR="005953E8">
        <w:rPr>
          <w:rFonts w:ascii="Times New Roman" w:hAnsi="Times New Roman" w:cs="Times New Roman"/>
          <w:sz w:val="24"/>
          <w:szCs w:val="24"/>
        </w:rPr>
        <w:t>,</w:t>
      </w:r>
      <w:r w:rsidR="00380211">
        <w:rPr>
          <w:rFonts w:ascii="Times New Roman" w:hAnsi="Times New Roman" w:cs="Times New Roman"/>
          <w:sz w:val="24"/>
          <w:szCs w:val="24"/>
        </w:rPr>
        <w:t>6</w:t>
      </w:r>
      <w:r w:rsidR="005953E8">
        <w:rPr>
          <w:rFonts w:ascii="Times New Roman" w:hAnsi="Times New Roman" w:cs="Times New Roman"/>
          <w:sz w:val="24"/>
          <w:szCs w:val="24"/>
        </w:rPr>
        <w:t xml:space="preserve">0 </w:t>
      </w:r>
      <w:r w:rsidR="00D63E6D" w:rsidRPr="00EC2281">
        <w:rPr>
          <w:rFonts w:ascii="Times New Roman" w:hAnsi="Times New Roman" w:cs="Times New Roman"/>
          <w:sz w:val="24"/>
          <w:szCs w:val="24"/>
        </w:rPr>
        <w:t>руб</w:t>
      </w:r>
      <w:r w:rsidR="00B72B54" w:rsidRPr="00EC2281">
        <w:rPr>
          <w:rFonts w:ascii="Times New Roman" w:hAnsi="Times New Roman" w:cs="Times New Roman"/>
          <w:sz w:val="24"/>
          <w:szCs w:val="24"/>
        </w:rPr>
        <w:t>.</w:t>
      </w:r>
      <w:r w:rsidR="00D63E6D" w:rsidRPr="00EC2281">
        <w:rPr>
          <w:rFonts w:ascii="Times New Roman" w:hAnsi="Times New Roman" w:cs="Times New Roman"/>
          <w:sz w:val="24"/>
          <w:szCs w:val="24"/>
        </w:rPr>
        <w:t xml:space="preserve"> по кодам видов расходов:</w:t>
      </w:r>
    </w:p>
    <w:p w:rsidR="00EC2281" w:rsidRPr="00EC2281" w:rsidRDefault="00D63E6D" w:rsidP="00A676A6">
      <w:pPr>
        <w:pStyle w:val="aa"/>
        <w:spacing w:after="0"/>
        <w:ind w:left="0" w:firstLine="567"/>
        <w:jc w:val="both"/>
        <w:rPr>
          <w:rFonts w:ascii="Times New Roman" w:hAnsi="Times New Roman" w:cs="Times New Roman"/>
          <w:sz w:val="24"/>
          <w:szCs w:val="24"/>
        </w:rPr>
      </w:pPr>
      <w:r w:rsidRPr="00EC2281">
        <w:rPr>
          <w:rFonts w:ascii="Times New Roman" w:hAnsi="Times New Roman" w:cs="Times New Roman"/>
          <w:sz w:val="24"/>
          <w:szCs w:val="24"/>
        </w:rPr>
        <w:t xml:space="preserve">по подстатье 111 «Фонд оплаты труда учреждений» </w:t>
      </w:r>
      <w:r w:rsidR="005953E8">
        <w:rPr>
          <w:rFonts w:ascii="Times New Roman" w:hAnsi="Times New Roman" w:cs="Times New Roman"/>
          <w:sz w:val="24"/>
          <w:szCs w:val="24"/>
        </w:rPr>
        <w:t>-</w:t>
      </w:r>
      <w:r w:rsidR="00CB1EA3" w:rsidRPr="00EC2281">
        <w:rPr>
          <w:rFonts w:ascii="Times New Roman" w:hAnsi="Times New Roman" w:cs="Times New Roman"/>
          <w:sz w:val="24"/>
          <w:szCs w:val="24"/>
        </w:rPr>
        <w:t xml:space="preserve"> </w:t>
      </w:r>
      <w:r w:rsidR="00EC2281" w:rsidRPr="00EC2281">
        <w:rPr>
          <w:rFonts w:ascii="Times New Roman" w:hAnsi="Times New Roman" w:cs="Times New Roman"/>
          <w:sz w:val="24"/>
          <w:szCs w:val="24"/>
        </w:rPr>
        <w:t>1083</w:t>
      </w:r>
      <w:r w:rsidR="00996403">
        <w:rPr>
          <w:rFonts w:ascii="Times New Roman" w:hAnsi="Times New Roman" w:cs="Times New Roman"/>
          <w:sz w:val="24"/>
          <w:szCs w:val="24"/>
        </w:rPr>
        <w:t>560</w:t>
      </w:r>
      <w:r w:rsidR="005953E8">
        <w:rPr>
          <w:rFonts w:ascii="Times New Roman" w:hAnsi="Times New Roman" w:cs="Times New Roman"/>
          <w:sz w:val="24"/>
          <w:szCs w:val="24"/>
        </w:rPr>
        <w:t xml:space="preserve">,36 </w:t>
      </w:r>
      <w:r w:rsidR="00EC2281" w:rsidRPr="00EC2281">
        <w:rPr>
          <w:rFonts w:ascii="Times New Roman" w:hAnsi="Times New Roman" w:cs="Times New Roman"/>
          <w:sz w:val="24"/>
          <w:szCs w:val="24"/>
        </w:rPr>
        <w:t>руб.;</w:t>
      </w:r>
    </w:p>
    <w:p w:rsidR="00D63E6D" w:rsidRPr="00EC2281" w:rsidRDefault="00D63E6D" w:rsidP="00A676A6">
      <w:pPr>
        <w:pStyle w:val="aa"/>
        <w:spacing w:after="0"/>
        <w:ind w:left="0" w:firstLine="567"/>
        <w:jc w:val="both"/>
        <w:rPr>
          <w:rFonts w:ascii="Times New Roman" w:hAnsi="Times New Roman" w:cs="Times New Roman"/>
          <w:sz w:val="24"/>
          <w:szCs w:val="24"/>
        </w:rPr>
      </w:pPr>
      <w:r w:rsidRPr="00EC2281">
        <w:rPr>
          <w:rFonts w:ascii="Times New Roman" w:hAnsi="Times New Roman" w:cs="Times New Roman"/>
          <w:sz w:val="24"/>
          <w:szCs w:val="24"/>
        </w:rPr>
        <w:t>по подстатье 119 «Взносы по обязательному социальному страхованию на выплаты по оплате труда работников и иные выплаты работникам учреждений»</w:t>
      </w:r>
      <w:r w:rsidR="00EC2281" w:rsidRPr="00EC2281">
        <w:rPr>
          <w:rFonts w:ascii="Times New Roman" w:hAnsi="Times New Roman" w:cs="Times New Roman"/>
          <w:sz w:val="24"/>
          <w:szCs w:val="24"/>
        </w:rPr>
        <w:t xml:space="preserve"> -</w:t>
      </w:r>
      <w:r w:rsidR="005953E8">
        <w:rPr>
          <w:rFonts w:ascii="Times New Roman" w:hAnsi="Times New Roman" w:cs="Times New Roman"/>
          <w:sz w:val="24"/>
          <w:szCs w:val="24"/>
        </w:rPr>
        <w:t xml:space="preserve"> </w:t>
      </w:r>
      <w:r w:rsidR="00EC2281" w:rsidRPr="00EC2281">
        <w:rPr>
          <w:rFonts w:ascii="Times New Roman" w:hAnsi="Times New Roman" w:cs="Times New Roman"/>
          <w:sz w:val="24"/>
          <w:szCs w:val="24"/>
        </w:rPr>
        <w:t>327</w:t>
      </w:r>
      <w:r w:rsidR="00996403">
        <w:rPr>
          <w:rFonts w:ascii="Times New Roman" w:hAnsi="Times New Roman" w:cs="Times New Roman"/>
          <w:sz w:val="24"/>
          <w:szCs w:val="24"/>
        </w:rPr>
        <w:t>235</w:t>
      </w:r>
      <w:r w:rsidR="005953E8">
        <w:rPr>
          <w:rFonts w:ascii="Times New Roman" w:hAnsi="Times New Roman" w:cs="Times New Roman"/>
          <w:sz w:val="24"/>
          <w:szCs w:val="24"/>
        </w:rPr>
        <w:t>,</w:t>
      </w:r>
      <w:r w:rsidR="00EC2281" w:rsidRPr="00EC2281">
        <w:rPr>
          <w:rFonts w:ascii="Times New Roman" w:hAnsi="Times New Roman" w:cs="Times New Roman"/>
          <w:sz w:val="24"/>
          <w:szCs w:val="24"/>
        </w:rPr>
        <w:t>24</w:t>
      </w:r>
      <w:r w:rsidR="005953E8">
        <w:rPr>
          <w:rFonts w:ascii="Times New Roman" w:hAnsi="Times New Roman" w:cs="Times New Roman"/>
          <w:sz w:val="24"/>
          <w:szCs w:val="24"/>
        </w:rPr>
        <w:t xml:space="preserve"> </w:t>
      </w:r>
      <w:r w:rsidR="00996403">
        <w:rPr>
          <w:rFonts w:ascii="Times New Roman" w:hAnsi="Times New Roman" w:cs="Times New Roman"/>
          <w:sz w:val="24"/>
          <w:szCs w:val="24"/>
        </w:rPr>
        <w:t>руб.</w:t>
      </w:r>
      <w:r w:rsidRPr="00EC2281">
        <w:rPr>
          <w:rFonts w:ascii="Times New Roman" w:hAnsi="Times New Roman" w:cs="Times New Roman"/>
          <w:sz w:val="24"/>
          <w:szCs w:val="24"/>
        </w:rPr>
        <w:t xml:space="preserve"> </w:t>
      </w:r>
    </w:p>
    <w:p w:rsidR="00D63E6D" w:rsidRPr="00675587" w:rsidRDefault="00D63E6D" w:rsidP="00A676A6">
      <w:pPr>
        <w:pStyle w:val="aa"/>
        <w:spacing w:after="0"/>
        <w:ind w:left="0" w:firstLine="567"/>
        <w:jc w:val="both"/>
        <w:rPr>
          <w:rFonts w:ascii="Times New Roman" w:hAnsi="Times New Roman" w:cs="Times New Roman"/>
          <w:sz w:val="24"/>
          <w:szCs w:val="24"/>
        </w:rPr>
      </w:pPr>
      <w:r w:rsidRPr="00EC2281">
        <w:rPr>
          <w:rFonts w:ascii="Times New Roman" w:hAnsi="Times New Roman" w:cs="Times New Roman"/>
          <w:sz w:val="24"/>
          <w:szCs w:val="24"/>
        </w:rPr>
        <w:t xml:space="preserve">Возврат субсидии составил </w:t>
      </w:r>
      <w:r w:rsidR="00CB1EA3" w:rsidRPr="00EC2281">
        <w:rPr>
          <w:rFonts w:ascii="Times New Roman" w:hAnsi="Times New Roman" w:cs="Times New Roman"/>
          <w:sz w:val="24"/>
          <w:szCs w:val="24"/>
        </w:rPr>
        <w:t>60</w:t>
      </w:r>
      <w:r w:rsidR="00996403">
        <w:rPr>
          <w:rFonts w:ascii="Times New Roman" w:hAnsi="Times New Roman" w:cs="Times New Roman"/>
          <w:sz w:val="24"/>
          <w:szCs w:val="24"/>
        </w:rPr>
        <w:t>347</w:t>
      </w:r>
      <w:r w:rsidR="005953E8">
        <w:rPr>
          <w:rFonts w:ascii="Times New Roman" w:hAnsi="Times New Roman" w:cs="Times New Roman"/>
          <w:sz w:val="24"/>
          <w:szCs w:val="24"/>
        </w:rPr>
        <w:t>,</w:t>
      </w:r>
      <w:r w:rsidR="00996403">
        <w:rPr>
          <w:rFonts w:ascii="Times New Roman" w:hAnsi="Times New Roman" w:cs="Times New Roman"/>
          <w:sz w:val="24"/>
          <w:szCs w:val="24"/>
        </w:rPr>
        <w:t>4</w:t>
      </w:r>
      <w:r w:rsidR="005953E8">
        <w:rPr>
          <w:rFonts w:ascii="Times New Roman" w:hAnsi="Times New Roman" w:cs="Times New Roman"/>
          <w:sz w:val="24"/>
          <w:szCs w:val="24"/>
        </w:rPr>
        <w:t>0</w:t>
      </w:r>
      <w:r w:rsidR="00996403">
        <w:rPr>
          <w:rFonts w:ascii="Times New Roman" w:hAnsi="Times New Roman" w:cs="Times New Roman"/>
          <w:sz w:val="24"/>
          <w:szCs w:val="24"/>
        </w:rPr>
        <w:t xml:space="preserve"> </w:t>
      </w:r>
      <w:r w:rsidRPr="00EC2281">
        <w:rPr>
          <w:rFonts w:ascii="Times New Roman" w:hAnsi="Times New Roman" w:cs="Times New Roman"/>
          <w:sz w:val="24"/>
          <w:szCs w:val="24"/>
        </w:rPr>
        <w:t>руб.</w:t>
      </w:r>
    </w:p>
    <w:p w:rsidR="00D858FB" w:rsidRDefault="00675587" w:rsidP="006746AF">
      <w:pPr>
        <w:pStyle w:val="aa"/>
        <w:numPr>
          <w:ilvl w:val="0"/>
          <w:numId w:val="21"/>
        </w:numPr>
        <w:tabs>
          <w:tab w:val="left" w:pos="851"/>
        </w:tabs>
        <w:autoSpaceDE w:val="0"/>
        <w:autoSpaceDN w:val="0"/>
        <w:adjustRightInd w:val="0"/>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Соглашение </w:t>
      </w:r>
      <w:r w:rsidR="007A4CB4">
        <w:rPr>
          <w:rFonts w:ascii="Times New Roman" w:hAnsi="Times New Roman" w:cs="Times New Roman"/>
          <w:b/>
          <w:sz w:val="24"/>
          <w:szCs w:val="24"/>
        </w:rPr>
        <w:t>от 01.03.2021</w:t>
      </w:r>
      <w:r w:rsidR="0098562A">
        <w:rPr>
          <w:rFonts w:ascii="Times New Roman" w:hAnsi="Times New Roman" w:cs="Times New Roman"/>
          <w:b/>
          <w:sz w:val="24"/>
          <w:szCs w:val="24"/>
        </w:rPr>
        <w:t xml:space="preserve"> </w:t>
      </w:r>
      <w:r w:rsidR="00380211">
        <w:rPr>
          <w:rFonts w:ascii="Times New Roman" w:hAnsi="Times New Roman" w:cs="Times New Roman"/>
          <w:b/>
          <w:sz w:val="24"/>
          <w:szCs w:val="24"/>
        </w:rPr>
        <w:t>№20-2021-3</w:t>
      </w:r>
      <w:r w:rsidRPr="00BF5872">
        <w:rPr>
          <w:rFonts w:ascii="Times New Roman" w:hAnsi="Times New Roman" w:cs="Times New Roman"/>
          <w:b/>
          <w:sz w:val="24"/>
          <w:szCs w:val="24"/>
        </w:rPr>
        <w:t>4248</w:t>
      </w:r>
      <w:r>
        <w:rPr>
          <w:rFonts w:ascii="Times New Roman" w:hAnsi="Times New Roman" w:cs="Times New Roman"/>
          <w:sz w:val="24"/>
          <w:szCs w:val="24"/>
        </w:rPr>
        <w:t xml:space="preserve"> </w:t>
      </w:r>
      <w:r w:rsidR="00D858FB" w:rsidRPr="00D858FB">
        <w:rPr>
          <w:rFonts w:ascii="Times New Roman" w:hAnsi="Times New Roman" w:cs="Times New Roman"/>
          <w:sz w:val="24"/>
          <w:szCs w:val="24"/>
        </w:rPr>
        <w:t xml:space="preserve">о предоставление из бюджета </w:t>
      </w:r>
      <w:r w:rsidR="0098562A">
        <w:rPr>
          <w:rFonts w:ascii="Times New Roman" w:hAnsi="Times New Roman" w:cs="Times New Roman"/>
          <w:sz w:val="24"/>
          <w:szCs w:val="24"/>
        </w:rPr>
        <w:t>МО</w:t>
      </w:r>
      <w:r w:rsidR="00D858FB" w:rsidRPr="00D858FB">
        <w:rPr>
          <w:rFonts w:ascii="Times New Roman" w:hAnsi="Times New Roman" w:cs="Times New Roman"/>
          <w:sz w:val="24"/>
          <w:szCs w:val="24"/>
        </w:rPr>
        <w:t xml:space="preserve"> «Ахтубинский район» субсидии на</w:t>
      </w:r>
      <w:r>
        <w:rPr>
          <w:rFonts w:ascii="Times New Roman" w:hAnsi="Times New Roman" w:cs="Times New Roman"/>
          <w:sz w:val="24"/>
          <w:szCs w:val="24"/>
        </w:rPr>
        <w:t xml:space="preserve"> </w:t>
      </w:r>
      <w:r w:rsidR="00D858FB">
        <w:rPr>
          <w:rFonts w:ascii="Times New Roman" w:hAnsi="Times New Roman" w:cs="Times New Roman"/>
          <w:sz w:val="24"/>
          <w:szCs w:val="24"/>
        </w:rPr>
        <w:t>финансовое обеспечение мероприятий по организации бесплатного горячего питания обучающихся, получающих начальное общее образование в муниципальны</w:t>
      </w:r>
      <w:r w:rsidR="007A4CB4">
        <w:rPr>
          <w:rFonts w:ascii="Times New Roman" w:hAnsi="Times New Roman" w:cs="Times New Roman"/>
          <w:sz w:val="24"/>
          <w:szCs w:val="24"/>
        </w:rPr>
        <w:t xml:space="preserve">х образовательных организациях </w:t>
      </w:r>
      <w:r w:rsidR="00D858FB" w:rsidRPr="00D858FB">
        <w:rPr>
          <w:rFonts w:ascii="Times New Roman" w:hAnsi="Times New Roman" w:cs="Times New Roman"/>
          <w:sz w:val="24"/>
          <w:szCs w:val="24"/>
        </w:rPr>
        <w:t>с утвержденным объемом финансирования в размере</w:t>
      </w:r>
      <w:r w:rsidR="00F07E3A">
        <w:rPr>
          <w:rFonts w:ascii="Times New Roman" w:hAnsi="Times New Roman" w:cs="Times New Roman"/>
          <w:sz w:val="24"/>
          <w:szCs w:val="24"/>
        </w:rPr>
        <w:t xml:space="preserve"> 2220</w:t>
      </w:r>
      <w:r w:rsidR="00996403">
        <w:rPr>
          <w:rFonts w:ascii="Times New Roman" w:hAnsi="Times New Roman" w:cs="Times New Roman"/>
          <w:sz w:val="24"/>
          <w:szCs w:val="24"/>
        </w:rPr>
        <w:t>810</w:t>
      </w:r>
      <w:r w:rsidR="005953E8">
        <w:rPr>
          <w:rFonts w:ascii="Times New Roman" w:hAnsi="Times New Roman" w:cs="Times New Roman"/>
          <w:sz w:val="24"/>
          <w:szCs w:val="24"/>
        </w:rPr>
        <w:t>,</w:t>
      </w:r>
      <w:r w:rsidR="00F07E3A">
        <w:rPr>
          <w:rFonts w:ascii="Times New Roman" w:hAnsi="Times New Roman" w:cs="Times New Roman"/>
          <w:sz w:val="24"/>
          <w:szCs w:val="24"/>
        </w:rPr>
        <w:t>17</w:t>
      </w:r>
      <w:r w:rsidR="005953E8">
        <w:rPr>
          <w:rFonts w:ascii="Times New Roman" w:hAnsi="Times New Roman" w:cs="Times New Roman"/>
          <w:sz w:val="24"/>
          <w:szCs w:val="24"/>
        </w:rPr>
        <w:t xml:space="preserve"> </w:t>
      </w:r>
      <w:r w:rsidR="00D858FB">
        <w:rPr>
          <w:rFonts w:ascii="Times New Roman" w:hAnsi="Times New Roman" w:cs="Times New Roman"/>
          <w:sz w:val="24"/>
          <w:szCs w:val="24"/>
        </w:rPr>
        <w:t>руб</w:t>
      </w:r>
      <w:r w:rsidR="00996403">
        <w:rPr>
          <w:rFonts w:ascii="Times New Roman" w:hAnsi="Times New Roman" w:cs="Times New Roman"/>
          <w:sz w:val="24"/>
          <w:szCs w:val="24"/>
        </w:rPr>
        <w:t>.</w:t>
      </w:r>
      <w:r w:rsidR="00D858FB">
        <w:rPr>
          <w:rFonts w:ascii="Times New Roman" w:hAnsi="Times New Roman" w:cs="Times New Roman"/>
          <w:sz w:val="24"/>
          <w:szCs w:val="24"/>
        </w:rPr>
        <w:t xml:space="preserve"> по КБК 700/0702/01200</w:t>
      </w:r>
      <w:r w:rsidR="00D858FB">
        <w:rPr>
          <w:rFonts w:ascii="Times New Roman" w:hAnsi="Times New Roman" w:cs="Times New Roman"/>
          <w:sz w:val="24"/>
          <w:szCs w:val="24"/>
          <w:lang w:val="en-US"/>
        </w:rPr>
        <w:t>L</w:t>
      </w:r>
      <w:r w:rsidR="00D858FB">
        <w:rPr>
          <w:rFonts w:ascii="Times New Roman" w:hAnsi="Times New Roman" w:cs="Times New Roman"/>
          <w:sz w:val="24"/>
          <w:szCs w:val="24"/>
        </w:rPr>
        <w:t>3040/612.</w:t>
      </w:r>
      <w:r w:rsidR="00380211">
        <w:rPr>
          <w:rFonts w:ascii="Times New Roman" w:hAnsi="Times New Roman" w:cs="Times New Roman"/>
          <w:sz w:val="24"/>
          <w:szCs w:val="24"/>
        </w:rPr>
        <w:t xml:space="preserve"> Для уточнения суммы субсидии заключено дополнитель</w:t>
      </w:r>
      <w:r w:rsidR="007A4CB4">
        <w:rPr>
          <w:rFonts w:ascii="Times New Roman" w:hAnsi="Times New Roman" w:cs="Times New Roman"/>
          <w:sz w:val="24"/>
          <w:szCs w:val="24"/>
        </w:rPr>
        <w:t>ное соглашение от 27.08.2021</w:t>
      </w:r>
      <w:r w:rsidR="0098562A">
        <w:rPr>
          <w:rFonts w:ascii="Times New Roman" w:hAnsi="Times New Roman" w:cs="Times New Roman"/>
          <w:sz w:val="24"/>
          <w:szCs w:val="24"/>
        </w:rPr>
        <w:t xml:space="preserve"> </w:t>
      </w:r>
      <w:r w:rsidR="00380211">
        <w:rPr>
          <w:rFonts w:ascii="Times New Roman" w:hAnsi="Times New Roman" w:cs="Times New Roman"/>
          <w:sz w:val="24"/>
          <w:szCs w:val="24"/>
        </w:rPr>
        <w:t xml:space="preserve">№20-2021-34248/1 на общую сумму финансирования </w:t>
      </w:r>
      <w:r w:rsidR="00380211" w:rsidRPr="00C22EF4">
        <w:rPr>
          <w:rFonts w:ascii="Times New Roman" w:hAnsi="Times New Roman" w:cs="Times New Roman"/>
          <w:color w:val="000000" w:themeColor="text1"/>
          <w:sz w:val="24"/>
          <w:szCs w:val="24"/>
        </w:rPr>
        <w:t>2204378</w:t>
      </w:r>
      <w:r w:rsidR="005953E8">
        <w:rPr>
          <w:rFonts w:ascii="Times New Roman" w:hAnsi="Times New Roman" w:cs="Times New Roman"/>
          <w:color w:val="000000" w:themeColor="text1"/>
          <w:sz w:val="24"/>
          <w:szCs w:val="24"/>
        </w:rPr>
        <w:t>,</w:t>
      </w:r>
      <w:r w:rsidR="00380211" w:rsidRPr="00C22EF4">
        <w:rPr>
          <w:rFonts w:ascii="Times New Roman" w:hAnsi="Times New Roman" w:cs="Times New Roman"/>
          <w:color w:val="000000" w:themeColor="text1"/>
          <w:sz w:val="24"/>
          <w:szCs w:val="24"/>
        </w:rPr>
        <w:t>46</w:t>
      </w:r>
      <w:r w:rsidR="00380211">
        <w:rPr>
          <w:rFonts w:ascii="Times New Roman" w:hAnsi="Times New Roman" w:cs="Times New Roman"/>
          <w:sz w:val="24"/>
          <w:szCs w:val="24"/>
        </w:rPr>
        <w:t xml:space="preserve"> руб. </w:t>
      </w:r>
    </w:p>
    <w:p w:rsidR="007B5E80" w:rsidRPr="00996403" w:rsidRDefault="007A4CB4" w:rsidP="00A676A6">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Согласно годово</w:t>
      </w:r>
      <w:r w:rsidR="0098562A">
        <w:rPr>
          <w:rFonts w:ascii="Times New Roman" w:hAnsi="Times New Roman" w:cs="Times New Roman"/>
          <w:sz w:val="24"/>
          <w:szCs w:val="24"/>
        </w:rPr>
        <w:t>му</w:t>
      </w:r>
      <w:r>
        <w:rPr>
          <w:rFonts w:ascii="Times New Roman" w:hAnsi="Times New Roman" w:cs="Times New Roman"/>
          <w:sz w:val="24"/>
          <w:szCs w:val="24"/>
        </w:rPr>
        <w:t xml:space="preserve"> О</w:t>
      </w:r>
      <w:r w:rsidR="00EC2281" w:rsidRPr="00EC2281">
        <w:rPr>
          <w:rFonts w:ascii="Times New Roman" w:hAnsi="Times New Roman" w:cs="Times New Roman"/>
          <w:sz w:val="24"/>
          <w:szCs w:val="24"/>
        </w:rPr>
        <w:t>тчет</w:t>
      </w:r>
      <w:r w:rsidR="0098562A">
        <w:rPr>
          <w:rFonts w:ascii="Times New Roman" w:hAnsi="Times New Roman" w:cs="Times New Roman"/>
          <w:sz w:val="24"/>
          <w:szCs w:val="24"/>
        </w:rPr>
        <w:t>у по</w:t>
      </w:r>
      <w:r w:rsidR="00EC2281" w:rsidRPr="00EC2281">
        <w:rPr>
          <w:rFonts w:ascii="Times New Roman" w:hAnsi="Times New Roman" w:cs="Times New Roman"/>
          <w:sz w:val="24"/>
          <w:szCs w:val="24"/>
        </w:rPr>
        <w:t xml:space="preserve"> ф.0503737 на 0</w:t>
      </w:r>
      <w:r>
        <w:rPr>
          <w:rFonts w:ascii="Times New Roman" w:hAnsi="Times New Roman" w:cs="Times New Roman"/>
          <w:sz w:val="24"/>
          <w:szCs w:val="24"/>
        </w:rPr>
        <w:t>1.01.2022 года</w:t>
      </w:r>
      <w:r w:rsidR="00EC2281" w:rsidRPr="00EC2281">
        <w:rPr>
          <w:rFonts w:ascii="Times New Roman" w:hAnsi="Times New Roman" w:cs="Times New Roman"/>
          <w:sz w:val="24"/>
          <w:szCs w:val="24"/>
        </w:rPr>
        <w:t xml:space="preserve"> использование </w:t>
      </w:r>
      <w:r w:rsidR="00D858FB" w:rsidRPr="007B5E80">
        <w:rPr>
          <w:rFonts w:ascii="Times New Roman" w:hAnsi="Times New Roman" w:cs="Times New Roman"/>
          <w:sz w:val="24"/>
          <w:szCs w:val="24"/>
        </w:rPr>
        <w:t>бюджетных средств произведено</w:t>
      </w:r>
      <w:r w:rsidR="007B5E80" w:rsidRPr="007B5E80">
        <w:rPr>
          <w:rFonts w:ascii="Times New Roman" w:hAnsi="Times New Roman" w:cs="Times New Roman"/>
          <w:sz w:val="24"/>
          <w:szCs w:val="24"/>
        </w:rPr>
        <w:t xml:space="preserve"> на </w:t>
      </w:r>
      <w:r w:rsidR="007B5E80" w:rsidRPr="003B0ED6">
        <w:rPr>
          <w:rFonts w:ascii="Times New Roman" w:hAnsi="Times New Roman" w:cs="Times New Roman"/>
          <w:sz w:val="24"/>
          <w:szCs w:val="24"/>
        </w:rPr>
        <w:t>сумму 1810</w:t>
      </w:r>
      <w:r w:rsidR="00996403">
        <w:rPr>
          <w:rFonts w:ascii="Times New Roman" w:hAnsi="Times New Roman" w:cs="Times New Roman"/>
          <w:sz w:val="24"/>
          <w:szCs w:val="24"/>
        </w:rPr>
        <w:t>419</w:t>
      </w:r>
      <w:r w:rsidR="005953E8">
        <w:rPr>
          <w:rFonts w:ascii="Times New Roman" w:hAnsi="Times New Roman" w:cs="Times New Roman"/>
          <w:sz w:val="24"/>
          <w:szCs w:val="24"/>
        </w:rPr>
        <w:t>,</w:t>
      </w:r>
      <w:r w:rsidR="007B5E80" w:rsidRPr="003B0ED6">
        <w:rPr>
          <w:rFonts w:ascii="Times New Roman" w:hAnsi="Times New Roman" w:cs="Times New Roman"/>
          <w:sz w:val="24"/>
          <w:szCs w:val="24"/>
        </w:rPr>
        <w:t>43</w:t>
      </w:r>
      <w:r w:rsidR="005953E8">
        <w:rPr>
          <w:rFonts w:ascii="Times New Roman" w:hAnsi="Times New Roman" w:cs="Times New Roman"/>
          <w:sz w:val="24"/>
          <w:szCs w:val="24"/>
        </w:rPr>
        <w:t xml:space="preserve"> </w:t>
      </w:r>
      <w:r w:rsidR="007B5E80" w:rsidRPr="003B0ED6">
        <w:rPr>
          <w:rFonts w:ascii="Times New Roman" w:hAnsi="Times New Roman" w:cs="Times New Roman"/>
          <w:sz w:val="24"/>
          <w:szCs w:val="24"/>
        </w:rPr>
        <w:t>руб</w:t>
      </w:r>
      <w:r w:rsidR="007B5E80" w:rsidRPr="007B5E80">
        <w:rPr>
          <w:rFonts w:ascii="Times New Roman" w:hAnsi="Times New Roman" w:cs="Times New Roman"/>
          <w:sz w:val="24"/>
          <w:szCs w:val="24"/>
        </w:rPr>
        <w:t>.</w:t>
      </w:r>
      <w:r w:rsidR="00D858FB" w:rsidRPr="007B5E80">
        <w:rPr>
          <w:rFonts w:ascii="Times New Roman" w:hAnsi="Times New Roman" w:cs="Times New Roman"/>
          <w:sz w:val="24"/>
          <w:szCs w:val="24"/>
        </w:rPr>
        <w:t xml:space="preserve"> по </w:t>
      </w:r>
      <w:r w:rsidR="00D858FB" w:rsidRPr="00996403">
        <w:rPr>
          <w:rFonts w:ascii="Times New Roman" w:hAnsi="Times New Roman" w:cs="Times New Roman"/>
          <w:sz w:val="24"/>
          <w:szCs w:val="24"/>
        </w:rPr>
        <w:t>коду видов расходов</w:t>
      </w:r>
      <w:r w:rsidR="007B5E80" w:rsidRPr="00996403">
        <w:rPr>
          <w:rFonts w:ascii="Times New Roman" w:hAnsi="Times New Roman" w:cs="Times New Roman"/>
          <w:sz w:val="24"/>
          <w:szCs w:val="24"/>
        </w:rPr>
        <w:t xml:space="preserve"> 244 «Прочая закупка товаров, работ и </w:t>
      </w:r>
      <w:r>
        <w:rPr>
          <w:rFonts w:ascii="Times New Roman" w:hAnsi="Times New Roman" w:cs="Times New Roman"/>
          <w:sz w:val="24"/>
          <w:szCs w:val="24"/>
        </w:rPr>
        <w:t>услуг» (</w:t>
      </w:r>
      <w:r w:rsidR="007B5E80" w:rsidRPr="007A4CB4">
        <w:rPr>
          <w:rFonts w:ascii="Times New Roman" w:hAnsi="Times New Roman" w:cs="Times New Roman"/>
          <w:sz w:val="24"/>
          <w:szCs w:val="24"/>
        </w:rPr>
        <w:t>поставщик ООО «Круг»</w:t>
      </w:r>
      <w:r>
        <w:rPr>
          <w:rFonts w:ascii="Times New Roman" w:hAnsi="Times New Roman" w:cs="Times New Roman"/>
          <w:sz w:val="24"/>
          <w:szCs w:val="24"/>
        </w:rPr>
        <w:t>)</w:t>
      </w:r>
      <w:r w:rsidR="007B5E80" w:rsidRPr="007A4CB4">
        <w:rPr>
          <w:rFonts w:ascii="Times New Roman" w:hAnsi="Times New Roman" w:cs="Times New Roman"/>
          <w:sz w:val="24"/>
          <w:szCs w:val="24"/>
        </w:rPr>
        <w:t>. Остаток</w:t>
      </w:r>
      <w:r w:rsidR="007B5E80" w:rsidRPr="00996403">
        <w:rPr>
          <w:rFonts w:ascii="Times New Roman" w:hAnsi="Times New Roman" w:cs="Times New Roman"/>
          <w:sz w:val="24"/>
          <w:szCs w:val="24"/>
        </w:rPr>
        <w:t xml:space="preserve"> </w:t>
      </w:r>
      <w:r w:rsidR="00E570DB">
        <w:rPr>
          <w:rFonts w:ascii="Times New Roman" w:hAnsi="Times New Roman" w:cs="Times New Roman"/>
          <w:sz w:val="24"/>
          <w:szCs w:val="24"/>
        </w:rPr>
        <w:t xml:space="preserve">неиспользованных </w:t>
      </w:r>
      <w:r w:rsidR="007B5E80" w:rsidRPr="00996403">
        <w:rPr>
          <w:rFonts w:ascii="Times New Roman" w:hAnsi="Times New Roman" w:cs="Times New Roman"/>
          <w:sz w:val="24"/>
          <w:szCs w:val="24"/>
        </w:rPr>
        <w:t>средств</w:t>
      </w:r>
      <w:r w:rsidR="00C80518">
        <w:rPr>
          <w:rFonts w:ascii="Times New Roman" w:hAnsi="Times New Roman" w:cs="Times New Roman"/>
          <w:sz w:val="24"/>
          <w:szCs w:val="24"/>
        </w:rPr>
        <w:t xml:space="preserve"> субсидии</w:t>
      </w:r>
      <w:r w:rsidR="007B5E80" w:rsidRPr="00996403">
        <w:rPr>
          <w:rFonts w:ascii="Times New Roman" w:hAnsi="Times New Roman" w:cs="Times New Roman"/>
          <w:sz w:val="24"/>
          <w:szCs w:val="24"/>
        </w:rPr>
        <w:t xml:space="preserve"> составил </w:t>
      </w:r>
      <w:r w:rsidR="00C22EF4" w:rsidRPr="00996403">
        <w:rPr>
          <w:rFonts w:ascii="Times New Roman" w:hAnsi="Times New Roman" w:cs="Times New Roman"/>
          <w:sz w:val="24"/>
          <w:szCs w:val="24"/>
        </w:rPr>
        <w:t>393</w:t>
      </w:r>
      <w:r w:rsidR="00996403">
        <w:rPr>
          <w:rFonts w:ascii="Times New Roman" w:hAnsi="Times New Roman" w:cs="Times New Roman"/>
          <w:sz w:val="24"/>
          <w:szCs w:val="24"/>
        </w:rPr>
        <w:t>959</w:t>
      </w:r>
      <w:r w:rsidR="005953E8">
        <w:rPr>
          <w:rFonts w:ascii="Times New Roman" w:hAnsi="Times New Roman" w:cs="Times New Roman"/>
          <w:sz w:val="24"/>
          <w:szCs w:val="24"/>
        </w:rPr>
        <w:t>,</w:t>
      </w:r>
      <w:r w:rsidR="00C22EF4" w:rsidRPr="00996403">
        <w:rPr>
          <w:rFonts w:ascii="Times New Roman" w:hAnsi="Times New Roman" w:cs="Times New Roman"/>
          <w:sz w:val="24"/>
          <w:szCs w:val="24"/>
        </w:rPr>
        <w:t>03</w:t>
      </w:r>
      <w:r w:rsidR="005953E8">
        <w:rPr>
          <w:rFonts w:ascii="Times New Roman" w:hAnsi="Times New Roman" w:cs="Times New Roman"/>
          <w:sz w:val="24"/>
          <w:szCs w:val="24"/>
        </w:rPr>
        <w:t xml:space="preserve"> </w:t>
      </w:r>
      <w:r w:rsidR="007B5E80" w:rsidRPr="00996403">
        <w:rPr>
          <w:rFonts w:ascii="Times New Roman" w:hAnsi="Times New Roman" w:cs="Times New Roman"/>
          <w:sz w:val="24"/>
          <w:szCs w:val="24"/>
        </w:rPr>
        <w:t>руб.</w:t>
      </w:r>
    </w:p>
    <w:p w:rsidR="00784523" w:rsidRPr="007B5E80" w:rsidRDefault="00784523" w:rsidP="00600CB1">
      <w:pPr>
        <w:pStyle w:val="aa"/>
        <w:numPr>
          <w:ilvl w:val="0"/>
          <w:numId w:val="21"/>
        </w:numPr>
        <w:tabs>
          <w:tab w:val="left" w:pos="851"/>
        </w:tabs>
        <w:autoSpaceDE w:val="0"/>
        <w:autoSpaceDN w:val="0"/>
        <w:adjustRightInd w:val="0"/>
        <w:spacing w:after="0"/>
        <w:ind w:left="0" w:firstLine="567"/>
        <w:jc w:val="both"/>
        <w:rPr>
          <w:rFonts w:ascii="Times New Roman" w:hAnsi="Times New Roman" w:cs="Times New Roman"/>
          <w:sz w:val="24"/>
          <w:szCs w:val="24"/>
        </w:rPr>
      </w:pPr>
      <w:r w:rsidRPr="00996403">
        <w:rPr>
          <w:rFonts w:ascii="Times New Roman" w:hAnsi="Times New Roman" w:cs="Times New Roman"/>
          <w:sz w:val="24"/>
          <w:szCs w:val="24"/>
        </w:rPr>
        <w:t xml:space="preserve">Соглашение </w:t>
      </w:r>
      <w:r w:rsidR="007A4CB4">
        <w:rPr>
          <w:rFonts w:ascii="Times New Roman" w:hAnsi="Times New Roman" w:cs="Times New Roman"/>
          <w:b/>
          <w:sz w:val="24"/>
          <w:szCs w:val="24"/>
        </w:rPr>
        <w:t>от 21.05.2021</w:t>
      </w:r>
      <w:r w:rsidR="0098562A">
        <w:rPr>
          <w:rFonts w:ascii="Times New Roman" w:hAnsi="Times New Roman" w:cs="Times New Roman"/>
          <w:b/>
          <w:sz w:val="24"/>
          <w:szCs w:val="24"/>
        </w:rPr>
        <w:t xml:space="preserve"> </w:t>
      </w:r>
      <w:r w:rsidRPr="00996403">
        <w:rPr>
          <w:rFonts w:ascii="Times New Roman" w:hAnsi="Times New Roman" w:cs="Times New Roman"/>
          <w:b/>
          <w:sz w:val="24"/>
          <w:szCs w:val="24"/>
        </w:rPr>
        <w:t>№104</w:t>
      </w:r>
      <w:r w:rsidR="00D858FB" w:rsidRPr="00996403">
        <w:rPr>
          <w:rFonts w:ascii="Times New Roman" w:hAnsi="Times New Roman" w:cs="Times New Roman"/>
          <w:sz w:val="24"/>
          <w:szCs w:val="24"/>
        </w:rPr>
        <w:t xml:space="preserve"> </w:t>
      </w:r>
      <w:r w:rsidRPr="00996403">
        <w:rPr>
          <w:rFonts w:ascii="Times New Roman" w:hAnsi="Times New Roman" w:cs="Times New Roman"/>
          <w:sz w:val="24"/>
          <w:szCs w:val="24"/>
        </w:rPr>
        <w:t>предоставление из</w:t>
      </w:r>
      <w:r w:rsidRPr="007B5E80">
        <w:rPr>
          <w:rFonts w:ascii="Times New Roman" w:hAnsi="Times New Roman" w:cs="Times New Roman"/>
          <w:sz w:val="24"/>
          <w:szCs w:val="24"/>
        </w:rPr>
        <w:t xml:space="preserve"> бюджета </w:t>
      </w:r>
      <w:r w:rsidR="00957726">
        <w:rPr>
          <w:rFonts w:ascii="Times New Roman" w:hAnsi="Times New Roman" w:cs="Times New Roman"/>
          <w:sz w:val="24"/>
          <w:szCs w:val="24"/>
        </w:rPr>
        <w:t>МО</w:t>
      </w:r>
      <w:r w:rsidRPr="007B5E80">
        <w:rPr>
          <w:rFonts w:ascii="Times New Roman" w:hAnsi="Times New Roman" w:cs="Times New Roman"/>
          <w:sz w:val="24"/>
          <w:szCs w:val="24"/>
        </w:rPr>
        <w:t xml:space="preserve"> «Ахтубинский район» субсидии на проведение монтажа, подключения технических средств тревожной сигнализации к пульту централизованного наблюдения и её обслуж</w:t>
      </w:r>
      <w:r w:rsidR="00133918" w:rsidRPr="007B5E80">
        <w:rPr>
          <w:rFonts w:ascii="Times New Roman" w:hAnsi="Times New Roman" w:cs="Times New Roman"/>
          <w:sz w:val="24"/>
          <w:szCs w:val="24"/>
        </w:rPr>
        <w:t>ивания в пределах лимита</w:t>
      </w:r>
      <w:r w:rsidRPr="007B5E80">
        <w:rPr>
          <w:rFonts w:ascii="Times New Roman" w:hAnsi="Times New Roman" w:cs="Times New Roman"/>
          <w:sz w:val="24"/>
          <w:szCs w:val="24"/>
        </w:rPr>
        <w:t xml:space="preserve"> бюджетных обязательств 60920</w:t>
      </w:r>
      <w:r w:rsidR="005953E8">
        <w:rPr>
          <w:rFonts w:ascii="Times New Roman" w:hAnsi="Times New Roman" w:cs="Times New Roman"/>
          <w:sz w:val="24"/>
          <w:szCs w:val="24"/>
        </w:rPr>
        <w:t xml:space="preserve">,00 </w:t>
      </w:r>
      <w:r w:rsidR="007B5E80" w:rsidRPr="007B5E80">
        <w:rPr>
          <w:rFonts w:ascii="Times New Roman" w:hAnsi="Times New Roman" w:cs="Times New Roman"/>
          <w:sz w:val="24"/>
          <w:szCs w:val="24"/>
        </w:rPr>
        <w:t>руб.</w:t>
      </w:r>
      <w:r w:rsidRPr="007B5E80">
        <w:rPr>
          <w:rFonts w:ascii="Times New Roman" w:hAnsi="Times New Roman" w:cs="Times New Roman"/>
          <w:sz w:val="24"/>
          <w:szCs w:val="24"/>
        </w:rPr>
        <w:t xml:space="preserve"> по КБК 700/0702/02200Р0030/612. Для уточнения цели субсидии заклю</w:t>
      </w:r>
      <w:r w:rsidR="00996403">
        <w:rPr>
          <w:rFonts w:ascii="Times New Roman" w:hAnsi="Times New Roman" w:cs="Times New Roman"/>
          <w:sz w:val="24"/>
          <w:szCs w:val="24"/>
        </w:rPr>
        <w:t xml:space="preserve">чено дополнительное соглашение </w:t>
      </w:r>
      <w:r w:rsidRPr="007B5E80">
        <w:rPr>
          <w:rFonts w:ascii="Times New Roman" w:hAnsi="Times New Roman" w:cs="Times New Roman"/>
          <w:sz w:val="24"/>
          <w:szCs w:val="24"/>
        </w:rPr>
        <w:t>от 21.10.2021</w:t>
      </w:r>
      <w:r w:rsidR="00F06ECC">
        <w:rPr>
          <w:rFonts w:ascii="Times New Roman" w:hAnsi="Times New Roman" w:cs="Times New Roman"/>
          <w:sz w:val="24"/>
          <w:szCs w:val="24"/>
        </w:rPr>
        <w:t>г.</w:t>
      </w:r>
      <w:r w:rsidRPr="007B5E80">
        <w:rPr>
          <w:rFonts w:ascii="Times New Roman" w:hAnsi="Times New Roman" w:cs="Times New Roman"/>
          <w:sz w:val="24"/>
          <w:szCs w:val="24"/>
        </w:rPr>
        <w:t xml:space="preserve"> №2</w:t>
      </w:r>
      <w:r w:rsidR="00133918" w:rsidRPr="007B5E80">
        <w:rPr>
          <w:rFonts w:ascii="Times New Roman" w:hAnsi="Times New Roman" w:cs="Times New Roman"/>
          <w:sz w:val="24"/>
          <w:szCs w:val="24"/>
        </w:rPr>
        <w:t xml:space="preserve">. Пункт 1.1 соглашения изложили в следующей редакции: «проведение монтажа и обслуживания тревожной кнопки, </w:t>
      </w:r>
      <w:r w:rsidR="007B5E80" w:rsidRPr="007B5E80">
        <w:rPr>
          <w:rFonts w:ascii="Times New Roman" w:hAnsi="Times New Roman" w:cs="Times New Roman"/>
          <w:sz w:val="24"/>
          <w:szCs w:val="24"/>
        </w:rPr>
        <w:t xml:space="preserve">подключение технических средств </w:t>
      </w:r>
      <w:r w:rsidR="00133918" w:rsidRPr="007B5E80">
        <w:rPr>
          <w:rFonts w:ascii="Times New Roman" w:hAnsi="Times New Roman" w:cs="Times New Roman"/>
          <w:sz w:val="24"/>
          <w:szCs w:val="24"/>
        </w:rPr>
        <w:t>тревожной</w:t>
      </w:r>
      <w:r w:rsidR="00D858FB" w:rsidRPr="007B5E80">
        <w:rPr>
          <w:rFonts w:ascii="Times New Roman" w:hAnsi="Times New Roman" w:cs="Times New Roman"/>
          <w:sz w:val="24"/>
          <w:szCs w:val="24"/>
        </w:rPr>
        <w:t xml:space="preserve"> сигнализации к</w:t>
      </w:r>
      <w:r w:rsidR="00133918" w:rsidRPr="007B5E80">
        <w:rPr>
          <w:rFonts w:ascii="Times New Roman" w:hAnsi="Times New Roman" w:cs="Times New Roman"/>
          <w:sz w:val="24"/>
          <w:szCs w:val="24"/>
        </w:rPr>
        <w:t xml:space="preserve"> пульту централизованного наблюдения и охрана имущества объекта».</w:t>
      </w:r>
      <w:r w:rsidR="0002737B">
        <w:rPr>
          <w:rFonts w:ascii="Times New Roman" w:hAnsi="Times New Roman" w:cs="Times New Roman"/>
          <w:sz w:val="24"/>
          <w:szCs w:val="24"/>
        </w:rPr>
        <w:t xml:space="preserve"> Для уточнения объема финансирования заключено дополнительное соглашение от 15.09.2021</w:t>
      </w:r>
      <w:r w:rsidR="00F06ECC">
        <w:rPr>
          <w:rFonts w:ascii="Times New Roman" w:hAnsi="Times New Roman" w:cs="Times New Roman"/>
          <w:sz w:val="24"/>
          <w:szCs w:val="24"/>
        </w:rPr>
        <w:t>г.</w:t>
      </w:r>
      <w:r w:rsidR="0002737B">
        <w:rPr>
          <w:rFonts w:ascii="Times New Roman" w:hAnsi="Times New Roman" w:cs="Times New Roman"/>
          <w:sz w:val="24"/>
          <w:szCs w:val="24"/>
        </w:rPr>
        <w:t xml:space="preserve"> №1</w:t>
      </w:r>
      <w:r w:rsidRPr="007B5E80">
        <w:rPr>
          <w:rFonts w:ascii="Times New Roman" w:hAnsi="Times New Roman" w:cs="Times New Roman"/>
          <w:sz w:val="24"/>
          <w:szCs w:val="24"/>
        </w:rPr>
        <w:t xml:space="preserve"> </w:t>
      </w:r>
      <w:r w:rsidR="0002737B">
        <w:rPr>
          <w:rFonts w:ascii="Times New Roman" w:hAnsi="Times New Roman" w:cs="Times New Roman"/>
          <w:sz w:val="24"/>
          <w:szCs w:val="24"/>
        </w:rPr>
        <w:t>на общую сумму 45772</w:t>
      </w:r>
      <w:r w:rsidR="005953E8">
        <w:rPr>
          <w:rFonts w:ascii="Times New Roman" w:hAnsi="Times New Roman" w:cs="Times New Roman"/>
          <w:sz w:val="24"/>
          <w:szCs w:val="24"/>
        </w:rPr>
        <w:t>,00</w:t>
      </w:r>
      <w:r w:rsidR="00996403">
        <w:rPr>
          <w:rFonts w:ascii="Times New Roman" w:hAnsi="Times New Roman" w:cs="Times New Roman"/>
          <w:sz w:val="24"/>
          <w:szCs w:val="24"/>
        </w:rPr>
        <w:t xml:space="preserve"> </w:t>
      </w:r>
      <w:r w:rsidR="0002737B">
        <w:rPr>
          <w:rFonts w:ascii="Times New Roman" w:hAnsi="Times New Roman" w:cs="Times New Roman"/>
          <w:sz w:val="24"/>
          <w:szCs w:val="24"/>
        </w:rPr>
        <w:t>руб.</w:t>
      </w:r>
    </w:p>
    <w:p w:rsidR="003B0ED6" w:rsidRDefault="00784523" w:rsidP="00600CB1">
      <w:pPr>
        <w:pStyle w:val="aa"/>
        <w:tabs>
          <w:tab w:val="left" w:pos="851"/>
        </w:tabs>
        <w:spacing w:after="0"/>
        <w:ind w:left="0" w:firstLine="567"/>
        <w:jc w:val="both"/>
        <w:rPr>
          <w:rFonts w:ascii="Times New Roman" w:hAnsi="Times New Roman" w:cs="Times New Roman"/>
          <w:sz w:val="24"/>
          <w:szCs w:val="24"/>
        </w:rPr>
      </w:pPr>
      <w:r w:rsidRPr="007A59D6">
        <w:rPr>
          <w:rFonts w:ascii="Times New Roman" w:hAnsi="Times New Roman" w:cs="Times New Roman"/>
          <w:sz w:val="24"/>
          <w:szCs w:val="24"/>
        </w:rPr>
        <w:t>Использование бюджетных средств произведено</w:t>
      </w:r>
      <w:r w:rsidR="007A59D6" w:rsidRPr="007A59D6">
        <w:rPr>
          <w:rFonts w:ascii="Times New Roman" w:hAnsi="Times New Roman" w:cs="Times New Roman"/>
          <w:sz w:val="24"/>
          <w:szCs w:val="24"/>
        </w:rPr>
        <w:t xml:space="preserve"> на общую сумму </w:t>
      </w:r>
      <w:r w:rsidR="003B0ED6">
        <w:rPr>
          <w:rFonts w:ascii="Times New Roman" w:hAnsi="Times New Roman" w:cs="Times New Roman"/>
          <w:sz w:val="24"/>
          <w:szCs w:val="24"/>
        </w:rPr>
        <w:t>45772</w:t>
      </w:r>
      <w:r w:rsidR="005953E8">
        <w:rPr>
          <w:rFonts w:ascii="Times New Roman" w:hAnsi="Times New Roman" w:cs="Times New Roman"/>
          <w:sz w:val="24"/>
          <w:szCs w:val="24"/>
        </w:rPr>
        <w:t>,00</w:t>
      </w:r>
      <w:r w:rsidR="00996403">
        <w:rPr>
          <w:rFonts w:ascii="Times New Roman" w:hAnsi="Times New Roman" w:cs="Times New Roman"/>
          <w:sz w:val="24"/>
          <w:szCs w:val="24"/>
        </w:rPr>
        <w:t xml:space="preserve"> </w:t>
      </w:r>
      <w:r w:rsidR="007A59D6" w:rsidRPr="007A59D6">
        <w:rPr>
          <w:rFonts w:ascii="Times New Roman" w:hAnsi="Times New Roman" w:cs="Times New Roman"/>
          <w:sz w:val="24"/>
          <w:szCs w:val="24"/>
        </w:rPr>
        <w:t>руб</w:t>
      </w:r>
      <w:r w:rsidR="007B5E80">
        <w:rPr>
          <w:rFonts w:ascii="Times New Roman" w:hAnsi="Times New Roman" w:cs="Times New Roman"/>
          <w:sz w:val="24"/>
          <w:szCs w:val="24"/>
        </w:rPr>
        <w:t>.</w:t>
      </w:r>
      <w:r w:rsidR="007A59D6" w:rsidRPr="007A59D6">
        <w:rPr>
          <w:rFonts w:ascii="Times New Roman" w:hAnsi="Times New Roman" w:cs="Times New Roman"/>
          <w:sz w:val="24"/>
          <w:szCs w:val="24"/>
        </w:rPr>
        <w:t xml:space="preserve"> по коду вида расходов 244 «Прочая закупка товаров, работ и услуг»</w:t>
      </w:r>
      <w:r w:rsidR="007A4CB4">
        <w:rPr>
          <w:rFonts w:ascii="Times New Roman" w:hAnsi="Times New Roman" w:cs="Times New Roman"/>
          <w:sz w:val="24"/>
          <w:szCs w:val="24"/>
        </w:rPr>
        <w:t xml:space="preserve"> - исполнители</w:t>
      </w:r>
      <w:r w:rsidR="00996403">
        <w:rPr>
          <w:rFonts w:ascii="Times New Roman" w:hAnsi="Times New Roman" w:cs="Times New Roman"/>
          <w:sz w:val="24"/>
          <w:szCs w:val="24"/>
        </w:rPr>
        <w:t xml:space="preserve"> ООО ЧОП «Дозор» </w:t>
      </w:r>
      <w:r w:rsidR="007A59D6">
        <w:rPr>
          <w:rFonts w:ascii="Times New Roman" w:hAnsi="Times New Roman" w:cs="Times New Roman"/>
          <w:sz w:val="24"/>
          <w:szCs w:val="24"/>
        </w:rPr>
        <w:t>(</w:t>
      </w:r>
      <w:r w:rsidR="003B0ED6">
        <w:rPr>
          <w:rFonts w:ascii="Times New Roman" w:hAnsi="Times New Roman" w:cs="Times New Roman"/>
          <w:sz w:val="24"/>
          <w:szCs w:val="24"/>
        </w:rPr>
        <w:t>3478</w:t>
      </w:r>
      <w:r w:rsidR="005953E8">
        <w:rPr>
          <w:rFonts w:ascii="Times New Roman" w:hAnsi="Times New Roman" w:cs="Times New Roman"/>
          <w:sz w:val="24"/>
          <w:szCs w:val="24"/>
        </w:rPr>
        <w:t>0,00</w:t>
      </w:r>
      <w:r w:rsidR="00996403">
        <w:rPr>
          <w:rFonts w:ascii="Times New Roman" w:hAnsi="Times New Roman" w:cs="Times New Roman"/>
          <w:sz w:val="24"/>
          <w:szCs w:val="24"/>
        </w:rPr>
        <w:t xml:space="preserve"> </w:t>
      </w:r>
      <w:r w:rsidR="007A59D6">
        <w:rPr>
          <w:rFonts w:ascii="Times New Roman" w:hAnsi="Times New Roman" w:cs="Times New Roman"/>
          <w:sz w:val="24"/>
          <w:szCs w:val="24"/>
        </w:rPr>
        <w:t>руб.) и ОВО по Ахтубинскому району</w:t>
      </w:r>
      <w:r w:rsidR="0078650D">
        <w:rPr>
          <w:rFonts w:ascii="Times New Roman" w:hAnsi="Times New Roman" w:cs="Times New Roman"/>
          <w:sz w:val="24"/>
          <w:szCs w:val="24"/>
        </w:rPr>
        <w:t xml:space="preserve"> </w:t>
      </w:r>
      <w:r w:rsidR="007A59D6">
        <w:rPr>
          <w:rFonts w:ascii="Times New Roman" w:hAnsi="Times New Roman" w:cs="Times New Roman"/>
          <w:sz w:val="24"/>
          <w:szCs w:val="24"/>
        </w:rPr>
        <w:t>-</w:t>
      </w:r>
      <w:r w:rsidR="0078650D">
        <w:rPr>
          <w:rFonts w:ascii="Times New Roman" w:hAnsi="Times New Roman" w:cs="Times New Roman"/>
          <w:sz w:val="24"/>
          <w:szCs w:val="24"/>
        </w:rPr>
        <w:t xml:space="preserve"> </w:t>
      </w:r>
      <w:r w:rsidR="007A59D6" w:rsidRPr="007A59D6">
        <w:rPr>
          <w:rFonts w:ascii="Times New Roman" w:hAnsi="Times New Roman" w:cs="Times New Roman"/>
          <w:sz w:val="24"/>
          <w:szCs w:val="24"/>
        </w:rPr>
        <w:t>филиал ФГКУ ОВО ВНГ России по Астраханской</w:t>
      </w:r>
      <w:r w:rsidR="007A59D6">
        <w:rPr>
          <w:rFonts w:ascii="Times New Roman" w:hAnsi="Times New Roman" w:cs="Times New Roman"/>
          <w:sz w:val="24"/>
          <w:szCs w:val="24"/>
        </w:rPr>
        <w:t xml:space="preserve"> области (10</w:t>
      </w:r>
      <w:r w:rsidR="00996403">
        <w:rPr>
          <w:rFonts w:ascii="Times New Roman" w:hAnsi="Times New Roman" w:cs="Times New Roman"/>
          <w:sz w:val="24"/>
          <w:szCs w:val="24"/>
        </w:rPr>
        <w:t>992</w:t>
      </w:r>
      <w:r w:rsidR="005953E8">
        <w:rPr>
          <w:rFonts w:ascii="Times New Roman" w:hAnsi="Times New Roman" w:cs="Times New Roman"/>
          <w:sz w:val="24"/>
          <w:szCs w:val="24"/>
        </w:rPr>
        <w:t>,00</w:t>
      </w:r>
      <w:r w:rsidR="007A59D6">
        <w:rPr>
          <w:rFonts w:ascii="Times New Roman" w:hAnsi="Times New Roman" w:cs="Times New Roman"/>
          <w:sz w:val="24"/>
          <w:szCs w:val="24"/>
        </w:rPr>
        <w:t xml:space="preserve"> руб.). </w:t>
      </w:r>
    </w:p>
    <w:p w:rsidR="00675587" w:rsidRPr="00D858FB" w:rsidRDefault="00784523" w:rsidP="00600CB1">
      <w:pPr>
        <w:pStyle w:val="aa"/>
        <w:numPr>
          <w:ilvl w:val="0"/>
          <w:numId w:val="21"/>
        </w:numPr>
        <w:tabs>
          <w:tab w:val="left" w:pos="851"/>
        </w:tabs>
        <w:autoSpaceDE w:val="0"/>
        <w:autoSpaceDN w:val="0"/>
        <w:adjustRightInd w:val="0"/>
        <w:spacing w:after="0"/>
        <w:ind w:left="0" w:firstLine="567"/>
        <w:jc w:val="both"/>
        <w:rPr>
          <w:rFonts w:ascii="Times New Roman" w:hAnsi="Times New Roman" w:cs="Times New Roman"/>
          <w:sz w:val="24"/>
          <w:szCs w:val="24"/>
        </w:rPr>
      </w:pPr>
      <w:r w:rsidRPr="00D858FB">
        <w:rPr>
          <w:rFonts w:ascii="Times New Roman" w:hAnsi="Times New Roman" w:cs="Times New Roman"/>
          <w:sz w:val="24"/>
          <w:szCs w:val="24"/>
        </w:rPr>
        <w:t xml:space="preserve">Соглашение </w:t>
      </w:r>
      <w:r w:rsidRPr="003B0ED6">
        <w:rPr>
          <w:rFonts w:ascii="Times New Roman" w:hAnsi="Times New Roman" w:cs="Times New Roman"/>
          <w:b/>
          <w:sz w:val="24"/>
          <w:szCs w:val="24"/>
        </w:rPr>
        <w:t xml:space="preserve">от </w:t>
      </w:r>
      <w:r w:rsidR="00133918" w:rsidRPr="003B0ED6">
        <w:rPr>
          <w:rFonts w:ascii="Times New Roman" w:hAnsi="Times New Roman" w:cs="Times New Roman"/>
          <w:b/>
          <w:sz w:val="24"/>
          <w:szCs w:val="24"/>
        </w:rPr>
        <w:t>27.08.2021</w:t>
      </w:r>
      <w:r w:rsidR="00957726">
        <w:rPr>
          <w:rFonts w:ascii="Times New Roman" w:hAnsi="Times New Roman" w:cs="Times New Roman"/>
          <w:b/>
          <w:sz w:val="24"/>
          <w:szCs w:val="24"/>
        </w:rPr>
        <w:t xml:space="preserve"> </w:t>
      </w:r>
      <w:r w:rsidRPr="003B0ED6">
        <w:rPr>
          <w:rFonts w:ascii="Times New Roman" w:hAnsi="Times New Roman" w:cs="Times New Roman"/>
          <w:b/>
          <w:sz w:val="24"/>
          <w:szCs w:val="24"/>
        </w:rPr>
        <w:t>№</w:t>
      </w:r>
      <w:r w:rsidR="00133918" w:rsidRPr="003B0ED6">
        <w:rPr>
          <w:rFonts w:ascii="Times New Roman" w:hAnsi="Times New Roman" w:cs="Times New Roman"/>
          <w:b/>
          <w:sz w:val="24"/>
          <w:szCs w:val="24"/>
        </w:rPr>
        <w:t>146</w:t>
      </w:r>
      <w:r w:rsidRPr="00D858FB">
        <w:rPr>
          <w:rFonts w:ascii="Times New Roman" w:hAnsi="Times New Roman" w:cs="Times New Roman"/>
          <w:sz w:val="24"/>
          <w:szCs w:val="24"/>
        </w:rPr>
        <w:t xml:space="preserve"> на предоставление из бюджета </w:t>
      </w:r>
      <w:r w:rsidR="00957726">
        <w:rPr>
          <w:rFonts w:ascii="Times New Roman" w:hAnsi="Times New Roman" w:cs="Times New Roman"/>
          <w:sz w:val="24"/>
          <w:szCs w:val="24"/>
        </w:rPr>
        <w:t>МО</w:t>
      </w:r>
      <w:r w:rsidRPr="00D858FB">
        <w:rPr>
          <w:rFonts w:ascii="Times New Roman" w:hAnsi="Times New Roman" w:cs="Times New Roman"/>
          <w:sz w:val="24"/>
          <w:szCs w:val="24"/>
        </w:rPr>
        <w:t xml:space="preserve"> «Ахтубинский район» субсидии </w:t>
      </w:r>
      <w:r w:rsidR="00133918" w:rsidRPr="00D858FB">
        <w:rPr>
          <w:rFonts w:ascii="Times New Roman" w:hAnsi="Times New Roman" w:cs="Times New Roman"/>
          <w:sz w:val="24"/>
          <w:szCs w:val="24"/>
        </w:rPr>
        <w:t>на организацию бесплатного двухразового питания обучающихся с ограниченными возможностями здоровья, в том числе инвалидов, в муниципальных общеобразовательных организациях в пределах лимита бюджетных обязательств в сумме 146</w:t>
      </w:r>
      <w:r w:rsidR="00996403">
        <w:rPr>
          <w:rFonts w:ascii="Times New Roman" w:hAnsi="Times New Roman" w:cs="Times New Roman"/>
          <w:sz w:val="24"/>
          <w:szCs w:val="24"/>
        </w:rPr>
        <w:t>752</w:t>
      </w:r>
      <w:r w:rsidR="005953E8">
        <w:rPr>
          <w:rFonts w:ascii="Times New Roman" w:hAnsi="Times New Roman" w:cs="Times New Roman"/>
          <w:sz w:val="24"/>
          <w:szCs w:val="24"/>
        </w:rPr>
        <w:t>,</w:t>
      </w:r>
      <w:r w:rsidR="00133918" w:rsidRPr="00D858FB">
        <w:rPr>
          <w:rFonts w:ascii="Times New Roman" w:hAnsi="Times New Roman" w:cs="Times New Roman"/>
          <w:sz w:val="24"/>
          <w:szCs w:val="24"/>
        </w:rPr>
        <w:t>34</w:t>
      </w:r>
      <w:r w:rsidR="00996403">
        <w:rPr>
          <w:rFonts w:ascii="Times New Roman" w:hAnsi="Times New Roman" w:cs="Times New Roman"/>
          <w:sz w:val="24"/>
          <w:szCs w:val="24"/>
        </w:rPr>
        <w:t xml:space="preserve"> </w:t>
      </w:r>
      <w:r w:rsidR="007B5E80">
        <w:rPr>
          <w:rFonts w:ascii="Times New Roman" w:hAnsi="Times New Roman" w:cs="Times New Roman"/>
          <w:sz w:val="24"/>
          <w:szCs w:val="24"/>
        </w:rPr>
        <w:t>руб.</w:t>
      </w:r>
      <w:r w:rsidR="00133918" w:rsidRPr="00D858FB">
        <w:rPr>
          <w:rFonts w:ascii="Times New Roman" w:hAnsi="Times New Roman" w:cs="Times New Roman"/>
          <w:sz w:val="24"/>
          <w:szCs w:val="24"/>
        </w:rPr>
        <w:t xml:space="preserve"> </w:t>
      </w:r>
      <w:r w:rsidR="00D858FB">
        <w:rPr>
          <w:rFonts w:ascii="Times New Roman" w:hAnsi="Times New Roman" w:cs="Times New Roman"/>
          <w:sz w:val="24"/>
          <w:szCs w:val="24"/>
        </w:rPr>
        <w:t>по КБК 700/0702/01200С0050/6</w:t>
      </w:r>
      <w:r w:rsidR="00133918" w:rsidRPr="00D858FB">
        <w:rPr>
          <w:rFonts w:ascii="Times New Roman" w:hAnsi="Times New Roman" w:cs="Times New Roman"/>
          <w:sz w:val="24"/>
          <w:szCs w:val="24"/>
        </w:rPr>
        <w:t>12.</w:t>
      </w:r>
    </w:p>
    <w:p w:rsidR="00E570DB" w:rsidRDefault="00133918" w:rsidP="00600CB1">
      <w:pPr>
        <w:pStyle w:val="aa"/>
        <w:autoSpaceDE w:val="0"/>
        <w:autoSpaceDN w:val="0"/>
        <w:adjustRightInd w:val="0"/>
        <w:spacing w:after="0"/>
        <w:ind w:left="0" w:firstLine="567"/>
        <w:jc w:val="both"/>
        <w:rPr>
          <w:rFonts w:ascii="Times New Roman" w:hAnsi="Times New Roman" w:cs="Times New Roman"/>
          <w:sz w:val="24"/>
          <w:szCs w:val="24"/>
        </w:rPr>
      </w:pPr>
      <w:r w:rsidRPr="00D858FB">
        <w:rPr>
          <w:rFonts w:ascii="Times New Roman" w:hAnsi="Times New Roman" w:cs="Times New Roman"/>
          <w:sz w:val="24"/>
          <w:szCs w:val="24"/>
        </w:rPr>
        <w:t xml:space="preserve">В связи с уточнением лимитов бюджетных обязательств </w:t>
      </w:r>
      <w:r w:rsidR="00C46103" w:rsidRPr="00D858FB">
        <w:rPr>
          <w:rFonts w:ascii="Times New Roman" w:hAnsi="Times New Roman" w:cs="Times New Roman"/>
          <w:sz w:val="24"/>
          <w:szCs w:val="24"/>
        </w:rPr>
        <w:t>заключено дополнитель</w:t>
      </w:r>
      <w:r w:rsidR="00E570DB">
        <w:rPr>
          <w:rFonts w:ascii="Times New Roman" w:hAnsi="Times New Roman" w:cs="Times New Roman"/>
          <w:sz w:val="24"/>
          <w:szCs w:val="24"/>
        </w:rPr>
        <w:t>ное соглашение от 20.12.2021</w:t>
      </w:r>
      <w:r w:rsidR="009D38B6">
        <w:rPr>
          <w:rFonts w:ascii="Times New Roman" w:hAnsi="Times New Roman" w:cs="Times New Roman"/>
          <w:sz w:val="24"/>
          <w:szCs w:val="24"/>
        </w:rPr>
        <w:t xml:space="preserve"> </w:t>
      </w:r>
      <w:r w:rsidR="00C46103" w:rsidRPr="00D858FB">
        <w:rPr>
          <w:rFonts w:ascii="Times New Roman" w:hAnsi="Times New Roman" w:cs="Times New Roman"/>
          <w:sz w:val="24"/>
          <w:szCs w:val="24"/>
        </w:rPr>
        <w:t>№1 к соглашению</w:t>
      </w:r>
      <w:r w:rsidR="00E570DB">
        <w:rPr>
          <w:rFonts w:ascii="Times New Roman" w:hAnsi="Times New Roman" w:cs="Times New Roman"/>
          <w:sz w:val="24"/>
          <w:szCs w:val="24"/>
        </w:rPr>
        <w:t xml:space="preserve"> от 27.08.2021</w:t>
      </w:r>
      <w:r w:rsidR="009D38B6">
        <w:rPr>
          <w:rFonts w:ascii="Times New Roman" w:hAnsi="Times New Roman" w:cs="Times New Roman"/>
          <w:sz w:val="24"/>
          <w:szCs w:val="24"/>
        </w:rPr>
        <w:t xml:space="preserve"> </w:t>
      </w:r>
      <w:r w:rsidRPr="00D858FB">
        <w:rPr>
          <w:rFonts w:ascii="Times New Roman" w:hAnsi="Times New Roman" w:cs="Times New Roman"/>
          <w:sz w:val="24"/>
          <w:szCs w:val="24"/>
        </w:rPr>
        <w:t>№146</w:t>
      </w:r>
      <w:r w:rsidR="00C46103" w:rsidRPr="00D858FB">
        <w:rPr>
          <w:rFonts w:ascii="Times New Roman" w:hAnsi="Times New Roman" w:cs="Times New Roman"/>
          <w:sz w:val="24"/>
          <w:szCs w:val="24"/>
        </w:rPr>
        <w:t xml:space="preserve"> </w:t>
      </w:r>
      <w:r w:rsidR="00E570DB">
        <w:rPr>
          <w:rFonts w:ascii="Times New Roman" w:hAnsi="Times New Roman" w:cs="Times New Roman"/>
          <w:sz w:val="24"/>
          <w:szCs w:val="24"/>
        </w:rPr>
        <w:t>с суммой субсидии в</w:t>
      </w:r>
      <w:r w:rsidR="00C46103" w:rsidRPr="00D858FB">
        <w:rPr>
          <w:rFonts w:ascii="Times New Roman" w:hAnsi="Times New Roman" w:cs="Times New Roman"/>
          <w:sz w:val="24"/>
          <w:szCs w:val="24"/>
        </w:rPr>
        <w:t xml:space="preserve"> размере 156</w:t>
      </w:r>
      <w:r w:rsidR="00996403">
        <w:rPr>
          <w:rFonts w:ascii="Times New Roman" w:hAnsi="Times New Roman" w:cs="Times New Roman"/>
          <w:sz w:val="24"/>
          <w:szCs w:val="24"/>
        </w:rPr>
        <w:t>883</w:t>
      </w:r>
      <w:r w:rsidR="005953E8">
        <w:rPr>
          <w:rFonts w:ascii="Times New Roman" w:hAnsi="Times New Roman" w:cs="Times New Roman"/>
          <w:sz w:val="24"/>
          <w:szCs w:val="24"/>
        </w:rPr>
        <w:t>,</w:t>
      </w:r>
      <w:r w:rsidR="00C46103" w:rsidRPr="00D858FB">
        <w:rPr>
          <w:rFonts w:ascii="Times New Roman" w:hAnsi="Times New Roman" w:cs="Times New Roman"/>
          <w:sz w:val="24"/>
          <w:szCs w:val="24"/>
        </w:rPr>
        <w:t>07</w:t>
      </w:r>
      <w:r w:rsidR="00996403">
        <w:rPr>
          <w:rFonts w:ascii="Times New Roman" w:hAnsi="Times New Roman" w:cs="Times New Roman"/>
          <w:sz w:val="24"/>
          <w:szCs w:val="24"/>
        </w:rPr>
        <w:t xml:space="preserve"> </w:t>
      </w:r>
      <w:r w:rsidR="00C46103" w:rsidRPr="00D858FB">
        <w:rPr>
          <w:rFonts w:ascii="Times New Roman" w:hAnsi="Times New Roman" w:cs="Times New Roman"/>
          <w:sz w:val="24"/>
          <w:szCs w:val="24"/>
        </w:rPr>
        <w:t>руб</w:t>
      </w:r>
      <w:r w:rsidR="007B5E80">
        <w:rPr>
          <w:rFonts w:ascii="Times New Roman" w:hAnsi="Times New Roman" w:cs="Times New Roman"/>
          <w:sz w:val="24"/>
          <w:szCs w:val="24"/>
        </w:rPr>
        <w:t>.</w:t>
      </w:r>
      <w:r w:rsidR="00C46103" w:rsidRPr="00D858FB">
        <w:rPr>
          <w:rFonts w:ascii="Times New Roman" w:hAnsi="Times New Roman" w:cs="Times New Roman"/>
          <w:sz w:val="24"/>
          <w:szCs w:val="24"/>
        </w:rPr>
        <w:t xml:space="preserve"> по КБК </w:t>
      </w:r>
      <w:r w:rsidR="00D858FB">
        <w:rPr>
          <w:rFonts w:ascii="Times New Roman" w:hAnsi="Times New Roman" w:cs="Times New Roman"/>
          <w:sz w:val="24"/>
          <w:szCs w:val="24"/>
        </w:rPr>
        <w:t>700/0702/01200С0050/6</w:t>
      </w:r>
      <w:r w:rsidR="00C46103" w:rsidRPr="00D858FB">
        <w:rPr>
          <w:rFonts w:ascii="Times New Roman" w:hAnsi="Times New Roman" w:cs="Times New Roman"/>
          <w:sz w:val="24"/>
          <w:szCs w:val="24"/>
        </w:rPr>
        <w:t>12.</w:t>
      </w:r>
      <w:r w:rsidR="00E570DB">
        <w:rPr>
          <w:rFonts w:ascii="Times New Roman" w:hAnsi="Times New Roman" w:cs="Times New Roman"/>
          <w:sz w:val="24"/>
          <w:szCs w:val="24"/>
        </w:rPr>
        <w:t xml:space="preserve"> </w:t>
      </w:r>
    </w:p>
    <w:p w:rsidR="007A59D6" w:rsidRDefault="00675587" w:rsidP="00600CB1">
      <w:pPr>
        <w:pStyle w:val="aa"/>
        <w:autoSpaceDE w:val="0"/>
        <w:autoSpaceDN w:val="0"/>
        <w:adjustRightInd w:val="0"/>
        <w:spacing w:after="0"/>
        <w:ind w:left="0" w:firstLine="567"/>
        <w:jc w:val="both"/>
        <w:rPr>
          <w:rFonts w:ascii="Times New Roman" w:hAnsi="Times New Roman" w:cs="Times New Roman"/>
          <w:sz w:val="24"/>
          <w:szCs w:val="24"/>
        </w:rPr>
      </w:pPr>
      <w:r w:rsidRPr="007A59D6">
        <w:rPr>
          <w:rFonts w:ascii="Times New Roman" w:hAnsi="Times New Roman" w:cs="Times New Roman"/>
          <w:sz w:val="24"/>
          <w:szCs w:val="24"/>
        </w:rPr>
        <w:t>Испол</w:t>
      </w:r>
      <w:r w:rsidR="00E570DB">
        <w:rPr>
          <w:rFonts w:ascii="Times New Roman" w:hAnsi="Times New Roman" w:cs="Times New Roman"/>
          <w:sz w:val="24"/>
          <w:szCs w:val="24"/>
        </w:rPr>
        <w:t xml:space="preserve">ьзование бюджетных средств </w:t>
      </w:r>
      <w:r w:rsidRPr="007A59D6">
        <w:rPr>
          <w:rFonts w:ascii="Times New Roman" w:hAnsi="Times New Roman" w:cs="Times New Roman"/>
          <w:sz w:val="24"/>
          <w:szCs w:val="24"/>
        </w:rPr>
        <w:t>произведено</w:t>
      </w:r>
      <w:r w:rsidR="007A59D6" w:rsidRPr="007A59D6">
        <w:rPr>
          <w:rFonts w:ascii="Times New Roman" w:hAnsi="Times New Roman" w:cs="Times New Roman"/>
          <w:sz w:val="24"/>
          <w:szCs w:val="24"/>
        </w:rPr>
        <w:t xml:space="preserve"> на сумму </w:t>
      </w:r>
      <w:r w:rsidR="007A59D6" w:rsidRPr="003B0ED6">
        <w:rPr>
          <w:rFonts w:ascii="Times New Roman" w:hAnsi="Times New Roman" w:cs="Times New Roman"/>
          <w:sz w:val="24"/>
          <w:szCs w:val="24"/>
        </w:rPr>
        <w:t>146</w:t>
      </w:r>
      <w:r w:rsidR="00996403">
        <w:rPr>
          <w:rFonts w:ascii="Times New Roman" w:hAnsi="Times New Roman" w:cs="Times New Roman"/>
          <w:sz w:val="24"/>
          <w:szCs w:val="24"/>
        </w:rPr>
        <w:t>599</w:t>
      </w:r>
      <w:r w:rsidR="005953E8">
        <w:rPr>
          <w:rFonts w:ascii="Times New Roman" w:hAnsi="Times New Roman" w:cs="Times New Roman"/>
          <w:sz w:val="24"/>
          <w:szCs w:val="24"/>
        </w:rPr>
        <w:t>,</w:t>
      </w:r>
      <w:r w:rsidR="007A59D6" w:rsidRPr="003B0ED6">
        <w:rPr>
          <w:rFonts w:ascii="Times New Roman" w:hAnsi="Times New Roman" w:cs="Times New Roman"/>
          <w:sz w:val="24"/>
          <w:szCs w:val="24"/>
        </w:rPr>
        <w:t>87</w:t>
      </w:r>
      <w:r w:rsidR="00996403">
        <w:rPr>
          <w:rFonts w:ascii="Times New Roman" w:hAnsi="Times New Roman" w:cs="Times New Roman"/>
          <w:sz w:val="24"/>
          <w:szCs w:val="24"/>
        </w:rPr>
        <w:t xml:space="preserve"> </w:t>
      </w:r>
      <w:r w:rsidR="007A59D6" w:rsidRPr="007A59D6">
        <w:rPr>
          <w:rFonts w:ascii="Times New Roman" w:hAnsi="Times New Roman" w:cs="Times New Roman"/>
          <w:sz w:val="24"/>
          <w:szCs w:val="24"/>
        </w:rPr>
        <w:t>руб</w:t>
      </w:r>
      <w:r w:rsidR="007B5E80">
        <w:rPr>
          <w:rFonts w:ascii="Times New Roman" w:hAnsi="Times New Roman" w:cs="Times New Roman"/>
          <w:sz w:val="24"/>
          <w:szCs w:val="24"/>
        </w:rPr>
        <w:t>.</w:t>
      </w:r>
      <w:r w:rsidR="007A59D6" w:rsidRPr="007A59D6">
        <w:rPr>
          <w:rFonts w:ascii="Times New Roman" w:hAnsi="Times New Roman" w:cs="Times New Roman"/>
          <w:sz w:val="24"/>
          <w:szCs w:val="24"/>
        </w:rPr>
        <w:t xml:space="preserve"> по </w:t>
      </w:r>
      <w:r w:rsidR="00613670">
        <w:rPr>
          <w:rFonts w:ascii="Times New Roman" w:hAnsi="Times New Roman" w:cs="Times New Roman"/>
          <w:sz w:val="24"/>
          <w:szCs w:val="24"/>
        </w:rPr>
        <w:t>КВР</w:t>
      </w:r>
      <w:r w:rsidR="007A59D6" w:rsidRPr="007A59D6">
        <w:rPr>
          <w:rFonts w:ascii="Times New Roman" w:hAnsi="Times New Roman" w:cs="Times New Roman"/>
          <w:sz w:val="24"/>
          <w:szCs w:val="24"/>
        </w:rPr>
        <w:t xml:space="preserve"> 244 «Прочая закупка товаров, работ и услуг»</w:t>
      </w:r>
      <w:r w:rsidR="00E570DB">
        <w:rPr>
          <w:rFonts w:ascii="Times New Roman" w:hAnsi="Times New Roman" w:cs="Times New Roman"/>
          <w:sz w:val="24"/>
          <w:szCs w:val="24"/>
        </w:rPr>
        <w:t xml:space="preserve"> (</w:t>
      </w:r>
      <w:r w:rsidR="007A59D6">
        <w:rPr>
          <w:rFonts w:ascii="Times New Roman" w:hAnsi="Times New Roman" w:cs="Times New Roman"/>
          <w:sz w:val="24"/>
          <w:szCs w:val="24"/>
        </w:rPr>
        <w:t>поставщик ООО «Круг»</w:t>
      </w:r>
      <w:r w:rsidR="00E570DB">
        <w:rPr>
          <w:rFonts w:ascii="Times New Roman" w:hAnsi="Times New Roman" w:cs="Times New Roman"/>
          <w:sz w:val="24"/>
          <w:szCs w:val="24"/>
        </w:rPr>
        <w:t>)</w:t>
      </w:r>
      <w:r w:rsidR="007A59D6">
        <w:rPr>
          <w:rFonts w:ascii="Times New Roman" w:hAnsi="Times New Roman" w:cs="Times New Roman"/>
          <w:sz w:val="24"/>
          <w:szCs w:val="24"/>
        </w:rPr>
        <w:t xml:space="preserve">. </w:t>
      </w:r>
      <w:r w:rsidR="007A59D6" w:rsidRPr="003B0ED6">
        <w:rPr>
          <w:rFonts w:ascii="Times New Roman" w:hAnsi="Times New Roman" w:cs="Times New Roman"/>
          <w:sz w:val="24"/>
          <w:szCs w:val="24"/>
        </w:rPr>
        <w:t xml:space="preserve">Остаток </w:t>
      </w:r>
      <w:r w:rsidR="00E570DB">
        <w:rPr>
          <w:rFonts w:ascii="Times New Roman" w:hAnsi="Times New Roman" w:cs="Times New Roman"/>
          <w:sz w:val="24"/>
          <w:szCs w:val="24"/>
        </w:rPr>
        <w:t xml:space="preserve">неиспользованных </w:t>
      </w:r>
      <w:r w:rsidR="007A59D6" w:rsidRPr="003B0ED6">
        <w:rPr>
          <w:rFonts w:ascii="Times New Roman" w:hAnsi="Times New Roman" w:cs="Times New Roman"/>
          <w:sz w:val="24"/>
          <w:szCs w:val="24"/>
        </w:rPr>
        <w:t>средств</w:t>
      </w:r>
      <w:r w:rsidR="00C80518">
        <w:rPr>
          <w:rFonts w:ascii="Times New Roman" w:hAnsi="Times New Roman" w:cs="Times New Roman"/>
          <w:sz w:val="24"/>
          <w:szCs w:val="24"/>
        </w:rPr>
        <w:t xml:space="preserve"> субсидии</w:t>
      </w:r>
      <w:r w:rsidR="007A59D6" w:rsidRPr="003B0ED6">
        <w:rPr>
          <w:rFonts w:ascii="Times New Roman" w:hAnsi="Times New Roman" w:cs="Times New Roman"/>
          <w:sz w:val="24"/>
          <w:szCs w:val="24"/>
        </w:rPr>
        <w:t xml:space="preserve"> составил </w:t>
      </w:r>
      <w:r w:rsidR="00C22EF4" w:rsidRPr="00C22EF4">
        <w:rPr>
          <w:rFonts w:ascii="Times New Roman" w:hAnsi="Times New Roman" w:cs="Times New Roman"/>
          <w:color w:val="000000" w:themeColor="text1"/>
          <w:sz w:val="24"/>
          <w:szCs w:val="24"/>
        </w:rPr>
        <w:t>10</w:t>
      </w:r>
      <w:r w:rsidR="00996403">
        <w:rPr>
          <w:rFonts w:ascii="Times New Roman" w:hAnsi="Times New Roman" w:cs="Times New Roman"/>
          <w:color w:val="000000" w:themeColor="text1"/>
          <w:sz w:val="24"/>
          <w:szCs w:val="24"/>
        </w:rPr>
        <w:t>283</w:t>
      </w:r>
      <w:r w:rsidR="005953E8">
        <w:rPr>
          <w:rFonts w:ascii="Times New Roman" w:hAnsi="Times New Roman" w:cs="Times New Roman"/>
          <w:color w:val="000000" w:themeColor="text1"/>
          <w:sz w:val="24"/>
          <w:szCs w:val="24"/>
        </w:rPr>
        <w:t>,</w:t>
      </w:r>
      <w:r w:rsidR="00996403">
        <w:rPr>
          <w:rFonts w:ascii="Times New Roman" w:hAnsi="Times New Roman" w:cs="Times New Roman"/>
          <w:color w:val="000000" w:themeColor="text1"/>
          <w:sz w:val="24"/>
          <w:szCs w:val="24"/>
        </w:rPr>
        <w:t>2</w:t>
      </w:r>
      <w:r w:rsidR="005953E8">
        <w:rPr>
          <w:rFonts w:ascii="Times New Roman" w:hAnsi="Times New Roman" w:cs="Times New Roman"/>
          <w:color w:val="000000" w:themeColor="text1"/>
          <w:sz w:val="24"/>
          <w:szCs w:val="24"/>
        </w:rPr>
        <w:t xml:space="preserve">0 </w:t>
      </w:r>
      <w:r w:rsidR="007A59D6" w:rsidRPr="003B0ED6">
        <w:rPr>
          <w:rFonts w:ascii="Times New Roman" w:hAnsi="Times New Roman" w:cs="Times New Roman"/>
          <w:sz w:val="24"/>
          <w:szCs w:val="24"/>
        </w:rPr>
        <w:t>руб</w:t>
      </w:r>
      <w:r w:rsidR="007B5E80" w:rsidRPr="003B0ED6">
        <w:rPr>
          <w:rFonts w:ascii="Times New Roman" w:hAnsi="Times New Roman" w:cs="Times New Roman"/>
          <w:sz w:val="24"/>
          <w:szCs w:val="24"/>
        </w:rPr>
        <w:t>.</w:t>
      </w:r>
    </w:p>
    <w:p w:rsidR="00D858FB" w:rsidRPr="00327A36" w:rsidRDefault="00D858FB" w:rsidP="00600CB1">
      <w:pPr>
        <w:pStyle w:val="aa"/>
        <w:numPr>
          <w:ilvl w:val="0"/>
          <w:numId w:val="21"/>
        </w:numPr>
        <w:tabs>
          <w:tab w:val="left" w:pos="851"/>
        </w:tabs>
        <w:spacing w:after="0"/>
        <w:ind w:left="0" w:firstLine="567"/>
        <w:jc w:val="both"/>
        <w:rPr>
          <w:rFonts w:ascii="Times New Roman" w:hAnsi="Times New Roman" w:cs="Times New Roman"/>
          <w:sz w:val="24"/>
          <w:szCs w:val="24"/>
        </w:rPr>
      </w:pPr>
      <w:r w:rsidRPr="00D858FB">
        <w:rPr>
          <w:rFonts w:ascii="Times New Roman" w:hAnsi="Times New Roman" w:cs="Times New Roman"/>
          <w:sz w:val="24"/>
          <w:szCs w:val="24"/>
        </w:rPr>
        <w:t xml:space="preserve">Соглашение </w:t>
      </w:r>
      <w:r w:rsidR="0003109C">
        <w:rPr>
          <w:rFonts w:ascii="Times New Roman" w:hAnsi="Times New Roman" w:cs="Times New Roman"/>
          <w:b/>
          <w:sz w:val="24"/>
          <w:szCs w:val="24"/>
        </w:rPr>
        <w:t>от 31.08.2021</w:t>
      </w:r>
      <w:r w:rsidR="009D38B6">
        <w:rPr>
          <w:rFonts w:ascii="Times New Roman" w:hAnsi="Times New Roman" w:cs="Times New Roman"/>
          <w:b/>
          <w:sz w:val="24"/>
          <w:szCs w:val="24"/>
        </w:rPr>
        <w:t xml:space="preserve"> </w:t>
      </w:r>
      <w:r w:rsidRPr="00BF5872">
        <w:rPr>
          <w:rFonts w:ascii="Times New Roman" w:hAnsi="Times New Roman" w:cs="Times New Roman"/>
          <w:b/>
          <w:sz w:val="24"/>
          <w:szCs w:val="24"/>
        </w:rPr>
        <w:t>№164</w:t>
      </w:r>
      <w:r w:rsidRPr="00D858FB">
        <w:rPr>
          <w:rFonts w:ascii="Times New Roman" w:hAnsi="Times New Roman" w:cs="Times New Roman"/>
          <w:sz w:val="24"/>
          <w:szCs w:val="24"/>
        </w:rPr>
        <w:t xml:space="preserve"> на предоставление из бюджета </w:t>
      </w:r>
      <w:r w:rsidR="009D38B6">
        <w:rPr>
          <w:rFonts w:ascii="Times New Roman" w:hAnsi="Times New Roman" w:cs="Times New Roman"/>
          <w:sz w:val="24"/>
          <w:szCs w:val="24"/>
        </w:rPr>
        <w:t>МО</w:t>
      </w:r>
      <w:r w:rsidRPr="00D858FB">
        <w:rPr>
          <w:rFonts w:ascii="Times New Roman" w:hAnsi="Times New Roman" w:cs="Times New Roman"/>
          <w:sz w:val="24"/>
          <w:szCs w:val="24"/>
        </w:rPr>
        <w:t xml:space="preserve"> «Ахтубинский район» субсидии на проведение текущего ремонта канализации в пределах лимита </w:t>
      </w:r>
      <w:r w:rsidRPr="00327A36">
        <w:rPr>
          <w:rFonts w:ascii="Times New Roman" w:hAnsi="Times New Roman" w:cs="Times New Roman"/>
          <w:sz w:val="24"/>
          <w:szCs w:val="24"/>
        </w:rPr>
        <w:t>бюджетных обязательств в сумме 40000</w:t>
      </w:r>
      <w:r w:rsidR="005953E8">
        <w:rPr>
          <w:rFonts w:ascii="Times New Roman" w:hAnsi="Times New Roman" w:cs="Times New Roman"/>
          <w:sz w:val="24"/>
          <w:szCs w:val="24"/>
        </w:rPr>
        <w:t xml:space="preserve">0,00 </w:t>
      </w:r>
      <w:r w:rsidR="007B5E80">
        <w:rPr>
          <w:rFonts w:ascii="Times New Roman" w:hAnsi="Times New Roman" w:cs="Times New Roman"/>
          <w:sz w:val="24"/>
          <w:szCs w:val="24"/>
        </w:rPr>
        <w:t>руб.</w:t>
      </w:r>
      <w:r w:rsidRPr="00327A36">
        <w:rPr>
          <w:rFonts w:ascii="Times New Roman" w:hAnsi="Times New Roman" w:cs="Times New Roman"/>
          <w:sz w:val="24"/>
          <w:szCs w:val="24"/>
        </w:rPr>
        <w:t xml:space="preserve"> по КБК 700/0702/0120062150/612. Испол</w:t>
      </w:r>
      <w:r w:rsidR="0003109C">
        <w:rPr>
          <w:rFonts w:ascii="Times New Roman" w:hAnsi="Times New Roman" w:cs="Times New Roman"/>
          <w:sz w:val="24"/>
          <w:szCs w:val="24"/>
        </w:rPr>
        <w:t xml:space="preserve">ьзование бюджетных средств </w:t>
      </w:r>
      <w:r w:rsidRPr="00327A36">
        <w:rPr>
          <w:rFonts w:ascii="Times New Roman" w:hAnsi="Times New Roman" w:cs="Times New Roman"/>
          <w:sz w:val="24"/>
          <w:szCs w:val="24"/>
        </w:rPr>
        <w:t>произведено</w:t>
      </w:r>
      <w:r w:rsidR="000F11A3" w:rsidRPr="00327A36">
        <w:rPr>
          <w:rFonts w:ascii="Times New Roman" w:hAnsi="Times New Roman" w:cs="Times New Roman"/>
          <w:sz w:val="24"/>
          <w:szCs w:val="24"/>
        </w:rPr>
        <w:t xml:space="preserve"> на сумму 400</w:t>
      </w:r>
      <w:r w:rsidR="00996403">
        <w:rPr>
          <w:rFonts w:ascii="Times New Roman" w:hAnsi="Times New Roman" w:cs="Times New Roman"/>
          <w:sz w:val="24"/>
          <w:szCs w:val="24"/>
        </w:rPr>
        <w:t>00</w:t>
      </w:r>
      <w:r w:rsidR="005953E8">
        <w:rPr>
          <w:rFonts w:ascii="Times New Roman" w:hAnsi="Times New Roman" w:cs="Times New Roman"/>
          <w:sz w:val="24"/>
          <w:szCs w:val="24"/>
        </w:rPr>
        <w:t>0,00</w:t>
      </w:r>
      <w:r w:rsidR="0003109C">
        <w:rPr>
          <w:rFonts w:ascii="Times New Roman" w:hAnsi="Times New Roman" w:cs="Times New Roman"/>
          <w:sz w:val="24"/>
          <w:szCs w:val="24"/>
        </w:rPr>
        <w:t xml:space="preserve"> </w:t>
      </w:r>
      <w:r w:rsidR="007B5E80">
        <w:rPr>
          <w:rFonts w:ascii="Times New Roman" w:hAnsi="Times New Roman" w:cs="Times New Roman"/>
          <w:sz w:val="24"/>
          <w:szCs w:val="24"/>
        </w:rPr>
        <w:t>руб.</w:t>
      </w:r>
      <w:r w:rsidR="00327A36" w:rsidRPr="00327A36">
        <w:rPr>
          <w:rFonts w:ascii="Times New Roman" w:hAnsi="Times New Roman" w:cs="Times New Roman"/>
          <w:sz w:val="24"/>
          <w:szCs w:val="24"/>
        </w:rPr>
        <w:t xml:space="preserve"> по </w:t>
      </w:r>
      <w:r w:rsidR="00613670">
        <w:rPr>
          <w:rFonts w:ascii="Times New Roman" w:hAnsi="Times New Roman" w:cs="Times New Roman"/>
          <w:sz w:val="24"/>
          <w:szCs w:val="24"/>
        </w:rPr>
        <w:t>КВР</w:t>
      </w:r>
      <w:r w:rsidR="00327A36" w:rsidRPr="00327A36">
        <w:rPr>
          <w:rFonts w:ascii="Times New Roman" w:hAnsi="Times New Roman" w:cs="Times New Roman"/>
          <w:sz w:val="24"/>
          <w:szCs w:val="24"/>
        </w:rPr>
        <w:t xml:space="preserve"> 244 «Прочая з</w:t>
      </w:r>
      <w:r w:rsidR="00971B4D">
        <w:rPr>
          <w:rFonts w:ascii="Times New Roman" w:hAnsi="Times New Roman" w:cs="Times New Roman"/>
          <w:sz w:val="24"/>
          <w:szCs w:val="24"/>
        </w:rPr>
        <w:t xml:space="preserve">акупка товаров, работ и услуг» (подрядчик </w:t>
      </w:r>
      <w:r w:rsidR="00327A36" w:rsidRPr="00327A36">
        <w:rPr>
          <w:rFonts w:ascii="Times New Roman" w:hAnsi="Times New Roman" w:cs="Times New Roman"/>
          <w:sz w:val="24"/>
          <w:szCs w:val="24"/>
        </w:rPr>
        <w:t>ООО «Вектор»</w:t>
      </w:r>
      <w:r w:rsidR="00971B4D">
        <w:rPr>
          <w:rFonts w:ascii="Times New Roman" w:hAnsi="Times New Roman" w:cs="Times New Roman"/>
          <w:sz w:val="24"/>
          <w:szCs w:val="24"/>
        </w:rPr>
        <w:t>)</w:t>
      </w:r>
      <w:r w:rsidR="00327A36" w:rsidRPr="00327A36">
        <w:rPr>
          <w:rFonts w:ascii="Times New Roman" w:hAnsi="Times New Roman" w:cs="Times New Roman"/>
          <w:sz w:val="24"/>
          <w:szCs w:val="24"/>
        </w:rPr>
        <w:t>.</w:t>
      </w:r>
    </w:p>
    <w:p w:rsidR="00D858FB" w:rsidRPr="003B0ED6" w:rsidRDefault="00F8454F" w:rsidP="00600CB1">
      <w:pPr>
        <w:pStyle w:val="aa"/>
        <w:numPr>
          <w:ilvl w:val="0"/>
          <w:numId w:val="21"/>
        </w:numPr>
        <w:tabs>
          <w:tab w:val="left" w:pos="851"/>
        </w:tabs>
        <w:autoSpaceDE w:val="0"/>
        <w:autoSpaceDN w:val="0"/>
        <w:adjustRightInd w:val="0"/>
        <w:spacing w:after="0"/>
        <w:ind w:left="0" w:firstLine="567"/>
        <w:jc w:val="both"/>
        <w:rPr>
          <w:rFonts w:ascii="Times New Roman" w:hAnsi="Times New Roman" w:cs="Times New Roman"/>
          <w:sz w:val="24"/>
          <w:szCs w:val="24"/>
        </w:rPr>
      </w:pPr>
      <w:r w:rsidRPr="002A4905">
        <w:rPr>
          <w:rFonts w:ascii="Times New Roman" w:hAnsi="Times New Roman" w:cs="Times New Roman"/>
          <w:sz w:val="24"/>
          <w:szCs w:val="24"/>
        </w:rPr>
        <w:t xml:space="preserve">Соглашение </w:t>
      </w:r>
      <w:r w:rsidR="00971B4D">
        <w:rPr>
          <w:rFonts w:ascii="Times New Roman" w:hAnsi="Times New Roman" w:cs="Times New Roman"/>
          <w:b/>
          <w:sz w:val="24"/>
          <w:szCs w:val="24"/>
        </w:rPr>
        <w:t>от 20.10.2021</w:t>
      </w:r>
      <w:r w:rsidR="00613670">
        <w:rPr>
          <w:rFonts w:ascii="Times New Roman" w:hAnsi="Times New Roman" w:cs="Times New Roman"/>
          <w:b/>
          <w:sz w:val="24"/>
          <w:szCs w:val="24"/>
        </w:rPr>
        <w:t xml:space="preserve"> </w:t>
      </w:r>
      <w:r w:rsidRPr="00BF5872">
        <w:rPr>
          <w:rFonts w:ascii="Times New Roman" w:hAnsi="Times New Roman" w:cs="Times New Roman"/>
          <w:b/>
          <w:sz w:val="24"/>
          <w:szCs w:val="24"/>
        </w:rPr>
        <w:t>№181</w:t>
      </w:r>
      <w:r w:rsidRPr="002A4905">
        <w:rPr>
          <w:rFonts w:ascii="Times New Roman" w:hAnsi="Times New Roman" w:cs="Times New Roman"/>
          <w:sz w:val="24"/>
          <w:szCs w:val="24"/>
        </w:rPr>
        <w:t xml:space="preserve"> на предоставление из бюджета </w:t>
      </w:r>
      <w:r w:rsidR="00613670">
        <w:rPr>
          <w:rFonts w:ascii="Times New Roman" w:hAnsi="Times New Roman" w:cs="Times New Roman"/>
          <w:sz w:val="24"/>
          <w:szCs w:val="24"/>
        </w:rPr>
        <w:t>МО</w:t>
      </w:r>
      <w:r w:rsidRPr="002A4905">
        <w:rPr>
          <w:rFonts w:ascii="Times New Roman" w:hAnsi="Times New Roman" w:cs="Times New Roman"/>
          <w:sz w:val="24"/>
          <w:szCs w:val="24"/>
        </w:rPr>
        <w:t xml:space="preserve"> «</w:t>
      </w:r>
      <w:r w:rsidRPr="00D858FB">
        <w:rPr>
          <w:rFonts w:ascii="Times New Roman" w:hAnsi="Times New Roman" w:cs="Times New Roman"/>
          <w:sz w:val="24"/>
          <w:szCs w:val="24"/>
        </w:rPr>
        <w:t xml:space="preserve">Ахтубинский район» субсидии на </w:t>
      </w:r>
      <w:r>
        <w:rPr>
          <w:rFonts w:ascii="Times New Roman" w:hAnsi="Times New Roman" w:cs="Times New Roman"/>
          <w:sz w:val="24"/>
          <w:szCs w:val="24"/>
        </w:rPr>
        <w:t>разработку проектно-сметной документации на капитальный ремонт здания школы</w:t>
      </w:r>
      <w:r w:rsidRPr="00D858FB">
        <w:rPr>
          <w:rFonts w:ascii="Times New Roman" w:hAnsi="Times New Roman" w:cs="Times New Roman"/>
          <w:sz w:val="24"/>
          <w:szCs w:val="24"/>
        </w:rPr>
        <w:t xml:space="preserve"> в пределах лимита бюджетных обязательств в сумме </w:t>
      </w:r>
      <w:r>
        <w:rPr>
          <w:rFonts w:ascii="Times New Roman" w:hAnsi="Times New Roman" w:cs="Times New Roman"/>
          <w:sz w:val="24"/>
          <w:szCs w:val="24"/>
        </w:rPr>
        <w:t>500</w:t>
      </w:r>
      <w:r w:rsidR="005953E8">
        <w:rPr>
          <w:rFonts w:ascii="Times New Roman" w:hAnsi="Times New Roman" w:cs="Times New Roman"/>
          <w:sz w:val="24"/>
          <w:szCs w:val="24"/>
        </w:rPr>
        <w:t>0</w:t>
      </w:r>
      <w:r w:rsidR="00971B4D">
        <w:rPr>
          <w:rFonts w:ascii="Times New Roman" w:hAnsi="Times New Roman" w:cs="Times New Roman"/>
          <w:sz w:val="24"/>
          <w:szCs w:val="24"/>
        </w:rPr>
        <w:t>00</w:t>
      </w:r>
      <w:r w:rsidR="005953E8">
        <w:rPr>
          <w:rFonts w:ascii="Times New Roman" w:hAnsi="Times New Roman" w:cs="Times New Roman"/>
          <w:sz w:val="24"/>
          <w:szCs w:val="24"/>
        </w:rPr>
        <w:t>,00</w:t>
      </w:r>
      <w:r w:rsidR="00971B4D">
        <w:rPr>
          <w:rFonts w:ascii="Times New Roman" w:hAnsi="Times New Roman" w:cs="Times New Roman"/>
          <w:sz w:val="24"/>
          <w:szCs w:val="24"/>
        </w:rPr>
        <w:t xml:space="preserve"> руб.</w:t>
      </w:r>
      <w:r w:rsidRPr="00D858FB">
        <w:rPr>
          <w:rFonts w:ascii="Times New Roman" w:hAnsi="Times New Roman" w:cs="Times New Roman"/>
          <w:sz w:val="24"/>
          <w:szCs w:val="24"/>
        </w:rPr>
        <w:t xml:space="preserve"> по КБК 700/0702/01200</w:t>
      </w:r>
      <w:r>
        <w:rPr>
          <w:rFonts w:ascii="Times New Roman" w:hAnsi="Times New Roman" w:cs="Times New Roman"/>
          <w:sz w:val="24"/>
          <w:szCs w:val="24"/>
        </w:rPr>
        <w:t>62150/6</w:t>
      </w:r>
      <w:r w:rsidRPr="00D858FB">
        <w:rPr>
          <w:rFonts w:ascii="Times New Roman" w:hAnsi="Times New Roman" w:cs="Times New Roman"/>
          <w:sz w:val="24"/>
          <w:szCs w:val="24"/>
        </w:rPr>
        <w:t>12.</w:t>
      </w:r>
      <w:r w:rsidRPr="00F8454F">
        <w:rPr>
          <w:rFonts w:ascii="Times New Roman" w:hAnsi="Times New Roman" w:cs="Times New Roman"/>
          <w:sz w:val="24"/>
          <w:szCs w:val="24"/>
        </w:rPr>
        <w:t xml:space="preserve"> </w:t>
      </w:r>
      <w:r w:rsidRPr="002A4905">
        <w:rPr>
          <w:rFonts w:ascii="Times New Roman" w:hAnsi="Times New Roman" w:cs="Times New Roman"/>
          <w:sz w:val="24"/>
          <w:szCs w:val="24"/>
        </w:rPr>
        <w:t>Испол</w:t>
      </w:r>
      <w:r w:rsidR="00971B4D">
        <w:rPr>
          <w:rFonts w:ascii="Times New Roman" w:hAnsi="Times New Roman" w:cs="Times New Roman"/>
          <w:sz w:val="24"/>
          <w:szCs w:val="24"/>
        </w:rPr>
        <w:t xml:space="preserve">ьзование бюджетных средств </w:t>
      </w:r>
      <w:r w:rsidRPr="002A4905">
        <w:rPr>
          <w:rFonts w:ascii="Times New Roman" w:hAnsi="Times New Roman" w:cs="Times New Roman"/>
          <w:sz w:val="24"/>
          <w:szCs w:val="24"/>
        </w:rPr>
        <w:t>произведено</w:t>
      </w:r>
      <w:r w:rsidR="004D3F13" w:rsidRPr="002A4905">
        <w:t xml:space="preserve"> </w:t>
      </w:r>
      <w:r w:rsidR="004D3F13" w:rsidRPr="002A4905">
        <w:rPr>
          <w:rFonts w:ascii="Times New Roman" w:hAnsi="Times New Roman" w:cs="Times New Roman"/>
          <w:sz w:val="24"/>
          <w:szCs w:val="24"/>
        </w:rPr>
        <w:t>на</w:t>
      </w:r>
      <w:r w:rsidR="004D3F13" w:rsidRPr="004D3F13">
        <w:rPr>
          <w:rFonts w:ascii="Times New Roman" w:hAnsi="Times New Roman" w:cs="Times New Roman"/>
          <w:sz w:val="24"/>
          <w:szCs w:val="24"/>
        </w:rPr>
        <w:t xml:space="preserve"> сумму </w:t>
      </w:r>
      <w:r w:rsidR="004D3F13">
        <w:rPr>
          <w:rFonts w:ascii="Times New Roman" w:hAnsi="Times New Roman" w:cs="Times New Roman"/>
          <w:sz w:val="24"/>
          <w:szCs w:val="24"/>
        </w:rPr>
        <w:t>498</w:t>
      </w:r>
      <w:r w:rsidR="00996403">
        <w:rPr>
          <w:rFonts w:ascii="Times New Roman" w:hAnsi="Times New Roman" w:cs="Times New Roman"/>
          <w:sz w:val="24"/>
          <w:szCs w:val="24"/>
        </w:rPr>
        <w:t>2</w:t>
      </w:r>
      <w:r w:rsidR="00971B4D">
        <w:rPr>
          <w:rFonts w:ascii="Times New Roman" w:hAnsi="Times New Roman" w:cs="Times New Roman"/>
          <w:sz w:val="24"/>
          <w:szCs w:val="24"/>
        </w:rPr>
        <w:t>0</w:t>
      </w:r>
      <w:r w:rsidR="005953E8">
        <w:rPr>
          <w:rFonts w:ascii="Times New Roman" w:hAnsi="Times New Roman" w:cs="Times New Roman"/>
          <w:sz w:val="24"/>
          <w:szCs w:val="24"/>
        </w:rPr>
        <w:t>0,00</w:t>
      </w:r>
      <w:r w:rsidR="004D3F13" w:rsidRPr="004D3F13">
        <w:rPr>
          <w:rFonts w:ascii="Times New Roman" w:hAnsi="Times New Roman" w:cs="Times New Roman"/>
          <w:sz w:val="24"/>
          <w:szCs w:val="24"/>
        </w:rPr>
        <w:t xml:space="preserve"> руб</w:t>
      </w:r>
      <w:r w:rsidR="007B5E80">
        <w:rPr>
          <w:rFonts w:ascii="Times New Roman" w:hAnsi="Times New Roman" w:cs="Times New Roman"/>
          <w:sz w:val="24"/>
          <w:szCs w:val="24"/>
        </w:rPr>
        <w:t>.</w:t>
      </w:r>
      <w:r w:rsidR="004D3F13" w:rsidRPr="004D3F13">
        <w:rPr>
          <w:rFonts w:ascii="Times New Roman" w:hAnsi="Times New Roman" w:cs="Times New Roman"/>
          <w:sz w:val="24"/>
          <w:szCs w:val="24"/>
        </w:rPr>
        <w:t xml:space="preserve"> по </w:t>
      </w:r>
      <w:r w:rsidR="00613670">
        <w:rPr>
          <w:rFonts w:ascii="Times New Roman" w:hAnsi="Times New Roman" w:cs="Times New Roman"/>
          <w:sz w:val="24"/>
          <w:szCs w:val="24"/>
        </w:rPr>
        <w:t>КВР</w:t>
      </w:r>
      <w:r w:rsidR="004D3F13">
        <w:rPr>
          <w:rFonts w:ascii="Times New Roman" w:hAnsi="Times New Roman" w:cs="Times New Roman"/>
          <w:sz w:val="24"/>
          <w:szCs w:val="24"/>
        </w:rPr>
        <w:t xml:space="preserve"> 243 «Закупка товаров, работ, услуг в целях </w:t>
      </w:r>
      <w:r w:rsidR="004D3F13" w:rsidRPr="003B0ED6">
        <w:rPr>
          <w:rFonts w:ascii="Times New Roman" w:hAnsi="Times New Roman" w:cs="Times New Roman"/>
          <w:sz w:val="24"/>
          <w:szCs w:val="24"/>
        </w:rPr>
        <w:t>капитального ремонта государственного (муниципального) имущества»</w:t>
      </w:r>
      <w:r w:rsidR="00971B4D">
        <w:rPr>
          <w:rFonts w:ascii="Times New Roman" w:hAnsi="Times New Roman" w:cs="Times New Roman"/>
          <w:sz w:val="24"/>
          <w:szCs w:val="24"/>
        </w:rPr>
        <w:t xml:space="preserve"> (</w:t>
      </w:r>
      <w:r w:rsidR="0046245F" w:rsidRPr="003B0ED6">
        <w:rPr>
          <w:rFonts w:ascii="Times New Roman" w:hAnsi="Times New Roman" w:cs="Times New Roman"/>
          <w:sz w:val="24"/>
          <w:szCs w:val="24"/>
        </w:rPr>
        <w:t>исполнитель</w:t>
      </w:r>
      <w:r w:rsidR="002A4905" w:rsidRPr="003B0ED6">
        <w:rPr>
          <w:rFonts w:ascii="Times New Roman" w:hAnsi="Times New Roman" w:cs="Times New Roman"/>
          <w:sz w:val="24"/>
          <w:szCs w:val="24"/>
        </w:rPr>
        <w:t xml:space="preserve"> ООО «Архивэл»</w:t>
      </w:r>
      <w:r w:rsidR="00971B4D">
        <w:rPr>
          <w:rFonts w:ascii="Times New Roman" w:hAnsi="Times New Roman" w:cs="Times New Roman"/>
          <w:sz w:val="24"/>
          <w:szCs w:val="24"/>
        </w:rPr>
        <w:t>)</w:t>
      </w:r>
      <w:r w:rsidR="004D3F13" w:rsidRPr="003B0ED6">
        <w:rPr>
          <w:rFonts w:ascii="Times New Roman" w:hAnsi="Times New Roman" w:cs="Times New Roman"/>
          <w:sz w:val="24"/>
          <w:szCs w:val="24"/>
        </w:rPr>
        <w:t>.</w:t>
      </w:r>
      <w:r w:rsidR="00C22EF4" w:rsidRPr="00C22EF4">
        <w:t xml:space="preserve"> </w:t>
      </w:r>
      <w:r w:rsidR="00C22EF4" w:rsidRPr="00C22EF4">
        <w:rPr>
          <w:rFonts w:ascii="Times New Roman" w:hAnsi="Times New Roman" w:cs="Times New Roman"/>
          <w:sz w:val="24"/>
          <w:szCs w:val="24"/>
        </w:rPr>
        <w:t xml:space="preserve">Остаток </w:t>
      </w:r>
      <w:r w:rsidR="00971B4D">
        <w:rPr>
          <w:rFonts w:ascii="Times New Roman" w:hAnsi="Times New Roman" w:cs="Times New Roman"/>
          <w:sz w:val="24"/>
          <w:szCs w:val="24"/>
        </w:rPr>
        <w:t xml:space="preserve">неиспользованных </w:t>
      </w:r>
      <w:r w:rsidR="00C22EF4" w:rsidRPr="00C22EF4">
        <w:rPr>
          <w:rFonts w:ascii="Times New Roman" w:hAnsi="Times New Roman" w:cs="Times New Roman"/>
          <w:sz w:val="24"/>
          <w:szCs w:val="24"/>
        </w:rPr>
        <w:t xml:space="preserve">средств </w:t>
      </w:r>
      <w:r w:rsidR="00971B4D">
        <w:rPr>
          <w:rFonts w:ascii="Times New Roman" w:hAnsi="Times New Roman" w:cs="Times New Roman"/>
          <w:sz w:val="24"/>
          <w:szCs w:val="24"/>
        </w:rPr>
        <w:t xml:space="preserve">субсидии </w:t>
      </w:r>
      <w:r w:rsidR="00C22EF4" w:rsidRPr="00C22EF4">
        <w:rPr>
          <w:rFonts w:ascii="Times New Roman" w:hAnsi="Times New Roman" w:cs="Times New Roman"/>
          <w:sz w:val="24"/>
          <w:szCs w:val="24"/>
        </w:rPr>
        <w:t xml:space="preserve">составил </w:t>
      </w:r>
      <w:r w:rsidR="00C22EF4">
        <w:rPr>
          <w:rFonts w:ascii="Times New Roman" w:hAnsi="Times New Roman" w:cs="Times New Roman"/>
          <w:sz w:val="24"/>
          <w:szCs w:val="24"/>
        </w:rPr>
        <w:t>1</w:t>
      </w:r>
      <w:r w:rsidR="00996403">
        <w:rPr>
          <w:rFonts w:ascii="Times New Roman" w:hAnsi="Times New Roman" w:cs="Times New Roman"/>
          <w:sz w:val="24"/>
          <w:szCs w:val="24"/>
        </w:rPr>
        <w:t>8</w:t>
      </w:r>
      <w:r w:rsidR="005953E8">
        <w:rPr>
          <w:rFonts w:ascii="Times New Roman" w:hAnsi="Times New Roman" w:cs="Times New Roman"/>
          <w:sz w:val="24"/>
          <w:szCs w:val="24"/>
        </w:rPr>
        <w:t>00,00</w:t>
      </w:r>
      <w:r w:rsidR="00971B4D">
        <w:rPr>
          <w:rFonts w:ascii="Times New Roman" w:hAnsi="Times New Roman" w:cs="Times New Roman"/>
          <w:sz w:val="24"/>
          <w:szCs w:val="24"/>
        </w:rPr>
        <w:t xml:space="preserve"> руб.</w:t>
      </w:r>
    </w:p>
    <w:p w:rsidR="00BA42B2" w:rsidRPr="00D102E6" w:rsidRDefault="00BA42B2" w:rsidP="00600CB1">
      <w:pPr>
        <w:spacing w:after="0"/>
        <w:ind w:firstLine="567"/>
        <w:jc w:val="both"/>
        <w:rPr>
          <w:rFonts w:ascii="Times New Roman" w:hAnsi="Times New Roman" w:cs="Times New Roman"/>
          <w:sz w:val="24"/>
          <w:szCs w:val="24"/>
        </w:rPr>
      </w:pPr>
      <w:r w:rsidRPr="003B0ED6">
        <w:rPr>
          <w:rFonts w:ascii="Times New Roman" w:hAnsi="Times New Roman" w:cs="Times New Roman"/>
          <w:sz w:val="24"/>
          <w:szCs w:val="24"/>
        </w:rPr>
        <w:t>Фактов финансирования расходов сверх утвержденных плановых назначений не установлено.</w:t>
      </w:r>
      <w:r w:rsidRPr="003B0ED6">
        <w:rPr>
          <w:rFonts w:ascii="Times New Roman" w:hAnsi="Times New Roman" w:cs="Times New Roman"/>
          <w:sz w:val="28"/>
          <w:szCs w:val="28"/>
        </w:rPr>
        <w:t xml:space="preserve"> </w:t>
      </w:r>
      <w:r w:rsidRPr="003B0ED6">
        <w:rPr>
          <w:rFonts w:ascii="Times New Roman" w:hAnsi="Times New Roman" w:cs="Times New Roman"/>
          <w:sz w:val="24"/>
          <w:szCs w:val="24"/>
        </w:rPr>
        <w:t>Нецелевого использования средств проверкой не установлено. Фактическое использование субсидий соответствует направлениям плана финансово-хозяйственной деятельности.</w:t>
      </w:r>
    </w:p>
    <w:p w:rsidR="00BA42B2" w:rsidRPr="0092548A" w:rsidRDefault="00BA42B2" w:rsidP="00A676A6">
      <w:pPr>
        <w:spacing w:after="0"/>
        <w:ind w:firstLine="567"/>
        <w:jc w:val="both"/>
        <w:rPr>
          <w:rFonts w:ascii="Times New Roman" w:hAnsi="Times New Roman" w:cs="Times New Roman"/>
          <w:sz w:val="12"/>
          <w:szCs w:val="12"/>
        </w:rPr>
      </w:pPr>
    </w:p>
    <w:p w:rsidR="00BA42B2" w:rsidRPr="00B16BE3" w:rsidRDefault="0092548A" w:rsidP="00340910">
      <w:pPr>
        <w:autoSpaceDE w:val="0"/>
        <w:autoSpaceDN w:val="0"/>
        <w:adjustRightInd w:val="0"/>
        <w:spacing w:after="0"/>
        <w:ind w:firstLine="567"/>
        <w:jc w:val="center"/>
        <w:rPr>
          <w:rFonts w:ascii="Times New Roman" w:hAnsi="Times New Roman" w:cs="Times New Roman"/>
          <w:b/>
          <w:sz w:val="24"/>
          <w:szCs w:val="24"/>
        </w:rPr>
      </w:pPr>
      <w:r w:rsidRPr="00B16BE3">
        <w:rPr>
          <w:rFonts w:ascii="Times New Roman" w:hAnsi="Times New Roman" w:cs="Times New Roman"/>
          <w:b/>
          <w:sz w:val="24"/>
          <w:szCs w:val="24"/>
        </w:rPr>
        <w:t>3</w:t>
      </w:r>
      <w:r w:rsidR="00BA42B2" w:rsidRPr="00B16BE3">
        <w:rPr>
          <w:rFonts w:ascii="Times New Roman" w:hAnsi="Times New Roman" w:cs="Times New Roman"/>
          <w:b/>
          <w:sz w:val="24"/>
          <w:szCs w:val="24"/>
        </w:rPr>
        <w:t>.3. Приносящая доход деятельность (</w:t>
      </w:r>
      <w:r w:rsidR="00B16BE3">
        <w:rPr>
          <w:rFonts w:ascii="Times New Roman" w:hAnsi="Times New Roman" w:cs="Times New Roman"/>
          <w:b/>
          <w:sz w:val="24"/>
          <w:szCs w:val="24"/>
        </w:rPr>
        <w:t>собственные доходы учреждения)</w:t>
      </w:r>
    </w:p>
    <w:p w:rsidR="001B5523" w:rsidRDefault="001B5523" w:rsidP="001B5523">
      <w:pPr>
        <w:suppressAutoHyphens/>
        <w:autoSpaceDN w:val="0"/>
        <w:spacing w:after="0"/>
        <w:ind w:firstLine="567"/>
        <w:jc w:val="both"/>
        <w:rPr>
          <w:rFonts w:ascii="Times New Roman" w:hAnsi="Times New Roman" w:cs="Times New Roman"/>
          <w:sz w:val="24"/>
          <w:szCs w:val="24"/>
        </w:rPr>
      </w:pPr>
      <w:r w:rsidRPr="00B16BE3">
        <w:rPr>
          <w:rFonts w:ascii="Times New Roman" w:hAnsi="Times New Roman" w:cs="Times New Roman"/>
          <w:b/>
          <w:sz w:val="24"/>
          <w:szCs w:val="24"/>
        </w:rPr>
        <w:t>3.3.1.</w:t>
      </w:r>
      <w:r w:rsidRPr="00B16BE3">
        <w:rPr>
          <w:rFonts w:ascii="Times New Roman" w:hAnsi="Times New Roman" w:cs="Times New Roman"/>
          <w:sz w:val="24"/>
          <w:szCs w:val="24"/>
        </w:rPr>
        <w:t xml:space="preserve"> В соответствие с п.2.2 Устава основной целью деятельности Учреждения является осуществление образовательной деятельности по образовательным программам дошкольного, начального общего, основного общего, среднего общего образования. Учреждение в соответствии с законодательством об образовании реализует также дополнительные общеобразовательные программы. На основании п.2.10.6 Устава образовательная организация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соответствует указанным целям.</w:t>
      </w:r>
    </w:p>
    <w:p w:rsidR="001B5523" w:rsidRPr="00D102E6" w:rsidRDefault="001B5523" w:rsidP="001B5523">
      <w:pPr>
        <w:suppressAutoHyphens/>
        <w:autoSpaceDN w:val="0"/>
        <w:spacing w:after="0"/>
        <w:ind w:firstLine="567"/>
        <w:jc w:val="both"/>
        <w:rPr>
          <w:rFonts w:ascii="Times New Roman" w:hAnsi="Times New Roman" w:cs="Times New Roman"/>
          <w:sz w:val="24"/>
          <w:szCs w:val="24"/>
        </w:rPr>
      </w:pPr>
      <w:r w:rsidRPr="00B16BE3">
        <w:rPr>
          <w:rFonts w:ascii="Times New Roman" w:hAnsi="Times New Roman" w:cs="Times New Roman"/>
          <w:sz w:val="24"/>
          <w:szCs w:val="24"/>
        </w:rPr>
        <w:t xml:space="preserve">Положение об оказании платных образовательных услуг </w:t>
      </w:r>
      <w:r w:rsidRPr="00B16BE3">
        <w:rPr>
          <w:rFonts w:ascii="Times New Roman" w:eastAsia="Times New Roman" w:hAnsi="Times New Roman" w:cs="Times New Roman"/>
          <w:sz w:val="24"/>
          <w:szCs w:val="24"/>
          <w:lang w:eastAsia="ru-RU"/>
        </w:rPr>
        <w:t xml:space="preserve">МБОУ </w:t>
      </w:r>
      <w:r w:rsidRPr="00B16BE3">
        <w:rPr>
          <w:rFonts w:ascii="Times New Roman" w:hAnsi="Times New Roman" w:cs="Times New Roman"/>
          <w:sz w:val="24"/>
          <w:szCs w:val="24"/>
        </w:rPr>
        <w:t>«</w:t>
      </w:r>
      <w:r w:rsidRPr="00B16BE3">
        <w:rPr>
          <w:rFonts w:ascii="Times New Roman" w:eastAsia="Times New Roman" w:hAnsi="Times New Roman" w:cs="Times New Roman"/>
          <w:sz w:val="24"/>
          <w:szCs w:val="24"/>
          <w:lang w:eastAsia="ru-RU"/>
        </w:rPr>
        <w:t xml:space="preserve">СОШ №2 </w:t>
      </w:r>
      <w:r w:rsidRPr="00B16BE3">
        <w:rPr>
          <w:rFonts w:ascii="Times New Roman" w:hAnsi="Times New Roman" w:cs="Times New Roman"/>
          <w:sz w:val="24"/>
          <w:szCs w:val="24"/>
        </w:rPr>
        <w:t>МО «Ахтубинский район», утверждённ</w:t>
      </w:r>
      <w:r w:rsidR="00B16BE3" w:rsidRPr="00B16BE3">
        <w:rPr>
          <w:rFonts w:ascii="Times New Roman" w:hAnsi="Times New Roman" w:cs="Times New Roman"/>
          <w:sz w:val="24"/>
          <w:szCs w:val="24"/>
        </w:rPr>
        <w:t>ое</w:t>
      </w:r>
      <w:r w:rsidRPr="00B16BE3">
        <w:rPr>
          <w:rFonts w:ascii="Times New Roman" w:hAnsi="Times New Roman" w:cs="Times New Roman"/>
          <w:sz w:val="24"/>
          <w:szCs w:val="24"/>
        </w:rPr>
        <w:t xml:space="preserve"> директором школы от 28.08.2013 (в ред. от 10.11.2016г.) (далее - Положение о платных услугах) регулирует и регламентирует отношения между общеобразовательным учреждением и родителями (законными представителями) воспитанников, возникающие при оказании дополнительных платных образовательных услуг в сфере </w:t>
      </w:r>
      <w:r w:rsidRPr="00B16BE3">
        <w:rPr>
          <w:rFonts w:ascii="Times New Roman" w:hAnsi="Times New Roman" w:cs="Times New Roman"/>
          <w:sz w:val="24"/>
          <w:szCs w:val="24"/>
          <w:u w:val="single"/>
        </w:rPr>
        <w:t>дошкольного образования</w:t>
      </w:r>
      <w:r w:rsidRPr="00B16BE3">
        <w:rPr>
          <w:rFonts w:ascii="Times New Roman" w:hAnsi="Times New Roman" w:cs="Times New Roman"/>
          <w:sz w:val="24"/>
          <w:szCs w:val="24"/>
        </w:rPr>
        <w:t>.</w:t>
      </w:r>
    </w:p>
    <w:p w:rsidR="009F18E2" w:rsidRDefault="001B5523" w:rsidP="001B5523">
      <w:pPr>
        <w:suppressAutoHyphens/>
        <w:autoSpaceDN w:val="0"/>
        <w:spacing w:after="0"/>
        <w:ind w:firstLine="567"/>
        <w:jc w:val="both"/>
        <w:rPr>
          <w:rFonts w:ascii="Times New Roman" w:hAnsi="Times New Roman" w:cs="Times New Roman"/>
          <w:sz w:val="24"/>
          <w:szCs w:val="24"/>
        </w:rPr>
      </w:pPr>
      <w:r w:rsidRPr="00B16BE3">
        <w:rPr>
          <w:rFonts w:ascii="Times New Roman" w:hAnsi="Times New Roman" w:cs="Times New Roman"/>
          <w:sz w:val="24"/>
          <w:szCs w:val="24"/>
        </w:rPr>
        <w:t xml:space="preserve">В соответствии с требованиями Положения о платных услугах основанием для оказания платных образовательных услуг является заключенный между заказчиком и </w:t>
      </w:r>
    </w:p>
    <w:p w:rsidR="009F18E2" w:rsidRDefault="009F18E2" w:rsidP="001B5523">
      <w:pPr>
        <w:suppressAutoHyphens/>
        <w:autoSpaceDN w:val="0"/>
        <w:spacing w:after="0"/>
        <w:ind w:firstLine="567"/>
        <w:jc w:val="both"/>
        <w:rPr>
          <w:rFonts w:ascii="Times New Roman" w:hAnsi="Times New Roman" w:cs="Times New Roman"/>
          <w:sz w:val="24"/>
          <w:szCs w:val="24"/>
        </w:rPr>
      </w:pPr>
    </w:p>
    <w:p w:rsidR="009F18E2" w:rsidRDefault="009F18E2" w:rsidP="001B5523">
      <w:pPr>
        <w:suppressAutoHyphens/>
        <w:autoSpaceDN w:val="0"/>
        <w:spacing w:after="0"/>
        <w:ind w:firstLine="567"/>
        <w:jc w:val="both"/>
        <w:rPr>
          <w:rFonts w:ascii="Times New Roman" w:hAnsi="Times New Roman" w:cs="Times New Roman"/>
          <w:sz w:val="24"/>
          <w:szCs w:val="24"/>
        </w:rPr>
      </w:pPr>
    </w:p>
    <w:p w:rsidR="001B5523" w:rsidRDefault="001B5523" w:rsidP="009F18E2">
      <w:pPr>
        <w:suppressAutoHyphens/>
        <w:autoSpaceDN w:val="0"/>
        <w:spacing w:after="0"/>
        <w:jc w:val="both"/>
        <w:rPr>
          <w:rFonts w:ascii="Times New Roman" w:hAnsi="Times New Roman" w:cs="Times New Roman"/>
          <w:sz w:val="24"/>
          <w:szCs w:val="24"/>
        </w:rPr>
      </w:pPr>
      <w:r w:rsidRPr="00B16BE3">
        <w:rPr>
          <w:rFonts w:ascii="Times New Roman" w:hAnsi="Times New Roman" w:cs="Times New Roman"/>
          <w:sz w:val="24"/>
          <w:szCs w:val="24"/>
        </w:rPr>
        <w:t xml:space="preserve">исполнителем договор. Договор заключается в простой письменной форме и содержит сведения, предусмотренные законодательством Российской Федерации об образовании. </w:t>
      </w:r>
    </w:p>
    <w:p w:rsidR="009F18E2" w:rsidRPr="009F18E2" w:rsidRDefault="009F18E2" w:rsidP="001B5523">
      <w:pPr>
        <w:suppressAutoHyphens/>
        <w:autoSpaceDN w:val="0"/>
        <w:spacing w:after="0"/>
        <w:ind w:firstLine="567"/>
        <w:jc w:val="both"/>
        <w:rPr>
          <w:rFonts w:ascii="Times New Roman" w:hAnsi="Times New Roman" w:cs="Times New Roman"/>
          <w:sz w:val="12"/>
          <w:szCs w:val="12"/>
        </w:rPr>
      </w:pPr>
    </w:p>
    <w:p w:rsidR="001B5523" w:rsidRDefault="001B5523" w:rsidP="001B5523">
      <w:pPr>
        <w:suppressAutoHyphens/>
        <w:autoSpaceDN w:val="0"/>
        <w:spacing w:after="0"/>
        <w:ind w:firstLine="567"/>
        <w:jc w:val="both"/>
        <w:rPr>
          <w:rFonts w:ascii="Times New Roman" w:hAnsi="Times New Roman" w:cs="Times New Roman"/>
          <w:sz w:val="24"/>
          <w:szCs w:val="24"/>
        </w:rPr>
      </w:pPr>
      <w:r w:rsidRPr="00B16BE3">
        <w:rPr>
          <w:rFonts w:ascii="Times New Roman" w:hAnsi="Times New Roman" w:cs="Times New Roman"/>
          <w:sz w:val="24"/>
          <w:szCs w:val="24"/>
        </w:rPr>
        <w:t>В соответствии с п.4.7 Положения о платных услугах Учреждение имеет право, по своему усмотрению, расходовать финансовые средства, полученные от оказания дополнительных платных услуг на:</w:t>
      </w:r>
    </w:p>
    <w:p w:rsidR="009F18E2" w:rsidRPr="009F18E2" w:rsidRDefault="009F18E2" w:rsidP="001B5523">
      <w:pPr>
        <w:suppressAutoHyphens/>
        <w:autoSpaceDN w:val="0"/>
        <w:spacing w:after="0"/>
        <w:ind w:firstLine="567"/>
        <w:jc w:val="both"/>
        <w:rPr>
          <w:rFonts w:ascii="Times New Roman" w:hAnsi="Times New Roman" w:cs="Times New Roman"/>
          <w:sz w:val="12"/>
          <w:szCs w:val="12"/>
        </w:rPr>
      </w:pPr>
    </w:p>
    <w:p w:rsidR="001B5523" w:rsidRPr="00B16BE3" w:rsidRDefault="001B5523" w:rsidP="001B5523">
      <w:pPr>
        <w:suppressAutoHyphens/>
        <w:autoSpaceDN w:val="0"/>
        <w:spacing w:after="0"/>
        <w:ind w:firstLine="284"/>
        <w:jc w:val="both"/>
        <w:rPr>
          <w:rFonts w:ascii="Times New Roman" w:hAnsi="Times New Roman" w:cs="Times New Roman"/>
          <w:sz w:val="24"/>
          <w:szCs w:val="24"/>
        </w:rPr>
      </w:pPr>
      <w:r w:rsidRPr="00B16BE3">
        <w:rPr>
          <w:rFonts w:ascii="Times New Roman" w:hAnsi="Times New Roman" w:cs="Times New Roman"/>
          <w:sz w:val="24"/>
          <w:szCs w:val="24"/>
        </w:rPr>
        <w:t>- оплату труда с начислениями:</w:t>
      </w:r>
    </w:p>
    <w:p w:rsidR="001B5523" w:rsidRPr="00B16BE3" w:rsidRDefault="001B5523" w:rsidP="001B5523">
      <w:pPr>
        <w:suppressAutoHyphens/>
        <w:autoSpaceDN w:val="0"/>
        <w:spacing w:after="0"/>
        <w:ind w:firstLine="567"/>
        <w:jc w:val="both"/>
        <w:rPr>
          <w:rFonts w:ascii="Times New Roman" w:hAnsi="Times New Roman" w:cs="Times New Roman"/>
          <w:sz w:val="24"/>
          <w:szCs w:val="24"/>
        </w:rPr>
      </w:pPr>
      <w:r w:rsidRPr="00B16BE3">
        <w:rPr>
          <w:rFonts w:ascii="Times New Roman" w:hAnsi="Times New Roman" w:cs="Times New Roman"/>
          <w:sz w:val="24"/>
          <w:szCs w:val="24"/>
        </w:rPr>
        <w:t>* руководителю кружка «Ладушки» - 31,3% от собранной родительской платы за оказание дополнительных платных услуг;</w:t>
      </w:r>
    </w:p>
    <w:p w:rsidR="001B5523" w:rsidRPr="00B16BE3" w:rsidRDefault="001B5523" w:rsidP="001B5523">
      <w:pPr>
        <w:suppressAutoHyphens/>
        <w:autoSpaceDN w:val="0"/>
        <w:spacing w:after="0"/>
        <w:ind w:firstLine="567"/>
        <w:jc w:val="both"/>
        <w:rPr>
          <w:rFonts w:ascii="Times New Roman" w:hAnsi="Times New Roman" w:cs="Times New Roman"/>
          <w:sz w:val="24"/>
          <w:szCs w:val="24"/>
        </w:rPr>
      </w:pPr>
      <w:r w:rsidRPr="00B16BE3">
        <w:rPr>
          <w:rFonts w:ascii="Times New Roman" w:hAnsi="Times New Roman" w:cs="Times New Roman"/>
          <w:sz w:val="24"/>
          <w:szCs w:val="24"/>
        </w:rPr>
        <w:t>* руководителю кружка «Веселая математика» - 31,3% от собранной родительской платы за оказание дополнительных платных услуг;</w:t>
      </w:r>
    </w:p>
    <w:p w:rsidR="001B5523" w:rsidRPr="00B16BE3" w:rsidRDefault="001B5523" w:rsidP="001B5523">
      <w:pPr>
        <w:suppressAutoHyphens/>
        <w:autoSpaceDN w:val="0"/>
        <w:spacing w:after="0"/>
        <w:ind w:firstLine="567"/>
        <w:jc w:val="both"/>
        <w:rPr>
          <w:rFonts w:ascii="Times New Roman" w:hAnsi="Times New Roman" w:cs="Times New Roman"/>
          <w:sz w:val="24"/>
          <w:szCs w:val="24"/>
        </w:rPr>
      </w:pPr>
      <w:r w:rsidRPr="00B16BE3">
        <w:rPr>
          <w:rFonts w:ascii="Times New Roman" w:hAnsi="Times New Roman" w:cs="Times New Roman"/>
          <w:sz w:val="24"/>
          <w:szCs w:val="24"/>
        </w:rPr>
        <w:t>* руководителю кружка «Веселая Азбука» - 31,3% от собранной родительской платы за оказание дополнительных платных услуг;</w:t>
      </w:r>
    </w:p>
    <w:p w:rsidR="001B5523" w:rsidRPr="00B16BE3" w:rsidRDefault="001B5523" w:rsidP="001B5523">
      <w:pPr>
        <w:suppressAutoHyphens/>
        <w:autoSpaceDN w:val="0"/>
        <w:spacing w:after="0"/>
        <w:ind w:firstLine="567"/>
        <w:jc w:val="both"/>
        <w:rPr>
          <w:rFonts w:ascii="Times New Roman" w:hAnsi="Times New Roman" w:cs="Times New Roman"/>
          <w:sz w:val="24"/>
          <w:szCs w:val="24"/>
        </w:rPr>
      </w:pPr>
      <w:r w:rsidRPr="00B16BE3">
        <w:rPr>
          <w:rFonts w:ascii="Times New Roman" w:hAnsi="Times New Roman" w:cs="Times New Roman"/>
          <w:sz w:val="24"/>
          <w:szCs w:val="24"/>
        </w:rPr>
        <w:t>* руководителю кружка «Группа развития» - 42,0% от собранной родительской платы за оказание дополнительных платных услуг;</w:t>
      </w:r>
    </w:p>
    <w:p w:rsidR="001B5523" w:rsidRPr="00B16BE3" w:rsidRDefault="001B5523" w:rsidP="001B5523">
      <w:pPr>
        <w:suppressAutoHyphens/>
        <w:autoSpaceDN w:val="0"/>
        <w:spacing w:after="0"/>
        <w:ind w:firstLine="567"/>
        <w:jc w:val="both"/>
        <w:rPr>
          <w:rFonts w:ascii="Times New Roman" w:hAnsi="Times New Roman" w:cs="Times New Roman"/>
          <w:sz w:val="24"/>
          <w:szCs w:val="24"/>
        </w:rPr>
      </w:pPr>
      <w:r w:rsidRPr="00B16BE3">
        <w:rPr>
          <w:rFonts w:ascii="Times New Roman" w:hAnsi="Times New Roman" w:cs="Times New Roman"/>
          <w:sz w:val="24"/>
          <w:szCs w:val="24"/>
        </w:rPr>
        <w:t>* руководителю кружка «Субботняя школа для дошкольников» - 42,0% от собранной родительской платы за оказание дополнительных платных услуг;</w:t>
      </w:r>
    </w:p>
    <w:p w:rsidR="001B5523" w:rsidRPr="00B16BE3" w:rsidRDefault="001B5523" w:rsidP="001B5523">
      <w:pPr>
        <w:suppressAutoHyphens/>
        <w:autoSpaceDN w:val="0"/>
        <w:spacing w:after="0"/>
        <w:ind w:firstLine="567"/>
        <w:jc w:val="both"/>
        <w:rPr>
          <w:rFonts w:ascii="Times New Roman" w:hAnsi="Times New Roman" w:cs="Times New Roman"/>
          <w:sz w:val="24"/>
          <w:szCs w:val="24"/>
        </w:rPr>
      </w:pPr>
      <w:r w:rsidRPr="00B16BE3">
        <w:rPr>
          <w:rFonts w:ascii="Times New Roman" w:hAnsi="Times New Roman" w:cs="Times New Roman"/>
          <w:sz w:val="24"/>
          <w:szCs w:val="24"/>
        </w:rPr>
        <w:t>* руководителю кружка «Первые шаги в английский язык» - 42,0% от собранной родительской платы за оказание дополнительных платных услуг;</w:t>
      </w:r>
    </w:p>
    <w:p w:rsidR="001B5523" w:rsidRPr="00B16BE3" w:rsidRDefault="001B5523" w:rsidP="001B5523">
      <w:pPr>
        <w:suppressAutoHyphens/>
        <w:autoSpaceDN w:val="0"/>
        <w:spacing w:after="0"/>
        <w:ind w:firstLine="567"/>
        <w:jc w:val="both"/>
        <w:rPr>
          <w:rFonts w:ascii="Times New Roman" w:hAnsi="Times New Roman" w:cs="Times New Roman"/>
          <w:sz w:val="24"/>
          <w:szCs w:val="24"/>
        </w:rPr>
      </w:pPr>
      <w:r w:rsidRPr="00B16BE3">
        <w:rPr>
          <w:rFonts w:ascii="Times New Roman" w:hAnsi="Times New Roman" w:cs="Times New Roman"/>
          <w:sz w:val="24"/>
          <w:szCs w:val="24"/>
        </w:rPr>
        <w:t>* руководителю кружка «Занятие по углубленному изучению предметов для подготовки к ЕГЭ, ГИА» - 42,0% от собранной родительской платы за оказание дополнительных платных услуг;</w:t>
      </w:r>
    </w:p>
    <w:p w:rsidR="001B5523" w:rsidRPr="00B16BE3" w:rsidRDefault="001B5523" w:rsidP="001B5523">
      <w:pPr>
        <w:suppressAutoHyphens/>
        <w:autoSpaceDN w:val="0"/>
        <w:spacing w:after="0"/>
        <w:ind w:firstLine="567"/>
        <w:jc w:val="both"/>
        <w:rPr>
          <w:rFonts w:ascii="Times New Roman" w:hAnsi="Times New Roman" w:cs="Times New Roman"/>
          <w:sz w:val="24"/>
          <w:szCs w:val="24"/>
        </w:rPr>
      </w:pPr>
      <w:r w:rsidRPr="00B16BE3">
        <w:rPr>
          <w:rFonts w:ascii="Times New Roman" w:hAnsi="Times New Roman" w:cs="Times New Roman"/>
          <w:sz w:val="24"/>
          <w:szCs w:val="24"/>
        </w:rPr>
        <w:t>* руководителю кружка «Волейбол» - 44,2% от собранной родительской платы за оказание дополнительных платных услуг;</w:t>
      </w:r>
    </w:p>
    <w:p w:rsidR="001B5523" w:rsidRPr="00B16BE3" w:rsidRDefault="001B5523" w:rsidP="001B5523">
      <w:pPr>
        <w:suppressAutoHyphens/>
        <w:autoSpaceDN w:val="0"/>
        <w:spacing w:after="0"/>
        <w:ind w:firstLine="567"/>
        <w:jc w:val="both"/>
        <w:rPr>
          <w:rFonts w:ascii="Times New Roman" w:hAnsi="Times New Roman" w:cs="Times New Roman"/>
          <w:sz w:val="24"/>
          <w:szCs w:val="24"/>
        </w:rPr>
      </w:pPr>
      <w:r w:rsidRPr="00B16BE3">
        <w:rPr>
          <w:rFonts w:ascii="Times New Roman" w:hAnsi="Times New Roman" w:cs="Times New Roman"/>
          <w:sz w:val="24"/>
          <w:szCs w:val="24"/>
        </w:rPr>
        <w:t>* руководителю кружка «ОФП» - 43,1% от собранной родительской платы за оказание дополнительных платных услуг;</w:t>
      </w:r>
    </w:p>
    <w:p w:rsidR="001B5523" w:rsidRPr="00B16BE3" w:rsidRDefault="001B5523" w:rsidP="001B5523">
      <w:pPr>
        <w:suppressAutoHyphens/>
        <w:autoSpaceDN w:val="0"/>
        <w:spacing w:after="0"/>
        <w:ind w:firstLine="567"/>
        <w:jc w:val="both"/>
        <w:rPr>
          <w:rFonts w:ascii="Times New Roman" w:hAnsi="Times New Roman" w:cs="Times New Roman"/>
          <w:sz w:val="24"/>
          <w:szCs w:val="24"/>
        </w:rPr>
      </w:pPr>
      <w:r w:rsidRPr="00B16BE3">
        <w:rPr>
          <w:rFonts w:ascii="Times New Roman" w:hAnsi="Times New Roman" w:cs="Times New Roman"/>
          <w:sz w:val="24"/>
          <w:szCs w:val="24"/>
        </w:rPr>
        <w:t>* руководителю кружка «Компьютерная грамотность и дизайн» - 36,8% от собранной родительской платы за оказание дополнительных платных услуг;</w:t>
      </w:r>
    </w:p>
    <w:p w:rsidR="001B5523" w:rsidRPr="00B16BE3" w:rsidRDefault="001B5523" w:rsidP="001B5523">
      <w:pPr>
        <w:suppressAutoHyphens/>
        <w:autoSpaceDN w:val="0"/>
        <w:spacing w:after="0"/>
        <w:ind w:firstLine="567"/>
        <w:jc w:val="both"/>
        <w:rPr>
          <w:rFonts w:ascii="Times New Roman" w:hAnsi="Times New Roman" w:cs="Times New Roman"/>
          <w:sz w:val="24"/>
          <w:szCs w:val="24"/>
        </w:rPr>
      </w:pPr>
      <w:r w:rsidRPr="00B16BE3">
        <w:rPr>
          <w:rFonts w:ascii="Times New Roman" w:hAnsi="Times New Roman" w:cs="Times New Roman"/>
          <w:sz w:val="24"/>
          <w:szCs w:val="24"/>
        </w:rPr>
        <w:t>* организатору платных услуг (в школе, дошкольных группах) - 5,0% от собранной родительской платы за оказание дополнительных платных услуг;</w:t>
      </w:r>
    </w:p>
    <w:p w:rsidR="001B5523" w:rsidRPr="00B16BE3" w:rsidRDefault="001B5523" w:rsidP="001B5523">
      <w:pPr>
        <w:suppressAutoHyphens/>
        <w:autoSpaceDN w:val="0"/>
        <w:spacing w:after="0"/>
        <w:ind w:firstLine="567"/>
        <w:jc w:val="both"/>
        <w:rPr>
          <w:rFonts w:ascii="Times New Roman" w:hAnsi="Times New Roman" w:cs="Times New Roman"/>
          <w:sz w:val="24"/>
          <w:szCs w:val="24"/>
        </w:rPr>
      </w:pPr>
      <w:r w:rsidRPr="00B16BE3">
        <w:rPr>
          <w:rFonts w:ascii="Times New Roman" w:hAnsi="Times New Roman" w:cs="Times New Roman"/>
          <w:sz w:val="24"/>
          <w:szCs w:val="24"/>
        </w:rPr>
        <w:t>* материальное поощрение директору - 5,0% от собранной родительской платы за оказание дополнительных платных услуг;</w:t>
      </w:r>
    </w:p>
    <w:p w:rsidR="001B5523" w:rsidRPr="00B16BE3" w:rsidRDefault="001B5523" w:rsidP="001B5523">
      <w:pPr>
        <w:suppressAutoHyphens/>
        <w:autoSpaceDN w:val="0"/>
        <w:spacing w:after="0"/>
        <w:ind w:firstLine="284"/>
        <w:jc w:val="both"/>
        <w:rPr>
          <w:rFonts w:ascii="Times New Roman" w:hAnsi="Times New Roman" w:cs="Times New Roman"/>
          <w:sz w:val="24"/>
          <w:szCs w:val="24"/>
        </w:rPr>
      </w:pPr>
      <w:r w:rsidRPr="00B16BE3">
        <w:rPr>
          <w:rFonts w:ascii="Times New Roman" w:hAnsi="Times New Roman" w:cs="Times New Roman"/>
          <w:sz w:val="24"/>
          <w:szCs w:val="24"/>
        </w:rPr>
        <w:t>- развитие и совершенствование образовательного процесса (в том числе на организацию досуга и отдыха детей);</w:t>
      </w:r>
    </w:p>
    <w:p w:rsidR="001B5523" w:rsidRDefault="001B5523" w:rsidP="001B5523">
      <w:pPr>
        <w:suppressAutoHyphens/>
        <w:autoSpaceDN w:val="0"/>
        <w:spacing w:after="0"/>
        <w:ind w:firstLine="284"/>
        <w:jc w:val="both"/>
        <w:rPr>
          <w:rFonts w:ascii="Times New Roman" w:hAnsi="Times New Roman" w:cs="Times New Roman"/>
          <w:sz w:val="24"/>
          <w:szCs w:val="24"/>
        </w:rPr>
      </w:pPr>
      <w:r w:rsidRPr="00B16BE3">
        <w:rPr>
          <w:rFonts w:ascii="Times New Roman" w:hAnsi="Times New Roman" w:cs="Times New Roman"/>
          <w:sz w:val="24"/>
          <w:szCs w:val="24"/>
        </w:rPr>
        <w:t>- развитие материальной базы и ремонтные работы (в том числе на приобретение предметов хозяйственного пользования, обустройство интерьера, медикаменты и др.) и другое.</w:t>
      </w:r>
    </w:p>
    <w:p w:rsidR="009F18E2" w:rsidRPr="009F18E2" w:rsidRDefault="009F18E2" w:rsidP="001B5523">
      <w:pPr>
        <w:suppressAutoHyphens/>
        <w:autoSpaceDN w:val="0"/>
        <w:spacing w:after="0"/>
        <w:ind w:firstLine="284"/>
        <w:jc w:val="both"/>
        <w:rPr>
          <w:rFonts w:ascii="Times New Roman" w:hAnsi="Times New Roman" w:cs="Times New Roman"/>
          <w:sz w:val="12"/>
          <w:szCs w:val="12"/>
        </w:rPr>
      </w:pPr>
    </w:p>
    <w:p w:rsidR="001B5523" w:rsidRDefault="001B5523" w:rsidP="001B5523">
      <w:pPr>
        <w:suppressAutoHyphens/>
        <w:autoSpaceDN w:val="0"/>
        <w:spacing w:after="0"/>
        <w:ind w:firstLine="567"/>
        <w:jc w:val="both"/>
        <w:rPr>
          <w:rFonts w:ascii="Times New Roman" w:hAnsi="Times New Roman" w:cs="Times New Roman"/>
          <w:sz w:val="24"/>
          <w:szCs w:val="24"/>
        </w:rPr>
      </w:pPr>
      <w:r w:rsidRPr="00247FA0">
        <w:rPr>
          <w:rFonts w:ascii="Times New Roman" w:hAnsi="Times New Roman" w:cs="Times New Roman"/>
          <w:sz w:val="24"/>
          <w:szCs w:val="24"/>
        </w:rPr>
        <w:t>Постановлением Администрации МО «Ахтубинский район» от 09.11.2016 №485 «О внесении изменений в Постановления Администрации МО «Ахтубинский район» от 13.01.2012 №13, от 20.03.2012 №282, от 16.10.2012 №1046, от 30.11.2012 №1209, от 07.02.2013 №121, от 04.09.2013 №1013» согласованы тарифы на платные услуги:</w:t>
      </w:r>
    </w:p>
    <w:p w:rsidR="009F18E2" w:rsidRPr="009F18E2" w:rsidRDefault="009F18E2" w:rsidP="001B5523">
      <w:pPr>
        <w:suppressAutoHyphens/>
        <w:autoSpaceDN w:val="0"/>
        <w:spacing w:after="0"/>
        <w:ind w:firstLine="567"/>
        <w:jc w:val="both"/>
        <w:rPr>
          <w:rFonts w:ascii="Times New Roman" w:hAnsi="Times New Roman" w:cs="Times New Roman"/>
          <w:sz w:val="12"/>
          <w:szCs w:val="12"/>
        </w:rPr>
      </w:pPr>
    </w:p>
    <w:p w:rsidR="001B5523" w:rsidRPr="00247FA0" w:rsidRDefault="001B5523" w:rsidP="001B5523">
      <w:pPr>
        <w:suppressAutoHyphens/>
        <w:autoSpaceDN w:val="0"/>
        <w:spacing w:after="0"/>
        <w:ind w:firstLine="284"/>
        <w:jc w:val="both"/>
        <w:rPr>
          <w:rFonts w:ascii="Times New Roman" w:hAnsi="Times New Roman" w:cs="Times New Roman"/>
          <w:sz w:val="24"/>
          <w:szCs w:val="24"/>
        </w:rPr>
      </w:pPr>
      <w:r w:rsidRPr="00247FA0">
        <w:rPr>
          <w:rFonts w:ascii="Times New Roman" w:hAnsi="Times New Roman" w:cs="Times New Roman"/>
          <w:sz w:val="24"/>
          <w:szCs w:val="24"/>
        </w:rPr>
        <w:t>- «Группа развития» - 271,0 руб</w:t>
      </w:r>
      <w:r w:rsidR="00E017F7">
        <w:rPr>
          <w:rFonts w:ascii="Times New Roman" w:hAnsi="Times New Roman" w:cs="Times New Roman"/>
          <w:sz w:val="24"/>
          <w:szCs w:val="24"/>
        </w:rPr>
        <w:t>.</w:t>
      </w:r>
      <w:r w:rsidRPr="00247FA0">
        <w:rPr>
          <w:rFonts w:ascii="Times New Roman" w:hAnsi="Times New Roman" w:cs="Times New Roman"/>
          <w:sz w:val="24"/>
          <w:szCs w:val="24"/>
        </w:rPr>
        <w:t xml:space="preserve"> в месяц с человека;</w:t>
      </w:r>
    </w:p>
    <w:p w:rsidR="001B5523" w:rsidRPr="00247FA0" w:rsidRDefault="001B5523" w:rsidP="001B5523">
      <w:pPr>
        <w:suppressAutoHyphens/>
        <w:autoSpaceDN w:val="0"/>
        <w:spacing w:after="0"/>
        <w:ind w:firstLine="284"/>
        <w:jc w:val="both"/>
        <w:rPr>
          <w:rFonts w:ascii="Times New Roman" w:hAnsi="Times New Roman" w:cs="Times New Roman"/>
          <w:sz w:val="24"/>
          <w:szCs w:val="24"/>
        </w:rPr>
      </w:pPr>
      <w:r w:rsidRPr="00247FA0">
        <w:rPr>
          <w:rFonts w:ascii="Times New Roman" w:hAnsi="Times New Roman" w:cs="Times New Roman"/>
          <w:sz w:val="24"/>
          <w:szCs w:val="24"/>
        </w:rPr>
        <w:t>- «Первые шаги в английский язык» - 271,0 руб</w:t>
      </w:r>
      <w:r w:rsidR="00E017F7">
        <w:rPr>
          <w:rFonts w:ascii="Times New Roman" w:hAnsi="Times New Roman" w:cs="Times New Roman"/>
          <w:sz w:val="24"/>
          <w:szCs w:val="24"/>
        </w:rPr>
        <w:t>.</w:t>
      </w:r>
      <w:r w:rsidRPr="00247FA0">
        <w:rPr>
          <w:rFonts w:ascii="Times New Roman" w:hAnsi="Times New Roman" w:cs="Times New Roman"/>
          <w:sz w:val="24"/>
          <w:szCs w:val="24"/>
        </w:rPr>
        <w:t xml:space="preserve"> в месяц с человека;</w:t>
      </w:r>
    </w:p>
    <w:p w:rsidR="001B5523" w:rsidRPr="00247FA0" w:rsidRDefault="001B5523" w:rsidP="001B5523">
      <w:pPr>
        <w:suppressAutoHyphens/>
        <w:autoSpaceDN w:val="0"/>
        <w:spacing w:after="0"/>
        <w:ind w:firstLine="284"/>
        <w:jc w:val="both"/>
        <w:rPr>
          <w:rFonts w:ascii="Times New Roman" w:hAnsi="Times New Roman" w:cs="Times New Roman"/>
          <w:sz w:val="24"/>
          <w:szCs w:val="24"/>
        </w:rPr>
      </w:pPr>
      <w:r w:rsidRPr="00247FA0">
        <w:rPr>
          <w:rFonts w:ascii="Times New Roman" w:hAnsi="Times New Roman" w:cs="Times New Roman"/>
          <w:sz w:val="24"/>
          <w:szCs w:val="24"/>
        </w:rPr>
        <w:t>- «Занятие по углубленному изучению предметов для подготовки к ЕГЭ, ГИА» - 271,0 руб</w:t>
      </w:r>
      <w:r w:rsidR="00E017F7">
        <w:rPr>
          <w:rFonts w:ascii="Times New Roman" w:hAnsi="Times New Roman" w:cs="Times New Roman"/>
          <w:sz w:val="24"/>
          <w:szCs w:val="24"/>
        </w:rPr>
        <w:t>.</w:t>
      </w:r>
      <w:r w:rsidRPr="00247FA0">
        <w:rPr>
          <w:rFonts w:ascii="Times New Roman" w:hAnsi="Times New Roman" w:cs="Times New Roman"/>
          <w:sz w:val="24"/>
          <w:szCs w:val="24"/>
        </w:rPr>
        <w:t xml:space="preserve"> в месяц с человека;</w:t>
      </w:r>
    </w:p>
    <w:p w:rsidR="001B5523" w:rsidRPr="00247FA0" w:rsidRDefault="001B5523" w:rsidP="001B5523">
      <w:pPr>
        <w:suppressAutoHyphens/>
        <w:autoSpaceDN w:val="0"/>
        <w:spacing w:after="0"/>
        <w:ind w:firstLine="284"/>
        <w:jc w:val="both"/>
        <w:rPr>
          <w:rFonts w:ascii="Times New Roman" w:hAnsi="Times New Roman" w:cs="Times New Roman"/>
          <w:sz w:val="24"/>
          <w:szCs w:val="24"/>
        </w:rPr>
      </w:pPr>
      <w:r w:rsidRPr="00247FA0">
        <w:rPr>
          <w:rFonts w:ascii="Times New Roman" w:hAnsi="Times New Roman" w:cs="Times New Roman"/>
          <w:sz w:val="24"/>
          <w:szCs w:val="24"/>
        </w:rPr>
        <w:t>- «Субботняя школа для дошкольников» - 271,0 руб</w:t>
      </w:r>
      <w:r w:rsidR="00E017F7">
        <w:rPr>
          <w:rFonts w:ascii="Times New Roman" w:hAnsi="Times New Roman" w:cs="Times New Roman"/>
          <w:sz w:val="24"/>
          <w:szCs w:val="24"/>
        </w:rPr>
        <w:t>.</w:t>
      </w:r>
      <w:r w:rsidRPr="00247FA0">
        <w:rPr>
          <w:rFonts w:ascii="Times New Roman" w:hAnsi="Times New Roman" w:cs="Times New Roman"/>
          <w:sz w:val="24"/>
          <w:szCs w:val="24"/>
        </w:rPr>
        <w:t xml:space="preserve"> в месяц с человека;</w:t>
      </w:r>
    </w:p>
    <w:p w:rsidR="001B5523" w:rsidRPr="00247FA0" w:rsidRDefault="001B5523" w:rsidP="001B5523">
      <w:pPr>
        <w:suppressAutoHyphens/>
        <w:autoSpaceDN w:val="0"/>
        <w:spacing w:after="0"/>
        <w:ind w:firstLine="284"/>
        <w:jc w:val="both"/>
        <w:rPr>
          <w:rFonts w:ascii="Times New Roman" w:hAnsi="Times New Roman" w:cs="Times New Roman"/>
          <w:sz w:val="24"/>
          <w:szCs w:val="24"/>
        </w:rPr>
      </w:pPr>
      <w:r w:rsidRPr="00247FA0">
        <w:rPr>
          <w:rFonts w:ascii="Times New Roman" w:hAnsi="Times New Roman" w:cs="Times New Roman"/>
          <w:sz w:val="24"/>
          <w:szCs w:val="24"/>
        </w:rPr>
        <w:t>- «Общая физическая подготовка» - 264,0 руб</w:t>
      </w:r>
      <w:r w:rsidR="00E017F7">
        <w:rPr>
          <w:rFonts w:ascii="Times New Roman" w:hAnsi="Times New Roman" w:cs="Times New Roman"/>
          <w:sz w:val="24"/>
          <w:szCs w:val="24"/>
        </w:rPr>
        <w:t>.</w:t>
      </w:r>
      <w:r w:rsidRPr="00247FA0">
        <w:rPr>
          <w:rFonts w:ascii="Times New Roman" w:hAnsi="Times New Roman" w:cs="Times New Roman"/>
          <w:sz w:val="24"/>
          <w:szCs w:val="24"/>
        </w:rPr>
        <w:t xml:space="preserve"> в месяц с человека;</w:t>
      </w:r>
    </w:p>
    <w:p w:rsidR="001B5523" w:rsidRPr="00247FA0" w:rsidRDefault="001B5523" w:rsidP="001B5523">
      <w:pPr>
        <w:suppressAutoHyphens/>
        <w:autoSpaceDN w:val="0"/>
        <w:spacing w:after="0"/>
        <w:ind w:firstLine="284"/>
        <w:jc w:val="both"/>
        <w:rPr>
          <w:rFonts w:ascii="Times New Roman" w:hAnsi="Times New Roman" w:cs="Times New Roman"/>
          <w:sz w:val="24"/>
          <w:szCs w:val="24"/>
        </w:rPr>
      </w:pPr>
      <w:r w:rsidRPr="00247FA0">
        <w:rPr>
          <w:rFonts w:ascii="Times New Roman" w:hAnsi="Times New Roman" w:cs="Times New Roman"/>
          <w:sz w:val="24"/>
          <w:szCs w:val="24"/>
        </w:rPr>
        <w:t>- «Компьютерная грамотность и дизайн» - 315,0 руб</w:t>
      </w:r>
      <w:r w:rsidR="00E017F7">
        <w:rPr>
          <w:rFonts w:ascii="Times New Roman" w:hAnsi="Times New Roman" w:cs="Times New Roman"/>
          <w:sz w:val="24"/>
          <w:szCs w:val="24"/>
        </w:rPr>
        <w:t>.</w:t>
      </w:r>
      <w:r w:rsidRPr="00247FA0">
        <w:rPr>
          <w:rFonts w:ascii="Times New Roman" w:hAnsi="Times New Roman" w:cs="Times New Roman"/>
          <w:sz w:val="24"/>
          <w:szCs w:val="24"/>
        </w:rPr>
        <w:t xml:space="preserve"> в месяц с человека;</w:t>
      </w:r>
    </w:p>
    <w:p w:rsidR="001B5523" w:rsidRDefault="001B5523" w:rsidP="001B5523">
      <w:pPr>
        <w:suppressAutoHyphens/>
        <w:autoSpaceDN w:val="0"/>
        <w:spacing w:after="0"/>
        <w:ind w:firstLine="284"/>
        <w:jc w:val="both"/>
        <w:rPr>
          <w:rFonts w:ascii="Times New Roman" w:hAnsi="Times New Roman" w:cs="Times New Roman"/>
          <w:sz w:val="24"/>
          <w:szCs w:val="24"/>
        </w:rPr>
      </w:pPr>
      <w:r w:rsidRPr="00247FA0">
        <w:rPr>
          <w:rFonts w:ascii="Times New Roman" w:hAnsi="Times New Roman" w:cs="Times New Roman"/>
          <w:sz w:val="24"/>
          <w:szCs w:val="24"/>
        </w:rPr>
        <w:t>- «Секция волейбола» - 359,0 руб</w:t>
      </w:r>
      <w:r w:rsidR="00E017F7">
        <w:rPr>
          <w:rFonts w:ascii="Times New Roman" w:hAnsi="Times New Roman" w:cs="Times New Roman"/>
          <w:sz w:val="24"/>
          <w:szCs w:val="24"/>
        </w:rPr>
        <w:t>.</w:t>
      </w:r>
      <w:r w:rsidRPr="00247FA0">
        <w:rPr>
          <w:rFonts w:ascii="Times New Roman" w:hAnsi="Times New Roman" w:cs="Times New Roman"/>
          <w:sz w:val="24"/>
          <w:szCs w:val="24"/>
        </w:rPr>
        <w:t xml:space="preserve"> в месяц с человека;</w:t>
      </w:r>
    </w:p>
    <w:p w:rsidR="009F18E2" w:rsidRPr="00247FA0" w:rsidRDefault="009F18E2" w:rsidP="001B5523">
      <w:pPr>
        <w:suppressAutoHyphens/>
        <w:autoSpaceDN w:val="0"/>
        <w:spacing w:after="0"/>
        <w:ind w:firstLine="284"/>
        <w:jc w:val="both"/>
        <w:rPr>
          <w:rFonts w:ascii="Times New Roman" w:hAnsi="Times New Roman" w:cs="Times New Roman"/>
          <w:sz w:val="24"/>
          <w:szCs w:val="24"/>
        </w:rPr>
      </w:pPr>
      <w:bookmarkStart w:id="0" w:name="_GoBack"/>
      <w:bookmarkEnd w:id="0"/>
    </w:p>
    <w:p w:rsidR="001B5523" w:rsidRPr="00247FA0" w:rsidRDefault="001B5523" w:rsidP="001B5523">
      <w:pPr>
        <w:suppressAutoHyphens/>
        <w:autoSpaceDN w:val="0"/>
        <w:spacing w:after="0"/>
        <w:ind w:firstLine="284"/>
        <w:jc w:val="both"/>
        <w:rPr>
          <w:rFonts w:ascii="Times New Roman" w:hAnsi="Times New Roman" w:cs="Times New Roman"/>
          <w:sz w:val="24"/>
          <w:szCs w:val="24"/>
        </w:rPr>
      </w:pPr>
      <w:r w:rsidRPr="00247FA0">
        <w:rPr>
          <w:rFonts w:ascii="Times New Roman" w:hAnsi="Times New Roman" w:cs="Times New Roman"/>
          <w:sz w:val="24"/>
          <w:szCs w:val="24"/>
        </w:rPr>
        <w:t>- «Ладушки» - 252,0 руб</w:t>
      </w:r>
      <w:r w:rsidR="00E017F7">
        <w:rPr>
          <w:rFonts w:ascii="Times New Roman" w:hAnsi="Times New Roman" w:cs="Times New Roman"/>
          <w:sz w:val="24"/>
          <w:szCs w:val="24"/>
        </w:rPr>
        <w:t>.</w:t>
      </w:r>
      <w:r w:rsidRPr="00247FA0">
        <w:rPr>
          <w:rFonts w:ascii="Times New Roman" w:hAnsi="Times New Roman" w:cs="Times New Roman"/>
          <w:sz w:val="24"/>
          <w:szCs w:val="24"/>
        </w:rPr>
        <w:t xml:space="preserve"> в месяц с человека;</w:t>
      </w:r>
    </w:p>
    <w:p w:rsidR="001B5523" w:rsidRPr="00247FA0" w:rsidRDefault="001B5523" w:rsidP="001B5523">
      <w:pPr>
        <w:suppressAutoHyphens/>
        <w:autoSpaceDN w:val="0"/>
        <w:spacing w:after="0"/>
        <w:ind w:firstLine="284"/>
        <w:jc w:val="both"/>
        <w:rPr>
          <w:rFonts w:ascii="Times New Roman" w:hAnsi="Times New Roman" w:cs="Times New Roman"/>
          <w:sz w:val="24"/>
          <w:szCs w:val="24"/>
        </w:rPr>
      </w:pPr>
      <w:r w:rsidRPr="00247FA0">
        <w:rPr>
          <w:rFonts w:ascii="Times New Roman" w:hAnsi="Times New Roman" w:cs="Times New Roman"/>
          <w:sz w:val="24"/>
          <w:szCs w:val="24"/>
        </w:rPr>
        <w:t>- «Веселая математика» - 252,0 руб</w:t>
      </w:r>
      <w:r w:rsidR="00E017F7">
        <w:rPr>
          <w:rFonts w:ascii="Times New Roman" w:hAnsi="Times New Roman" w:cs="Times New Roman"/>
          <w:sz w:val="24"/>
          <w:szCs w:val="24"/>
        </w:rPr>
        <w:t>.</w:t>
      </w:r>
      <w:r w:rsidRPr="00247FA0">
        <w:rPr>
          <w:rFonts w:ascii="Times New Roman" w:hAnsi="Times New Roman" w:cs="Times New Roman"/>
          <w:sz w:val="24"/>
          <w:szCs w:val="24"/>
        </w:rPr>
        <w:t xml:space="preserve"> в месяц с человека;</w:t>
      </w:r>
    </w:p>
    <w:p w:rsidR="001B5523" w:rsidRPr="00B80117" w:rsidRDefault="001B5523" w:rsidP="001B5523">
      <w:pPr>
        <w:suppressAutoHyphens/>
        <w:autoSpaceDN w:val="0"/>
        <w:spacing w:after="0"/>
        <w:ind w:firstLine="284"/>
        <w:jc w:val="both"/>
        <w:rPr>
          <w:rFonts w:ascii="Times New Roman" w:hAnsi="Times New Roman" w:cs="Times New Roman"/>
          <w:sz w:val="24"/>
          <w:szCs w:val="24"/>
        </w:rPr>
      </w:pPr>
      <w:r w:rsidRPr="00247FA0">
        <w:rPr>
          <w:rFonts w:ascii="Times New Roman" w:hAnsi="Times New Roman" w:cs="Times New Roman"/>
          <w:sz w:val="24"/>
          <w:szCs w:val="24"/>
        </w:rPr>
        <w:t>- «Веселая азбука» - 252,0 руб</w:t>
      </w:r>
      <w:r w:rsidR="00E017F7">
        <w:rPr>
          <w:rFonts w:ascii="Times New Roman" w:hAnsi="Times New Roman" w:cs="Times New Roman"/>
          <w:sz w:val="24"/>
          <w:szCs w:val="24"/>
        </w:rPr>
        <w:t>.</w:t>
      </w:r>
      <w:r w:rsidRPr="00247FA0">
        <w:rPr>
          <w:rFonts w:ascii="Times New Roman" w:hAnsi="Times New Roman" w:cs="Times New Roman"/>
          <w:sz w:val="24"/>
          <w:szCs w:val="24"/>
        </w:rPr>
        <w:t xml:space="preserve"> в месяц с человека.</w:t>
      </w:r>
    </w:p>
    <w:p w:rsidR="001B5523" w:rsidRPr="00247FA0" w:rsidRDefault="001B5523" w:rsidP="001B5523">
      <w:pPr>
        <w:suppressAutoHyphens/>
        <w:autoSpaceDN w:val="0"/>
        <w:spacing w:after="0"/>
        <w:ind w:firstLine="567"/>
        <w:jc w:val="both"/>
        <w:rPr>
          <w:rFonts w:ascii="Times New Roman" w:hAnsi="Times New Roman" w:cs="Times New Roman"/>
          <w:sz w:val="16"/>
          <w:szCs w:val="16"/>
        </w:rPr>
      </w:pPr>
    </w:p>
    <w:p w:rsidR="001B5523" w:rsidRPr="00BF3E3C" w:rsidRDefault="001B5523" w:rsidP="001B5523">
      <w:pPr>
        <w:suppressAutoHyphens/>
        <w:autoSpaceDN w:val="0"/>
        <w:spacing w:after="0"/>
        <w:ind w:firstLine="567"/>
        <w:jc w:val="both"/>
        <w:rPr>
          <w:rFonts w:ascii="Times New Roman" w:hAnsi="Times New Roman" w:cs="Times New Roman"/>
          <w:sz w:val="24"/>
          <w:szCs w:val="24"/>
        </w:rPr>
      </w:pPr>
      <w:r w:rsidRPr="00BF3E3C">
        <w:rPr>
          <w:rFonts w:ascii="Times New Roman" w:hAnsi="Times New Roman" w:cs="Times New Roman"/>
          <w:sz w:val="24"/>
          <w:szCs w:val="24"/>
        </w:rPr>
        <w:t>Согласно Отчету об исполнении учреждением плана его финансово-хозяйственной деятельности (ф.0503737) на 01.01.2022г. (вид финансового обеспечения (деятельности) - собственные доходы учреждения) информация об исполненных доходах и расходах Учреждения от приносящей доход деятельности в 2021 году, а также Отчету об исполнении бюджета главного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 на 01.07.2022г. в разрезе видов доходов (расходов) пред</w:t>
      </w:r>
      <w:r w:rsidR="00AB3DD6">
        <w:rPr>
          <w:rFonts w:ascii="Times New Roman" w:hAnsi="Times New Roman" w:cs="Times New Roman"/>
          <w:sz w:val="24"/>
          <w:szCs w:val="24"/>
        </w:rPr>
        <w:t>ставлена в таблице №3</w:t>
      </w:r>
      <w:r w:rsidRPr="00BF3E3C">
        <w:rPr>
          <w:rFonts w:ascii="Times New Roman" w:hAnsi="Times New Roman" w:cs="Times New Roman"/>
          <w:sz w:val="24"/>
          <w:szCs w:val="24"/>
        </w:rPr>
        <w:t>:</w:t>
      </w:r>
    </w:p>
    <w:p w:rsidR="001B5523" w:rsidRPr="00172824" w:rsidRDefault="001B5523" w:rsidP="001B5523">
      <w:pPr>
        <w:suppressAutoHyphens/>
        <w:autoSpaceDN w:val="0"/>
        <w:spacing w:after="0"/>
        <w:ind w:firstLine="567"/>
        <w:jc w:val="right"/>
        <w:rPr>
          <w:rFonts w:ascii="Times New Roman" w:hAnsi="Times New Roman" w:cs="Times New Roman"/>
          <w:bCs/>
          <w:kern w:val="3"/>
          <w:sz w:val="24"/>
          <w:szCs w:val="24"/>
        </w:rPr>
      </w:pPr>
      <w:r w:rsidRPr="00BF3E3C">
        <w:rPr>
          <w:rFonts w:ascii="Times New Roman" w:hAnsi="Times New Roman" w:cs="Times New Roman"/>
          <w:bCs/>
          <w:kern w:val="3"/>
          <w:sz w:val="24"/>
          <w:szCs w:val="24"/>
        </w:rPr>
        <w:t>Таблица №</w:t>
      </w:r>
      <w:r w:rsidR="00BF3E3C" w:rsidRPr="00BF3E3C">
        <w:rPr>
          <w:rFonts w:ascii="Times New Roman" w:hAnsi="Times New Roman" w:cs="Times New Roman"/>
          <w:bCs/>
          <w:kern w:val="3"/>
          <w:sz w:val="24"/>
          <w:szCs w:val="24"/>
        </w:rPr>
        <w:t>3</w:t>
      </w:r>
      <w:r w:rsidRPr="00BF3E3C">
        <w:rPr>
          <w:rFonts w:ascii="Times New Roman" w:hAnsi="Times New Roman" w:cs="Times New Roman"/>
          <w:bCs/>
          <w:kern w:val="3"/>
          <w:sz w:val="24"/>
          <w:szCs w:val="24"/>
        </w:rPr>
        <w:t>, руб</w:t>
      </w:r>
      <w:r w:rsidR="00AB3DD6">
        <w:rPr>
          <w:rFonts w:ascii="Times New Roman" w:hAnsi="Times New Roman" w:cs="Times New Roman"/>
          <w:bCs/>
          <w:kern w:val="3"/>
          <w:sz w:val="24"/>
          <w:szCs w:val="24"/>
        </w:rPr>
        <w:t>лей</w:t>
      </w:r>
    </w:p>
    <w:tbl>
      <w:tblPr>
        <w:tblStyle w:val="a5"/>
        <w:tblW w:w="9356" w:type="dxa"/>
        <w:jc w:val="center"/>
        <w:tblLook w:val="04A0" w:firstRow="1" w:lastRow="0" w:firstColumn="1" w:lastColumn="0" w:noHBand="0" w:noVBand="1"/>
      </w:tblPr>
      <w:tblGrid>
        <w:gridCol w:w="5563"/>
        <w:gridCol w:w="1197"/>
        <w:gridCol w:w="1261"/>
        <w:gridCol w:w="1335"/>
      </w:tblGrid>
      <w:tr w:rsidR="001B5523" w:rsidRPr="00BF3E3C" w:rsidTr="00DF62A0">
        <w:trPr>
          <w:trHeight w:val="509"/>
          <w:jc w:val="center"/>
        </w:trPr>
        <w:tc>
          <w:tcPr>
            <w:tcW w:w="6310" w:type="dxa"/>
            <w:vAlign w:val="center"/>
          </w:tcPr>
          <w:p w:rsidR="001B5523" w:rsidRPr="00BF3E3C" w:rsidRDefault="001B5523" w:rsidP="001B5523">
            <w:pPr>
              <w:suppressAutoHyphens/>
              <w:autoSpaceDN w:val="0"/>
              <w:jc w:val="center"/>
              <w:rPr>
                <w:rFonts w:ascii="Times New Roman" w:hAnsi="Times New Roman" w:cs="Times New Roman"/>
                <w:bCs/>
                <w:kern w:val="3"/>
              </w:rPr>
            </w:pPr>
            <w:r w:rsidRPr="00BF3E3C">
              <w:rPr>
                <w:rFonts w:ascii="Times New Roman" w:hAnsi="Times New Roman" w:cs="Times New Roman"/>
                <w:bCs/>
                <w:kern w:val="3"/>
              </w:rPr>
              <w:t>Наименование показателя</w:t>
            </w:r>
          </w:p>
        </w:tc>
        <w:tc>
          <w:tcPr>
            <w:tcW w:w="1197" w:type="dxa"/>
            <w:vAlign w:val="center"/>
          </w:tcPr>
          <w:p w:rsidR="001B5523" w:rsidRPr="00BF3E3C" w:rsidRDefault="001B5523" w:rsidP="001B5523">
            <w:pPr>
              <w:suppressAutoHyphens/>
              <w:autoSpaceDN w:val="0"/>
              <w:jc w:val="center"/>
              <w:rPr>
                <w:rFonts w:ascii="Times New Roman" w:hAnsi="Times New Roman" w:cs="Times New Roman"/>
                <w:bCs/>
                <w:kern w:val="3"/>
              </w:rPr>
            </w:pPr>
            <w:r w:rsidRPr="00BF3E3C">
              <w:rPr>
                <w:rFonts w:ascii="Times New Roman" w:hAnsi="Times New Roman" w:cs="Times New Roman"/>
                <w:bCs/>
                <w:kern w:val="3"/>
              </w:rPr>
              <w:t>Код аналитики</w:t>
            </w:r>
          </w:p>
        </w:tc>
        <w:tc>
          <w:tcPr>
            <w:tcW w:w="1261" w:type="dxa"/>
            <w:vAlign w:val="center"/>
          </w:tcPr>
          <w:p w:rsidR="001B5523" w:rsidRPr="00BF3E3C" w:rsidRDefault="001B5523" w:rsidP="001B5523">
            <w:pPr>
              <w:suppressAutoHyphens/>
              <w:autoSpaceDN w:val="0"/>
              <w:jc w:val="center"/>
              <w:rPr>
                <w:rFonts w:ascii="Times New Roman" w:hAnsi="Times New Roman" w:cs="Times New Roman"/>
                <w:bCs/>
                <w:kern w:val="3"/>
              </w:rPr>
            </w:pPr>
            <w:r w:rsidRPr="00BF3E3C">
              <w:rPr>
                <w:rFonts w:ascii="Times New Roman" w:hAnsi="Times New Roman" w:cs="Times New Roman"/>
                <w:bCs/>
                <w:kern w:val="3"/>
              </w:rPr>
              <w:t>2021</w:t>
            </w:r>
          </w:p>
        </w:tc>
        <w:tc>
          <w:tcPr>
            <w:tcW w:w="1371" w:type="dxa"/>
            <w:vAlign w:val="center"/>
          </w:tcPr>
          <w:p w:rsidR="001B5523" w:rsidRPr="00BF3E3C" w:rsidRDefault="001B5523" w:rsidP="001B5523">
            <w:pPr>
              <w:suppressAutoHyphens/>
              <w:autoSpaceDN w:val="0"/>
              <w:jc w:val="center"/>
              <w:rPr>
                <w:rFonts w:ascii="Times New Roman" w:hAnsi="Times New Roman" w:cs="Times New Roman"/>
                <w:bCs/>
                <w:kern w:val="3"/>
              </w:rPr>
            </w:pPr>
            <w:r w:rsidRPr="00BF3E3C">
              <w:rPr>
                <w:rFonts w:ascii="Times New Roman" w:hAnsi="Times New Roman" w:cs="Times New Roman"/>
                <w:bCs/>
                <w:kern w:val="3"/>
              </w:rPr>
              <w:t>2022</w:t>
            </w:r>
          </w:p>
        </w:tc>
      </w:tr>
      <w:tr w:rsidR="001B5523" w:rsidRPr="00BF3E3C" w:rsidTr="00DF62A0">
        <w:trPr>
          <w:trHeight w:val="207"/>
          <w:jc w:val="center"/>
        </w:trPr>
        <w:tc>
          <w:tcPr>
            <w:tcW w:w="6310" w:type="dxa"/>
            <w:vAlign w:val="center"/>
          </w:tcPr>
          <w:p w:rsidR="001B5523" w:rsidRPr="00BF3E3C" w:rsidRDefault="001B5523" w:rsidP="001B5523">
            <w:pPr>
              <w:suppressAutoHyphens/>
              <w:autoSpaceDN w:val="0"/>
              <w:jc w:val="center"/>
              <w:rPr>
                <w:rFonts w:ascii="Times New Roman" w:hAnsi="Times New Roman" w:cs="Times New Roman"/>
                <w:b/>
                <w:bCs/>
                <w:kern w:val="3"/>
              </w:rPr>
            </w:pPr>
            <w:r w:rsidRPr="00BF3E3C">
              <w:rPr>
                <w:rFonts w:ascii="Times New Roman" w:hAnsi="Times New Roman" w:cs="Times New Roman"/>
                <w:b/>
                <w:bCs/>
                <w:kern w:val="3"/>
              </w:rPr>
              <w:t>Доходы-всего</w:t>
            </w:r>
          </w:p>
        </w:tc>
        <w:tc>
          <w:tcPr>
            <w:tcW w:w="1197" w:type="dxa"/>
            <w:vAlign w:val="center"/>
          </w:tcPr>
          <w:p w:rsidR="001B5523" w:rsidRPr="00BF3E3C" w:rsidRDefault="001B5523" w:rsidP="001B5523">
            <w:pPr>
              <w:suppressAutoHyphens/>
              <w:autoSpaceDN w:val="0"/>
              <w:jc w:val="center"/>
              <w:rPr>
                <w:rFonts w:ascii="Times New Roman" w:hAnsi="Times New Roman" w:cs="Times New Roman"/>
                <w:b/>
                <w:bCs/>
                <w:kern w:val="3"/>
              </w:rPr>
            </w:pPr>
          </w:p>
        </w:tc>
        <w:tc>
          <w:tcPr>
            <w:tcW w:w="1261" w:type="dxa"/>
            <w:vAlign w:val="center"/>
          </w:tcPr>
          <w:p w:rsidR="001B5523" w:rsidRPr="00BF3E3C" w:rsidRDefault="001B5523" w:rsidP="001B5523">
            <w:pPr>
              <w:suppressAutoHyphens/>
              <w:autoSpaceDN w:val="0"/>
              <w:jc w:val="center"/>
              <w:rPr>
                <w:rFonts w:ascii="Times New Roman" w:hAnsi="Times New Roman" w:cs="Times New Roman"/>
                <w:b/>
                <w:bCs/>
                <w:kern w:val="3"/>
              </w:rPr>
            </w:pPr>
            <w:r w:rsidRPr="00BF3E3C">
              <w:rPr>
                <w:rFonts w:ascii="Times New Roman" w:hAnsi="Times New Roman" w:cs="Times New Roman"/>
                <w:b/>
                <w:bCs/>
                <w:kern w:val="3"/>
              </w:rPr>
              <w:t>1769601,02</w:t>
            </w:r>
          </w:p>
        </w:tc>
        <w:tc>
          <w:tcPr>
            <w:tcW w:w="1371" w:type="dxa"/>
            <w:vAlign w:val="center"/>
          </w:tcPr>
          <w:p w:rsidR="001B5523" w:rsidRPr="00690E45" w:rsidRDefault="001B5523" w:rsidP="001B5523">
            <w:pPr>
              <w:suppressAutoHyphens/>
              <w:autoSpaceDN w:val="0"/>
              <w:jc w:val="center"/>
              <w:rPr>
                <w:rFonts w:ascii="Times New Roman" w:hAnsi="Times New Roman" w:cs="Times New Roman"/>
                <w:b/>
                <w:bCs/>
                <w:kern w:val="3"/>
              </w:rPr>
            </w:pPr>
            <w:r w:rsidRPr="00690E45">
              <w:rPr>
                <w:rFonts w:ascii="Times New Roman" w:hAnsi="Times New Roman" w:cs="Times New Roman"/>
                <w:b/>
                <w:bCs/>
                <w:kern w:val="3"/>
              </w:rPr>
              <w:t>982066,00</w:t>
            </w:r>
          </w:p>
        </w:tc>
      </w:tr>
      <w:tr w:rsidR="001B5523" w:rsidRPr="00BF3E3C" w:rsidTr="00DF62A0">
        <w:trPr>
          <w:trHeight w:val="211"/>
          <w:jc w:val="center"/>
        </w:trPr>
        <w:tc>
          <w:tcPr>
            <w:tcW w:w="6310" w:type="dxa"/>
            <w:vAlign w:val="center"/>
          </w:tcPr>
          <w:p w:rsidR="001B5523" w:rsidRPr="00BF3E3C" w:rsidRDefault="001B5523" w:rsidP="001B5523">
            <w:pPr>
              <w:suppressAutoHyphens/>
              <w:autoSpaceDN w:val="0"/>
              <w:jc w:val="center"/>
              <w:rPr>
                <w:rFonts w:ascii="Times New Roman" w:hAnsi="Times New Roman" w:cs="Times New Roman"/>
                <w:bCs/>
                <w:kern w:val="3"/>
              </w:rPr>
            </w:pPr>
            <w:r w:rsidRPr="00BF3E3C">
              <w:rPr>
                <w:rFonts w:ascii="Times New Roman" w:hAnsi="Times New Roman" w:cs="Times New Roman"/>
                <w:bCs/>
                <w:kern w:val="3"/>
              </w:rPr>
              <w:t>Доходы от оказания платных услуг (работ), компенсаций затрат</w:t>
            </w:r>
          </w:p>
        </w:tc>
        <w:tc>
          <w:tcPr>
            <w:tcW w:w="1197" w:type="dxa"/>
            <w:vAlign w:val="center"/>
          </w:tcPr>
          <w:p w:rsidR="001B5523" w:rsidRPr="00BF3E3C" w:rsidRDefault="001B5523" w:rsidP="001B5523">
            <w:pPr>
              <w:suppressAutoHyphens/>
              <w:autoSpaceDN w:val="0"/>
              <w:jc w:val="center"/>
              <w:rPr>
                <w:rFonts w:ascii="Times New Roman" w:hAnsi="Times New Roman" w:cs="Times New Roman"/>
                <w:bCs/>
                <w:kern w:val="3"/>
              </w:rPr>
            </w:pPr>
            <w:r w:rsidRPr="00BF3E3C">
              <w:rPr>
                <w:rFonts w:ascii="Times New Roman" w:hAnsi="Times New Roman" w:cs="Times New Roman"/>
                <w:bCs/>
                <w:kern w:val="3"/>
              </w:rPr>
              <w:t>130</w:t>
            </w:r>
          </w:p>
        </w:tc>
        <w:tc>
          <w:tcPr>
            <w:tcW w:w="1261" w:type="dxa"/>
            <w:vAlign w:val="center"/>
          </w:tcPr>
          <w:p w:rsidR="001B5523" w:rsidRPr="00BF3E3C" w:rsidRDefault="001B5523" w:rsidP="001B5523">
            <w:pPr>
              <w:suppressAutoHyphens/>
              <w:autoSpaceDN w:val="0"/>
              <w:jc w:val="center"/>
              <w:rPr>
                <w:rFonts w:ascii="Times New Roman" w:hAnsi="Times New Roman" w:cs="Times New Roman"/>
                <w:bCs/>
                <w:kern w:val="3"/>
              </w:rPr>
            </w:pPr>
            <w:r w:rsidRPr="00BF3E3C">
              <w:rPr>
                <w:rFonts w:ascii="Times New Roman" w:hAnsi="Times New Roman" w:cs="Times New Roman"/>
                <w:bCs/>
                <w:kern w:val="3"/>
              </w:rPr>
              <w:t>1696851,02</w:t>
            </w:r>
          </w:p>
        </w:tc>
        <w:tc>
          <w:tcPr>
            <w:tcW w:w="1371" w:type="dxa"/>
            <w:vAlign w:val="center"/>
          </w:tcPr>
          <w:p w:rsidR="001B5523" w:rsidRPr="00BF3E3C" w:rsidRDefault="001B5523" w:rsidP="001B5523">
            <w:pPr>
              <w:suppressAutoHyphens/>
              <w:autoSpaceDN w:val="0"/>
              <w:jc w:val="center"/>
              <w:rPr>
                <w:rFonts w:ascii="Times New Roman" w:hAnsi="Times New Roman" w:cs="Times New Roman"/>
                <w:bCs/>
                <w:kern w:val="3"/>
              </w:rPr>
            </w:pPr>
            <w:r w:rsidRPr="00BF3E3C">
              <w:rPr>
                <w:rFonts w:ascii="Times New Roman" w:hAnsi="Times New Roman" w:cs="Times New Roman"/>
                <w:bCs/>
                <w:kern w:val="3"/>
              </w:rPr>
              <w:t>907824,00</w:t>
            </w:r>
          </w:p>
        </w:tc>
      </w:tr>
      <w:tr w:rsidR="001B5523" w:rsidRPr="00BF3E3C" w:rsidTr="00DF62A0">
        <w:trPr>
          <w:trHeight w:val="246"/>
          <w:jc w:val="center"/>
        </w:trPr>
        <w:tc>
          <w:tcPr>
            <w:tcW w:w="6310" w:type="dxa"/>
            <w:vAlign w:val="center"/>
          </w:tcPr>
          <w:p w:rsidR="001B5523" w:rsidRPr="00BF3E3C" w:rsidRDefault="001B5523" w:rsidP="001B5523">
            <w:pPr>
              <w:suppressAutoHyphens/>
              <w:autoSpaceDN w:val="0"/>
              <w:jc w:val="center"/>
              <w:rPr>
                <w:rFonts w:ascii="Times New Roman" w:hAnsi="Times New Roman" w:cs="Times New Roman"/>
                <w:bCs/>
                <w:kern w:val="3"/>
              </w:rPr>
            </w:pPr>
            <w:r w:rsidRPr="00BF3E3C">
              <w:rPr>
                <w:rFonts w:ascii="Times New Roman" w:hAnsi="Times New Roman" w:cs="Times New Roman"/>
                <w:bCs/>
                <w:kern w:val="3"/>
              </w:rPr>
              <w:t>Безвозмездные денежные поступления текущего характера</w:t>
            </w:r>
          </w:p>
        </w:tc>
        <w:tc>
          <w:tcPr>
            <w:tcW w:w="1197" w:type="dxa"/>
            <w:vAlign w:val="center"/>
          </w:tcPr>
          <w:p w:rsidR="001B5523" w:rsidRPr="00BF3E3C" w:rsidRDefault="001B5523" w:rsidP="001B5523">
            <w:pPr>
              <w:suppressAutoHyphens/>
              <w:autoSpaceDN w:val="0"/>
              <w:jc w:val="center"/>
              <w:rPr>
                <w:rFonts w:ascii="Times New Roman" w:hAnsi="Times New Roman" w:cs="Times New Roman"/>
                <w:bCs/>
                <w:kern w:val="3"/>
              </w:rPr>
            </w:pPr>
            <w:r w:rsidRPr="00BF3E3C">
              <w:rPr>
                <w:rFonts w:ascii="Times New Roman" w:hAnsi="Times New Roman" w:cs="Times New Roman"/>
                <w:bCs/>
                <w:kern w:val="3"/>
              </w:rPr>
              <w:t>150</w:t>
            </w:r>
          </w:p>
        </w:tc>
        <w:tc>
          <w:tcPr>
            <w:tcW w:w="1261" w:type="dxa"/>
            <w:vAlign w:val="center"/>
          </w:tcPr>
          <w:p w:rsidR="001B5523" w:rsidRPr="00BF3E3C" w:rsidRDefault="001B5523" w:rsidP="001B5523">
            <w:pPr>
              <w:suppressAutoHyphens/>
              <w:autoSpaceDN w:val="0"/>
              <w:jc w:val="center"/>
              <w:rPr>
                <w:rFonts w:ascii="Times New Roman" w:hAnsi="Times New Roman" w:cs="Times New Roman"/>
                <w:bCs/>
                <w:kern w:val="3"/>
              </w:rPr>
            </w:pPr>
            <w:r w:rsidRPr="00BF3E3C">
              <w:rPr>
                <w:rFonts w:ascii="Times New Roman" w:hAnsi="Times New Roman" w:cs="Times New Roman"/>
                <w:bCs/>
                <w:kern w:val="3"/>
              </w:rPr>
              <w:t>72750,00</w:t>
            </w:r>
          </w:p>
        </w:tc>
        <w:tc>
          <w:tcPr>
            <w:tcW w:w="1371" w:type="dxa"/>
            <w:vAlign w:val="center"/>
          </w:tcPr>
          <w:p w:rsidR="001B5523" w:rsidRPr="00BF3E3C" w:rsidRDefault="001B5523" w:rsidP="001B5523">
            <w:pPr>
              <w:suppressAutoHyphens/>
              <w:autoSpaceDN w:val="0"/>
              <w:jc w:val="center"/>
              <w:rPr>
                <w:rFonts w:ascii="Times New Roman" w:hAnsi="Times New Roman" w:cs="Times New Roman"/>
                <w:bCs/>
                <w:kern w:val="3"/>
              </w:rPr>
            </w:pPr>
            <w:r w:rsidRPr="00BF3E3C">
              <w:rPr>
                <w:rFonts w:ascii="Times New Roman" w:hAnsi="Times New Roman" w:cs="Times New Roman"/>
                <w:bCs/>
                <w:kern w:val="3"/>
              </w:rPr>
              <w:t>74242,00</w:t>
            </w:r>
          </w:p>
        </w:tc>
      </w:tr>
      <w:tr w:rsidR="001B5523" w:rsidRPr="00BF3E3C" w:rsidTr="00DF62A0">
        <w:trPr>
          <w:trHeight w:val="134"/>
          <w:jc w:val="center"/>
        </w:trPr>
        <w:tc>
          <w:tcPr>
            <w:tcW w:w="6310" w:type="dxa"/>
            <w:vAlign w:val="center"/>
          </w:tcPr>
          <w:p w:rsidR="001B5523" w:rsidRPr="00BF3E3C" w:rsidRDefault="001B5523" w:rsidP="001B5523">
            <w:pPr>
              <w:suppressAutoHyphens/>
              <w:autoSpaceDN w:val="0"/>
              <w:jc w:val="center"/>
              <w:rPr>
                <w:rFonts w:ascii="Times New Roman" w:hAnsi="Times New Roman" w:cs="Times New Roman"/>
                <w:b/>
                <w:bCs/>
                <w:kern w:val="3"/>
              </w:rPr>
            </w:pPr>
            <w:r w:rsidRPr="00BF3E3C">
              <w:rPr>
                <w:rFonts w:ascii="Times New Roman" w:hAnsi="Times New Roman" w:cs="Times New Roman"/>
                <w:b/>
                <w:bCs/>
                <w:kern w:val="3"/>
              </w:rPr>
              <w:t>Расходы-всего</w:t>
            </w:r>
          </w:p>
        </w:tc>
        <w:tc>
          <w:tcPr>
            <w:tcW w:w="1197" w:type="dxa"/>
            <w:vAlign w:val="center"/>
          </w:tcPr>
          <w:p w:rsidR="001B5523" w:rsidRPr="00BF3E3C" w:rsidRDefault="001B5523" w:rsidP="001B5523">
            <w:pPr>
              <w:suppressAutoHyphens/>
              <w:autoSpaceDN w:val="0"/>
              <w:jc w:val="center"/>
              <w:rPr>
                <w:rFonts w:ascii="Times New Roman" w:hAnsi="Times New Roman" w:cs="Times New Roman"/>
                <w:b/>
                <w:bCs/>
                <w:kern w:val="3"/>
              </w:rPr>
            </w:pPr>
          </w:p>
        </w:tc>
        <w:tc>
          <w:tcPr>
            <w:tcW w:w="1261" w:type="dxa"/>
            <w:vAlign w:val="center"/>
          </w:tcPr>
          <w:p w:rsidR="001B5523" w:rsidRPr="00BF3E3C" w:rsidRDefault="001B5523" w:rsidP="001B5523">
            <w:pPr>
              <w:suppressAutoHyphens/>
              <w:autoSpaceDN w:val="0"/>
              <w:jc w:val="center"/>
              <w:rPr>
                <w:rFonts w:ascii="Times New Roman" w:hAnsi="Times New Roman" w:cs="Times New Roman"/>
                <w:b/>
                <w:bCs/>
                <w:kern w:val="3"/>
              </w:rPr>
            </w:pPr>
            <w:r w:rsidRPr="00BF3E3C">
              <w:rPr>
                <w:rFonts w:ascii="Times New Roman" w:hAnsi="Times New Roman" w:cs="Times New Roman"/>
                <w:b/>
                <w:bCs/>
                <w:kern w:val="3"/>
              </w:rPr>
              <w:t>2354179,66</w:t>
            </w:r>
          </w:p>
        </w:tc>
        <w:tc>
          <w:tcPr>
            <w:tcW w:w="1371" w:type="dxa"/>
            <w:vAlign w:val="center"/>
          </w:tcPr>
          <w:p w:rsidR="001B5523" w:rsidRPr="00690E45" w:rsidRDefault="00690E45" w:rsidP="001B5523">
            <w:pPr>
              <w:suppressAutoHyphens/>
              <w:autoSpaceDN w:val="0"/>
              <w:jc w:val="center"/>
              <w:rPr>
                <w:rFonts w:ascii="Times New Roman" w:hAnsi="Times New Roman" w:cs="Times New Roman"/>
                <w:b/>
                <w:bCs/>
                <w:kern w:val="3"/>
              </w:rPr>
            </w:pPr>
            <w:r w:rsidRPr="00690E45">
              <w:rPr>
                <w:rFonts w:ascii="Times New Roman" w:hAnsi="Times New Roman" w:cs="Times New Roman"/>
                <w:b/>
                <w:bCs/>
                <w:kern w:val="3"/>
              </w:rPr>
              <w:t>711995,37</w:t>
            </w:r>
          </w:p>
        </w:tc>
      </w:tr>
      <w:tr w:rsidR="001B5523" w:rsidRPr="00BF3E3C" w:rsidTr="00DF62A0">
        <w:trPr>
          <w:trHeight w:val="232"/>
          <w:jc w:val="center"/>
        </w:trPr>
        <w:tc>
          <w:tcPr>
            <w:tcW w:w="6310" w:type="dxa"/>
            <w:vAlign w:val="center"/>
          </w:tcPr>
          <w:p w:rsidR="001B5523" w:rsidRPr="00BF3E3C" w:rsidRDefault="001B5523" w:rsidP="001B5523">
            <w:pPr>
              <w:suppressAutoHyphens/>
              <w:autoSpaceDN w:val="0"/>
              <w:jc w:val="center"/>
              <w:rPr>
                <w:rFonts w:ascii="Times New Roman" w:hAnsi="Times New Roman" w:cs="Times New Roman"/>
                <w:b/>
                <w:bCs/>
                <w:kern w:val="3"/>
              </w:rPr>
            </w:pPr>
            <w:r w:rsidRPr="00BF3E3C">
              <w:rPr>
                <w:rFonts w:ascii="Times New Roman" w:hAnsi="Times New Roman" w:cs="Times New Roman"/>
              </w:rPr>
              <w:t>Фонд оплаты труда учреждений</w:t>
            </w:r>
          </w:p>
        </w:tc>
        <w:tc>
          <w:tcPr>
            <w:tcW w:w="1197" w:type="dxa"/>
            <w:vAlign w:val="center"/>
          </w:tcPr>
          <w:p w:rsidR="001B5523" w:rsidRPr="00BF3E3C" w:rsidRDefault="001B5523" w:rsidP="001B5523">
            <w:pPr>
              <w:suppressAutoHyphens/>
              <w:autoSpaceDN w:val="0"/>
              <w:jc w:val="center"/>
              <w:rPr>
                <w:rFonts w:ascii="Times New Roman" w:hAnsi="Times New Roman" w:cs="Times New Roman"/>
                <w:bCs/>
                <w:kern w:val="3"/>
              </w:rPr>
            </w:pPr>
            <w:r w:rsidRPr="00BF3E3C">
              <w:rPr>
                <w:rFonts w:ascii="Times New Roman" w:hAnsi="Times New Roman" w:cs="Times New Roman"/>
                <w:bCs/>
                <w:kern w:val="3"/>
              </w:rPr>
              <w:t>111</w:t>
            </w:r>
          </w:p>
        </w:tc>
        <w:tc>
          <w:tcPr>
            <w:tcW w:w="1261" w:type="dxa"/>
            <w:vAlign w:val="center"/>
          </w:tcPr>
          <w:p w:rsidR="001B5523" w:rsidRPr="00BF3E3C" w:rsidRDefault="001B5523" w:rsidP="001B5523">
            <w:pPr>
              <w:suppressAutoHyphens/>
              <w:autoSpaceDN w:val="0"/>
              <w:jc w:val="center"/>
              <w:rPr>
                <w:rFonts w:ascii="Times New Roman" w:hAnsi="Times New Roman" w:cs="Times New Roman"/>
                <w:bCs/>
                <w:kern w:val="3"/>
              </w:rPr>
            </w:pPr>
            <w:r w:rsidRPr="00BF3E3C">
              <w:rPr>
                <w:rFonts w:ascii="Times New Roman" w:hAnsi="Times New Roman" w:cs="Times New Roman"/>
                <w:bCs/>
                <w:kern w:val="3"/>
              </w:rPr>
              <w:t>91619,83</w:t>
            </w:r>
          </w:p>
        </w:tc>
        <w:tc>
          <w:tcPr>
            <w:tcW w:w="1371" w:type="dxa"/>
            <w:vAlign w:val="center"/>
          </w:tcPr>
          <w:p w:rsidR="001B5523" w:rsidRPr="00690E45" w:rsidRDefault="00690E45" w:rsidP="001B5523">
            <w:pPr>
              <w:suppressAutoHyphens/>
              <w:autoSpaceDN w:val="0"/>
              <w:jc w:val="center"/>
              <w:rPr>
                <w:rFonts w:ascii="Times New Roman" w:hAnsi="Times New Roman" w:cs="Times New Roman"/>
                <w:bCs/>
                <w:kern w:val="3"/>
              </w:rPr>
            </w:pPr>
            <w:r w:rsidRPr="00690E45">
              <w:rPr>
                <w:rFonts w:ascii="Times New Roman" w:hAnsi="Times New Roman" w:cs="Times New Roman"/>
                <w:bCs/>
                <w:kern w:val="3"/>
              </w:rPr>
              <w:t>30378,14</w:t>
            </w:r>
          </w:p>
        </w:tc>
      </w:tr>
      <w:tr w:rsidR="001B5523" w:rsidRPr="00BF3E3C" w:rsidTr="00DF62A0">
        <w:trPr>
          <w:trHeight w:val="463"/>
          <w:jc w:val="center"/>
        </w:trPr>
        <w:tc>
          <w:tcPr>
            <w:tcW w:w="6310" w:type="dxa"/>
            <w:vAlign w:val="center"/>
          </w:tcPr>
          <w:p w:rsidR="001B5523" w:rsidRPr="00BF3E3C" w:rsidRDefault="001B5523" w:rsidP="001B5523">
            <w:pPr>
              <w:suppressAutoHyphens/>
              <w:autoSpaceDN w:val="0"/>
              <w:jc w:val="center"/>
              <w:rPr>
                <w:rFonts w:ascii="Times New Roman" w:hAnsi="Times New Roman" w:cs="Times New Roman"/>
              </w:rPr>
            </w:pPr>
            <w:r w:rsidRPr="00BF3E3C">
              <w:rPr>
                <w:rFonts w:ascii="Times New Roman" w:hAnsi="Times New Roman" w:cs="Times New Roman"/>
              </w:rPr>
              <w:t>Взносы по обязательному соц. страхованию на выплаты по оплате труда работников и иные выплаты работникам учреждений</w:t>
            </w:r>
          </w:p>
        </w:tc>
        <w:tc>
          <w:tcPr>
            <w:tcW w:w="1197" w:type="dxa"/>
            <w:vAlign w:val="center"/>
          </w:tcPr>
          <w:p w:rsidR="001B5523" w:rsidRPr="00BF3E3C" w:rsidRDefault="001B5523" w:rsidP="001B5523">
            <w:pPr>
              <w:suppressAutoHyphens/>
              <w:autoSpaceDN w:val="0"/>
              <w:jc w:val="center"/>
              <w:rPr>
                <w:rFonts w:ascii="Times New Roman" w:hAnsi="Times New Roman" w:cs="Times New Roman"/>
                <w:bCs/>
                <w:kern w:val="3"/>
              </w:rPr>
            </w:pPr>
            <w:r w:rsidRPr="00BF3E3C">
              <w:rPr>
                <w:rFonts w:ascii="Times New Roman" w:hAnsi="Times New Roman" w:cs="Times New Roman"/>
                <w:bCs/>
                <w:kern w:val="3"/>
              </w:rPr>
              <w:t>119</w:t>
            </w:r>
          </w:p>
        </w:tc>
        <w:tc>
          <w:tcPr>
            <w:tcW w:w="1261" w:type="dxa"/>
            <w:vAlign w:val="center"/>
          </w:tcPr>
          <w:p w:rsidR="001B5523" w:rsidRPr="00BF3E3C" w:rsidRDefault="001B5523" w:rsidP="001B5523">
            <w:pPr>
              <w:suppressAutoHyphens/>
              <w:autoSpaceDN w:val="0"/>
              <w:jc w:val="center"/>
              <w:rPr>
                <w:rFonts w:ascii="Times New Roman" w:hAnsi="Times New Roman" w:cs="Times New Roman"/>
                <w:bCs/>
                <w:kern w:val="3"/>
              </w:rPr>
            </w:pPr>
            <w:r w:rsidRPr="00BF3E3C">
              <w:rPr>
                <w:rFonts w:ascii="Times New Roman" w:hAnsi="Times New Roman" w:cs="Times New Roman"/>
                <w:bCs/>
                <w:kern w:val="3"/>
              </w:rPr>
              <w:t>23711,02</w:t>
            </w:r>
          </w:p>
        </w:tc>
        <w:tc>
          <w:tcPr>
            <w:tcW w:w="1371" w:type="dxa"/>
            <w:vAlign w:val="center"/>
          </w:tcPr>
          <w:p w:rsidR="001B5523" w:rsidRPr="00690E45" w:rsidRDefault="00690E45" w:rsidP="001B5523">
            <w:pPr>
              <w:suppressAutoHyphens/>
              <w:autoSpaceDN w:val="0"/>
              <w:jc w:val="center"/>
              <w:rPr>
                <w:rFonts w:ascii="Times New Roman" w:hAnsi="Times New Roman" w:cs="Times New Roman"/>
                <w:bCs/>
                <w:kern w:val="3"/>
              </w:rPr>
            </w:pPr>
            <w:r w:rsidRPr="00690E45">
              <w:rPr>
                <w:rFonts w:ascii="Times New Roman" w:hAnsi="Times New Roman" w:cs="Times New Roman"/>
                <w:bCs/>
                <w:kern w:val="3"/>
              </w:rPr>
              <w:t>9174,35</w:t>
            </w:r>
          </w:p>
        </w:tc>
      </w:tr>
      <w:tr w:rsidR="001B5523" w:rsidRPr="00BF3E3C" w:rsidTr="00DF62A0">
        <w:trPr>
          <w:trHeight w:val="143"/>
          <w:jc w:val="center"/>
        </w:trPr>
        <w:tc>
          <w:tcPr>
            <w:tcW w:w="6310" w:type="dxa"/>
            <w:vAlign w:val="center"/>
          </w:tcPr>
          <w:p w:rsidR="001B5523" w:rsidRPr="00BF3E3C" w:rsidRDefault="001B5523" w:rsidP="001B5523">
            <w:pPr>
              <w:suppressAutoHyphens/>
              <w:autoSpaceDN w:val="0"/>
              <w:jc w:val="center"/>
              <w:rPr>
                <w:rFonts w:ascii="Times New Roman" w:hAnsi="Times New Roman" w:cs="Times New Roman"/>
                <w:bCs/>
                <w:kern w:val="3"/>
              </w:rPr>
            </w:pPr>
            <w:r w:rsidRPr="00BF3E3C">
              <w:rPr>
                <w:rFonts w:ascii="Times New Roman" w:hAnsi="Times New Roman" w:cs="Times New Roman"/>
                <w:bCs/>
                <w:kern w:val="3"/>
              </w:rPr>
              <w:t>Прочая закупка товаров, работ и услуг</w:t>
            </w:r>
          </w:p>
        </w:tc>
        <w:tc>
          <w:tcPr>
            <w:tcW w:w="1197" w:type="dxa"/>
            <w:vAlign w:val="center"/>
          </w:tcPr>
          <w:p w:rsidR="001B5523" w:rsidRPr="00BF3E3C" w:rsidRDefault="001B5523" w:rsidP="001B5523">
            <w:pPr>
              <w:suppressAutoHyphens/>
              <w:autoSpaceDN w:val="0"/>
              <w:jc w:val="center"/>
              <w:rPr>
                <w:rFonts w:ascii="Times New Roman" w:hAnsi="Times New Roman" w:cs="Times New Roman"/>
                <w:bCs/>
                <w:kern w:val="3"/>
              </w:rPr>
            </w:pPr>
            <w:r w:rsidRPr="00BF3E3C">
              <w:rPr>
                <w:rFonts w:ascii="Times New Roman" w:hAnsi="Times New Roman" w:cs="Times New Roman"/>
                <w:bCs/>
                <w:kern w:val="3"/>
              </w:rPr>
              <w:t>244</w:t>
            </w:r>
          </w:p>
        </w:tc>
        <w:tc>
          <w:tcPr>
            <w:tcW w:w="1261" w:type="dxa"/>
            <w:vAlign w:val="center"/>
          </w:tcPr>
          <w:p w:rsidR="001B5523" w:rsidRPr="00BF3E3C" w:rsidRDefault="001B5523" w:rsidP="001B5523">
            <w:pPr>
              <w:suppressAutoHyphens/>
              <w:autoSpaceDN w:val="0"/>
              <w:jc w:val="center"/>
              <w:rPr>
                <w:rFonts w:ascii="Times New Roman" w:hAnsi="Times New Roman" w:cs="Times New Roman"/>
                <w:bCs/>
                <w:kern w:val="3"/>
              </w:rPr>
            </w:pPr>
            <w:r w:rsidRPr="00BF3E3C">
              <w:rPr>
                <w:rFonts w:ascii="Times New Roman" w:hAnsi="Times New Roman" w:cs="Times New Roman"/>
                <w:bCs/>
                <w:kern w:val="3"/>
              </w:rPr>
              <w:t>2238848,81</w:t>
            </w:r>
          </w:p>
        </w:tc>
        <w:tc>
          <w:tcPr>
            <w:tcW w:w="1371" w:type="dxa"/>
            <w:vAlign w:val="center"/>
          </w:tcPr>
          <w:p w:rsidR="001B5523" w:rsidRPr="00690E45" w:rsidRDefault="00690E45" w:rsidP="001B5523">
            <w:pPr>
              <w:suppressAutoHyphens/>
              <w:autoSpaceDN w:val="0"/>
              <w:jc w:val="center"/>
              <w:rPr>
                <w:rFonts w:ascii="Times New Roman" w:hAnsi="Times New Roman" w:cs="Times New Roman"/>
                <w:bCs/>
                <w:kern w:val="3"/>
              </w:rPr>
            </w:pPr>
            <w:r w:rsidRPr="00690E45">
              <w:rPr>
                <w:rFonts w:ascii="Times New Roman" w:hAnsi="Times New Roman" w:cs="Times New Roman"/>
                <w:bCs/>
                <w:kern w:val="3"/>
              </w:rPr>
              <w:t>672442,88</w:t>
            </w:r>
          </w:p>
        </w:tc>
      </w:tr>
      <w:tr w:rsidR="001B5523" w:rsidRPr="00BF3E3C" w:rsidTr="00DF62A0">
        <w:trPr>
          <w:trHeight w:val="143"/>
          <w:jc w:val="center"/>
        </w:trPr>
        <w:tc>
          <w:tcPr>
            <w:tcW w:w="6310" w:type="dxa"/>
            <w:vAlign w:val="center"/>
          </w:tcPr>
          <w:p w:rsidR="001B5523" w:rsidRPr="00BF3E3C" w:rsidRDefault="001B5523" w:rsidP="001B5523">
            <w:pPr>
              <w:suppressAutoHyphens/>
              <w:autoSpaceDN w:val="0"/>
              <w:jc w:val="center"/>
              <w:rPr>
                <w:rFonts w:ascii="Times New Roman" w:hAnsi="Times New Roman" w:cs="Times New Roman"/>
                <w:bCs/>
                <w:kern w:val="3"/>
              </w:rPr>
            </w:pPr>
            <w:r w:rsidRPr="00BF3E3C">
              <w:rPr>
                <w:rFonts w:ascii="Times New Roman" w:hAnsi="Times New Roman" w:cs="Times New Roman"/>
                <w:bCs/>
                <w:kern w:val="3"/>
              </w:rPr>
              <w:t>Закупка энергетических ресурсов</w:t>
            </w:r>
          </w:p>
        </w:tc>
        <w:tc>
          <w:tcPr>
            <w:tcW w:w="1197" w:type="dxa"/>
            <w:vAlign w:val="center"/>
          </w:tcPr>
          <w:p w:rsidR="001B5523" w:rsidRPr="00BF3E3C" w:rsidRDefault="001B5523" w:rsidP="001B5523">
            <w:pPr>
              <w:suppressAutoHyphens/>
              <w:autoSpaceDN w:val="0"/>
              <w:jc w:val="center"/>
              <w:rPr>
                <w:rFonts w:ascii="Times New Roman" w:hAnsi="Times New Roman" w:cs="Times New Roman"/>
                <w:bCs/>
                <w:kern w:val="3"/>
              </w:rPr>
            </w:pPr>
            <w:r w:rsidRPr="00BF3E3C">
              <w:rPr>
                <w:rFonts w:ascii="Times New Roman" w:hAnsi="Times New Roman" w:cs="Times New Roman"/>
                <w:bCs/>
                <w:kern w:val="3"/>
              </w:rPr>
              <w:t>247</w:t>
            </w:r>
          </w:p>
        </w:tc>
        <w:tc>
          <w:tcPr>
            <w:tcW w:w="1261" w:type="dxa"/>
            <w:vAlign w:val="center"/>
          </w:tcPr>
          <w:p w:rsidR="001B5523" w:rsidRPr="00BF3E3C" w:rsidRDefault="001B5523" w:rsidP="001B5523">
            <w:pPr>
              <w:suppressAutoHyphens/>
              <w:autoSpaceDN w:val="0"/>
              <w:jc w:val="center"/>
              <w:rPr>
                <w:rFonts w:ascii="Times New Roman" w:hAnsi="Times New Roman" w:cs="Times New Roman"/>
                <w:bCs/>
                <w:kern w:val="3"/>
              </w:rPr>
            </w:pPr>
            <w:r w:rsidRPr="00BF3E3C">
              <w:rPr>
                <w:rFonts w:ascii="Times New Roman" w:hAnsi="Times New Roman" w:cs="Times New Roman"/>
                <w:bCs/>
                <w:kern w:val="3"/>
              </w:rPr>
              <w:t>-</w:t>
            </w:r>
          </w:p>
        </w:tc>
        <w:tc>
          <w:tcPr>
            <w:tcW w:w="1371" w:type="dxa"/>
            <w:vAlign w:val="center"/>
          </w:tcPr>
          <w:p w:rsidR="001B5523" w:rsidRPr="00690E45" w:rsidRDefault="00690E45" w:rsidP="001B5523">
            <w:pPr>
              <w:suppressAutoHyphens/>
              <w:autoSpaceDN w:val="0"/>
              <w:jc w:val="center"/>
              <w:rPr>
                <w:rFonts w:ascii="Times New Roman" w:hAnsi="Times New Roman" w:cs="Times New Roman"/>
                <w:bCs/>
                <w:kern w:val="3"/>
              </w:rPr>
            </w:pPr>
            <w:r w:rsidRPr="00690E45">
              <w:rPr>
                <w:rFonts w:ascii="Times New Roman" w:hAnsi="Times New Roman" w:cs="Times New Roman"/>
                <w:bCs/>
                <w:kern w:val="3"/>
              </w:rPr>
              <w:t>-</w:t>
            </w:r>
          </w:p>
        </w:tc>
      </w:tr>
      <w:tr w:rsidR="001B5523" w:rsidRPr="00BF3E3C" w:rsidTr="00DF62A0">
        <w:trPr>
          <w:trHeight w:val="143"/>
          <w:jc w:val="center"/>
        </w:trPr>
        <w:tc>
          <w:tcPr>
            <w:tcW w:w="6310" w:type="dxa"/>
            <w:vAlign w:val="center"/>
          </w:tcPr>
          <w:p w:rsidR="001B5523" w:rsidRPr="00BF3E3C" w:rsidRDefault="001B5523" w:rsidP="001B5523">
            <w:pPr>
              <w:suppressAutoHyphens/>
              <w:autoSpaceDN w:val="0"/>
              <w:jc w:val="center"/>
              <w:rPr>
                <w:rFonts w:ascii="Times New Roman" w:hAnsi="Times New Roman" w:cs="Times New Roman"/>
                <w:bCs/>
                <w:kern w:val="3"/>
              </w:rPr>
            </w:pPr>
            <w:r w:rsidRPr="00BF3E3C">
              <w:rPr>
                <w:rFonts w:ascii="Times New Roman" w:hAnsi="Times New Roman" w:cs="Times New Roman"/>
                <w:bCs/>
                <w:kern w:val="3"/>
              </w:rPr>
              <w:t>Уплата прочих налогов, сборов</w:t>
            </w:r>
          </w:p>
        </w:tc>
        <w:tc>
          <w:tcPr>
            <w:tcW w:w="1197" w:type="dxa"/>
            <w:vAlign w:val="center"/>
          </w:tcPr>
          <w:p w:rsidR="001B5523" w:rsidRPr="00BF3E3C" w:rsidRDefault="001B5523" w:rsidP="001B5523">
            <w:pPr>
              <w:suppressAutoHyphens/>
              <w:autoSpaceDN w:val="0"/>
              <w:jc w:val="center"/>
              <w:rPr>
                <w:rFonts w:ascii="Times New Roman" w:hAnsi="Times New Roman" w:cs="Times New Roman"/>
                <w:bCs/>
                <w:kern w:val="3"/>
              </w:rPr>
            </w:pPr>
            <w:r w:rsidRPr="00BF3E3C">
              <w:rPr>
                <w:rFonts w:ascii="Times New Roman" w:hAnsi="Times New Roman" w:cs="Times New Roman"/>
                <w:bCs/>
                <w:kern w:val="3"/>
              </w:rPr>
              <w:t>852</w:t>
            </w:r>
          </w:p>
        </w:tc>
        <w:tc>
          <w:tcPr>
            <w:tcW w:w="1261" w:type="dxa"/>
            <w:vAlign w:val="center"/>
          </w:tcPr>
          <w:p w:rsidR="001B5523" w:rsidRPr="00BF3E3C" w:rsidRDefault="001B5523" w:rsidP="001B5523">
            <w:pPr>
              <w:suppressAutoHyphens/>
              <w:autoSpaceDN w:val="0"/>
              <w:jc w:val="center"/>
              <w:rPr>
                <w:rFonts w:ascii="Times New Roman" w:hAnsi="Times New Roman" w:cs="Times New Roman"/>
                <w:bCs/>
                <w:kern w:val="3"/>
              </w:rPr>
            </w:pPr>
            <w:r w:rsidRPr="00BF3E3C">
              <w:rPr>
                <w:rFonts w:ascii="Times New Roman" w:hAnsi="Times New Roman" w:cs="Times New Roman"/>
                <w:bCs/>
                <w:kern w:val="3"/>
              </w:rPr>
              <w:t>-</w:t>
            </w:r>
          </w:p>
        </w:tc>
        <w:tc>
          <w:tcPr>
            <w:tcW w:w="1371" w:type="dxa"/>
            <w:vAlign w:val="center"/>
          </w:tcPr>
          <w:p w:rsidR="001B5523" w:rsidRPr="00690E45" w:rsidRDefault="00690E45" w:rsidP="001B5523">
            <w:pPr>
              <w:suppressAutoHyphens/>
              <w:autoSpaceDN w:val="0"/>
              <w:jc w:val="center"/>
              <w:rPr>
                <w:rFonts w:ascii="Times New Roman" w:hAnsi="Times New Roman" w:cs="Times New Roman"/>
                <w:bCs/>
                <w:kern w:val="3"/>
              </w:rPr>
            </w:pPr>
            <w:r w:rsidRPr="00690E45">
              <w:rPr>
                <w:rFonts w:ascii="Times New Roman" w:hAnsi="Times New Roman" w:cs="Times New Roman"/>
                <w:bCs/>
                <w:kern w:val="3"/>
              </w:rPr>
              <w:t>-</w:t>
            </w:r>
          </w:p>
        </w:tc>
      </w:tr>
      <w:tr w:rsidR="001B5523" w:rsidRPr="00213F51" w:rsidTr="00DF62A0">
        <w:trPr>
          <w:trHeight w:val="143"/>
          <w:jc w:val="center"/>
        </w:trPr>
        <w:tc>
          <w:tcPr>
            <w:tcW w:w="6310" w:type="dxa"/>
            <w:vAlign w:val="center"/>
          </w:tcPr>
          <w:p w:rsidR="001B5523" w:rsidRPr="00BF3E3C" w:rsidRDefault="001B5523" w:rsidP="001B5523">
            <w:pPr>
              <w:suppressAutoHyphens/>
              <w:autoSpaceDN w:val="0"/>
              <w:jc w:val="center"/>
              <w:rPr>
                <w:rFonts w:ascii="Times New Roman" w:hAnsi="Times New Roman" w:cs="Times New Roman"/>
                <w:bCs/>
                <w:kern w:val="3"/>
              </w:rPr>
            </w:pPr>
            <w:r w:rsidRPr="00BF3E3C">
              <w:rPr>
                <w:rFonts w:ascii="Times New Roman" w:hAnsi="Times New Roman" w:cs="Times New Roman"/>
                <w:bCs/>
                <w:kern w:val="3"/>
              </w:rPr>
              <w:t>Пособия, компенсации и иные социальные выплаты гражданам, кроме публичных нормативных обязательств</w:t>
            </w:r>
          </w:p>
        </w:tc>
        <w:tc>
          <w:tcPr>
            <w:tcW w:w="1197" w:type="dxa"/>
            <w:vAlign w:val="center"/>
          </w:tcPr>
          <w:p w:rsidR="001B5523" w:rsidRPr="00BF3E3C" w:rsidRDefault="001B5523" w:rsidP="001B5523">
            <w:pPr>
              <w:suppressAutoHyphens/>
              <w:autoSpaceDN w:val="0"/>
              <w:jc w:val="center"/>
              <w:rPr>
                <w:rFonts w:ascii="Times New Roman" w:hAnsi="Times New Roman" w:cs="Times New Roman"/>
                <w:bCs/>
                <w:kern w:val="3"/>
              </w:rPr>
            </w:pPr>
            <w:r w:rsidRPr="00BF3E3C">
              <w:rPr>
                <w:rFonts w:ascii="Times New Roman" w:hAnsi="Times New Roman" w:cs="Times New Roman"/>
                <w:bCs/>
                <w:kern w:val="3"/>
              </w:rPr>
              <w:t>321</w:t>
            </w:r>
          </w:p>
        </w:tc>
        <w:tc>
          <w:tcPr>
            <w:tcW w:w="1261" w:type="dxa"/>
            <w:vAlign w:val="center"/>
          </w:tcPr>
          <w:p w:rsidR="001B5523" w:rsidRPr="00BF3E3C" w:rsidRDefault="001B5523" w:rsidP="001B5523">
            <w:pPr>
              <w:suppressAutoHyphens/>
              <w:autoSpaceDN w:val="0"/>
              <w:jc w:val="center"/>
              <w:rPr>
                <w:rFonts w:ascii="Times New Roman" w:hAnsi="Times New Roman" w:cs="Times New Roman"/>
                <w:bCs/>
                <w:kern w:val="3"/>
              </w:rPr>
            </w:pPr>
            <w:r w:rsidRPr="00BF3E3C">
              <w:rPr>
                <w:rFonts w:ascii="Times New Roman" w:hAnsi="Times New Roman" w:cs="Times New Roman"/>
                <w:bCs/>
                <w:kern w:val="3"/>
              </w:rPr>
              <w:t>-</w:t>
            </w:r>
          </w:p>
        </w:tc>
        <w:tc>
          <w:tcPr>
            <w:tcW w:w="1371" w:type="dxa"/>
            <w:vAlign w:val="center"/>
          </w:tcPr>
          <w:p w:rsidR="001B5523" w:rsidRPr="00690E45" w:rsidRDefault="00690E45" w:rsidP="001B5523">
            <w:pPr>
              <w:suppressAutoHyphens/>
              <w:autoSpaceDN w:val="0"/>
              <w:jc w:val="center"/>
              <w:rPr>
                <w:rFonts w:ascii="Times New Roman" w:hAnsi="Times New Roman" w:cs="Times New Roman"/>
                <w:bCs/>
                <w:kern w:val="3"/>
              </w:rPr>
            </w:pPr>
            <w:r w:rsidRPr="00690E45">
              <w:rPr>
                <w:rFonts w:ascii="Times New Roman" w:hAnsi="Times New Roman" w:cs="Times New Roman"/>
                <w:bCs/>
                <w:kern w:val="3"/>
              </w:rPr>
              <w:t>-</w:t>
            </w:r>
          </w:p>
        </w:tc>
      </w:tr>
    </w:tbl>
    <w:p w:rsidR="001B5523" w:rsidRPr="00672A4C" w:rsidRDefault="001B5523" w:rsidP="00577C6C">
      <w:pPr>
        <w:shd w:val="clear" w:color="auto" w:fill="FFFFFF"/>
        <w:spacing w:after="0"/>
        <w:ind w:firstLine="567"/>
        <w:jc w:val="both"/>
        <w:rPr>
          <w:rFonts w:ascii="Times New Roman" w:eastAsia="Times New Roman" w:hAnsi="Times New Roman" w:cs="Times New Roman"/>
          <w:color w:val="000000"/>
          <w:sz w:val="24"/>
          <w:szCs w:val="24"/>
        </w:rPr>
      </w:pPr>
      <w:r w:rsidRPr="00BF3E3C">
        <w:rPr>
          <w:rFonts w:ascii="Times New Roman" w:eastAsia="Times New Roman" w:hAnsi="Times New Roman" w:cs="Times New Roman"/>
          <w:color w:val="000000"/>
          <w:sz w:val="24"/>
          <w:szCs w:val="24"/>
        </w:rPr>
        <w:t xml:space="preserve">Согласно Отчету по ф.0503737 </w:t>
      </w:r>
      <w:r w:rsidRPr="00BF3E3C">
        <w:rPr>
          <w:rFonts w:ascii="Times New Roman" w:eastAsia="Times New Roman" w:hAnsi="Times New Roman" w:cs="Times New Roman"/>
          <w:color w:val="000000"/>
          <w:sz w:val="24"/>
          <w:szCs w:val="24"/>
          <w:u w:val="single"/>
        </w:rPr>
        <w:t>за 2021 год</w:t>
      </w:r>
      <w:r w:rsidRPr="00BF3E3C">
        <w:rPr>
          <w:rFonts w:ascii="Times New Roman" w:eastAsia="Times New Roman" w:hAnsi="Times New Roman" w:cs="Times New Roman"/>
          <w:color w:val="000000"/>
          <w:sz w:val="24"/>
          <w:szCs w:val="24"/>
        </w:rPr>
        <w:t xml:space="preserve"> в части средств, полученных от оказания платных услуг, доходы составили 1769601,02 руб., расходы исполнены в сумме 2354179,66 руб. В общем объеме кассовых расходов 2021 года основной удельный вес занимали расходы на закупку товаров, работ, </w:t>
      </w:r>
      <w:r w:rsidRPr="00672A4C">
        <w:rPr>
          <w:rFonts w:ascii="Times New Roman" w:eastAsia="Times New Roman" w:hAnsi="Times New Roman" w:cs="Times New Roman"/>
          <w:color w:val="000000"/>
          <w:sz w:val="24"/>
          <w:szCs w:val="24"/>
        </w:rPr>
        <w:t xml:space="preserve">услуг (КВР 244), которые составили 2238848,81 руб., или 95,10%. </w:t>
      </w:r>
    </w:p>
    <w:p w:rsidR="00577C6C" w:rsidRPr="00672A4C" w:rsidRDefault="001B5523" w:rsidP="00577C6C">
      <w:pPr>
        <w:shd w:val="clear" w:color="auto" w:fill="FFFFFF"/>
        <w:spacing w:after="0"/>
        <w:ind w:firstLine="567"/>
        <w:jc w:val="both"/>
        <w:rPr>
          <w:rFonts w:ascii="Times New Roman" w:eastAsia="Times New Roman" w:hAnsi="Times New Roman" w:cs="Times New Roman"/>
          <w:color w:val="000000"/>
          <w:sz w:val="24"/>
          <w:szCs w:val="24"/>
        </w:rPr>
      </w:pPr>
      <w:r w:rsidRPr="00672A4C">
        <w:rPr>
          <w:rFonts w:ascii="Times New Roman" w:eastAsia="Times New Roman" w:hAnsi="Times New Roman" w:cs="Times New Roman"/>
          <w:color w:val="000000"/>
          <w:sz w:val="24"/>
          <w:szCs w:val="24"/>
        </w:rPr>
        <w:t xml:space="preserve">Согласно Отчету по ф.0503127 </w:t>
      </w:r>
      <w:r w:rsidRPr="00672A4C">
        <w:rPr>
          <w:rFonts w:ascii="Times New Roman" w:eastAsia="Times New Roman" w:hAnsi="Times New Roman" w:cs="Times New Roman"/>
          <w:color w:val="000000"/>
          <w:sz w:val="24"/>
          <w:szCs w:val="24"/>
          <w:u w:val="single"/>
        </w:rPr>
        <w:t>на 01.07.2022 год</w:t>
      </w:r>
      <w:r w:rsidRPr="00672A4C">
        <w:rPr>
          <w:rFonts w:ascii="Times New Roman" w:eastAsia="Times New Roman" w:hAnsi="Times New Roman" w:cs="Times New Roman"/>
          <w:color w:val="000000"/>
          <w:sz w:val="24"/>
          <w:szCs w:val="24"/>
        </w:rPr>
        <w:t xml:space="preserve"> в части средств, полученных от оказания платных услуг, доходы составили 907824,00 руб., расходы </w:t>
      </w:r>
      <w:r w:rsidR="00577C6C" w:rsidRPr="00672A4C">
        <w:rPr>
          <w:rFonts w:ascii="Times New Roman" w:eastAsia="Times New Roman" w:hAnsi="Times New Roman" w:cs="Times New Roman"/>
          <w:color w:val="000000"/>
          <w:sz w:val="24"/>
          <w:szCs w:val="24"/>
        </w:rPr>
        <w:t xml:space="preserve">на обеспечение деятельности Учреждения </w:t>
      </w:r>
      <w:r w:rsidRPr="00672A4C">
        <w:rPr>
          <w:rFonts w:ascii="Times New Roman" w:eastAsia="Times New Roman" w:hAnsi="Times New Roman" w:cs="Times New Roman"/>
          <w:color w:val="000000"/>
          <w:sz w:val="24"/>
          <w:szCs w:val="24"/>
        </w:rPr>
        <w:t xml:space="preserve">исполнены в сумме </w:t>
      </w:r>
      <w:r w:rsidR="00672A4C" w:rsidRPr="00672A4C">
        <w:rPr>
          <w:rFonts w:ascii="Times New Roman" w:eastAsia="Times New Roman" w:hAnsi="Times New Roman" w:cs="Times New Roman"/>
          <w:color w:val="000000"/>
          <w:sz w:val="24"/>
          <w:szCs w:val="24"/>
        </w:rPr>
        <w:t>711995,37 руб.</w:t>
      </w:r>
    </w:p>
    <w:p w:rsidR="001B5523" w:rsidRPr="007F44A5" w:rsidRDefault="001B5523" w:rsidP="001B5523">
      <w:pPr>
        <w:tabs>
          <w:tab w:val="left" w:pos="567"/>
          <w:tab w:val="left" w:pos="709"/>
        </w:tabs>
        <w:spacing w:after="0"/>
        <w:ind w:firstLine="567"/>
        <w:jc w:val="both"/>
        <w:rPr>
          <w:rFonts w:ascii="Times New Roman" w:hAnsi="Times New Roman" w:cs="Times New Roman"/>
          <w:sz w:val="16"/>
          <w:szCs w:val="16"/>
        </w:rPr>
      </w:pPr>
    </w:p>
    <w:p w:rsidR="001B5523" w:rsidRPr="00A703AC" w:rsidRDefault="00840B24" w:rsidP="001B5523">
      <w:pPr>
        <w:tabs>
          <w:tab w:val="left" w:pos="567"/>
          <w:tab w:val="left" w:pos="709"/>
        </w:tabs>
        <w:spacing w:after="0"/>
        <w:ind w:firstLine="567"/>
        <w:jc w:val="both"/>
        <w:rPr>
          <w:rFonts w:ascii="Times New Roman" w:hAnsi="Times New Roman" w:cs="Times New Roman"/>
          <w:sz w:val="24"/>
          <w:szCs w:val="24"/>
        </w:rPr>
      </w:pPr>
      <w:r w:rsidRPr="00A703AC">
        <w:rPr>
          <w:rFonts w:ascii="Times New Roman" w:eastAsia="Times New Roman" w:hAnsi="Times New Roman" w:cs="Times New Roman"/>
          <w:b/>
          <w:color w:val="000000"/>
          <w:sz w:val="24"/>
          <w:szCs w:val="24"/>
        </w:rPr>
        <w:t>3.3.2.</w:t>
      </w:r>
      <w:r w:rsidRPr="00A703AC">
        <w:rPr>
          <w:rFonts w:ascii="Times New Roman" w:eastAsia="Times New Roman" w:hAnsi="Times New Roman" w:cs="Times New Roman"/>
          <w:color w:val="000000"/>
          <w:sz w:val="24"/>
          <w:szCs w:val="24"/>
        </w:rPr>
        <w:t xml:space="preserve"> </w:t>
      </w:r>
      <w:r w:rsidR="001B5523" w:rsidRPr="00A703AC">
        <w:rPr>
          <w:rFonts w:ascii="Times New Roman" w:hAnsi="Times New Roman" w:cs="Times New Roman"/>
          <w:sz w:val="24"/>
          <w:szCs w:val="24"/>
        </w:rPr>
        <w:t xml:space="preserve">За </w:t>
      </w:r>
      <w:r w:rsidR="001B5523" w:rsidRPr="00A703AC">
        <w:rPr>
          <w:rFonts w:ascii="Times New Roman" w:hAnsi="Times New Roman" w:cs="Times New Roman"/>
          <w:sz w:val="24"/>
          <w:szCs w:val="24"/>
          <w:u w:val="single"/>
        </w:rPr>
        <w:t>2021 год</w:t>
      </w:r>
      <w:r w:rsidR="001B5523" w:rsidRPr="00A703AC">
        <w:rPr>
          <w:rFonts w:ascii="Times New Roman" w:hAnsi="Times New Roman" w:cs="Times New Roman"/>
          <w:sz w:val="24"/>
          <w:szCs w:val="24"/>
        </w:rPr>
        <w:t xml:space="preserve"> </w:t>
      </w:r>
      <w:r w:rsidR="001B5523" w:rsidRPr="00A703AC">
        <w:rPr>
          <w:rFonts w:ascii="Times New Roman" w:eastAsia="Times New Roman" w:hAnsi="Times New Roman" w:cs="Times New Roman"/>
          <w:color w:val="000000"/>
          <w:sz w:val="24"/>
          <w:szCs w:val="24"/>
        </w:rPr>
        <w:t>на расчетный счет</w:t>
      </w:r>
      <w:r w:rsidR="001B5523" w:rsidRPr="00A703AC">
        <w:rPr>
          <w:rFonts w:ascii="Times New Roman" w:hAnsi="Times New Roman" w:cs="Times New Roman"/>
          <w:sz w:val="24"/>
          <w:szCs w:val="24"/>
        </w:rPr>
        <w:t xml:space="preserve"> Учреждения поступали средства благотворительной (спонсорской) помощи на общую сумму 72750,00 руб.</w:t>
      </w:r>
    </w:p>
    <w:p w:rsidR="001B5523" w:rsidRPr="00A703AC" w:rsidRDefault="001B5523" w:rsidP="001B5523">
      <w:pPr>
        <w:tabs>
          <w:tab w:val="left" w:pos="567"/>
          <w:tab w:val="left" w:pos="709"/>
        </w:tabs>
        <w:spacing w:after="0"/>
        <w:ind w:firstLine="567"/>
        <w:jc w:val="both"/>
        <w:rPr>
          <w:rFonts w:ascii="Times New Roman" w:hAnsi="Times New Roman" w:cs="Times New Roman"/>
          <w:sz w:val="24"/>
          <w:szCs w:val="24"/>
        </w:rPr>
      </w:pPr>
      <w:r w:rsidRPr="00A703AC">
        <w:rPr>
          <w:rFonts w:ascii="Times New Roman" w:hAnsi="Times New Roman" w:cs="Times New Roman"/>
          <w:sz w:val="24"/>
          <w:szCs w:val="24"/>
        </w:rPr>
        <w:t xml:space="preserve">За проверяемый период </w:t>
      </w:r>
      <w:r w:rsidRPr="00A703AC">
        <w:rPr>
          <w:rFonts w:ascii="Times New Roman" w:hAnsi="Times New Roman" w:cs="Times New Roman"/>
          <w:sz w:val="24"/>
          <w:szCs w:val="24"/>
          <w:u w:val="single"/>
        </w:rPr>
        <w:t>2022 года</w:t>
      </w:r>
      <w:r w:rsidRPr="00A703AC">
        <w:rPr>
          <w:rFonts w:ascii="Times New Roman" w:hAnsi="Times New Roman" w:cs="Times New Roman"/>
          <w:sz w:val="24"/>
          <w:szCs w:val="24"/>
        </w:rPr>
        <w:t xml:space="preserve"> </w:t>
      </w:r>
      <w:r w:rsidRPr="00A703AC">
        <w:rPr>
          <w:rFonts w:ascii="Times New Roman" w:eastAsia="Times New Roman" w:hAnsi="Times New Roman" w:cs="Times New Roman"/>
          <w:color w:val="000000"/>
          <w:sz w:val="24"/>
          <w:szCs w:val="24"/>
        </w:rPr>
        <w:t>на расчетный счет</w:t>
      </w:r>
      <w:r w:rsidRPr="00A703AC">
        <w:rPr>
          <w:rFonts w:ascii="Times New Roman" w:hAnsi="Times New Roman" w:cs="Times New Roman"/>
          <w:sz w:val="24"/>
          <w:szCs w:val="24"/>
        </w:rPr>
        <w:t xml:space="preserve"> Учреждения поступили средства благотворительной (спонсорской) помощи на общую сумму 74242,00 руб.</w:t>
      </w:r>
    </w:p>
    <w:p w:rsidR="001B5523" w:rsidRPr="00A703AC" w:rsidRDefault="001B5523" w:rsidP="001B5523">
      <w:pPr>
        <w:tabs>
          <w:tab w:val="left" w:pos="567"/>
          <w:tab w:val="left" w:pos="709"/>
        </w:tabs>
        <w:spacing w:after="0"/>
        <w:ind w:firstLine="567"/>
        <w:jc w:val="both"/>
        <w:rPr>
          <w:rFonts w:ascii="Times New Roman" w:hAnsi="Times New Roman" w:cs="Times New Roman"/>
          <w:sz w:val="24"/>
          <w:szCs w:val="24"/>
        </w:rPr>
      </w:pPr>
      <w:r w:rsidRPr="00A703AC">
        <w:rPr>
          <w:rFonts w:ascii="Times New Roman" w:hAnsi="Times New Roman" w:cs="Times New Roman"/>
          <w:sz w:val="24"/>
          <w:szCs w:val="24"/>
        </w:rPr>
        <w:t>Анализ заключенных Учреждением договоров об оказании добровольной благотворительной помощи показал, что предметом договоров является безвозмездно переданные Учреждению денежные средства в качестве пожертвования для использования их в своих целях.</w:t>
      </w:r>
    </w:p>
    <w:p w:rsidR="001B5523" w:rsidRPr="00A703AC" w:rsidRDefault="001B5523" w:rsidP="001B5523">
      <w:pPr>
        <w:tabs>
          <w:tab w:val="left" w:pos="567"/>
          <w:tab w:val="left" w:pos="709"/>
        </w:tabs>
        <w:spacing w:after="0"/>
        <w:ind w:firstLine="567"/>
        <w:jc w:val="both"/>
        <w:rPr>
          <w:rFonts w:ascii="Times New Roman" w:hAnsi="Times New Roman" w:cs="Times New Roman"/>
          <w:sz w:val="24"/>
          <w:szCs w:val="24"/>
        </w:rPr>
      </w:pPr>
      <w:r w:rsidRPr="00A703AC">
        <w:rPr>
          <w:rFonts w:ascii="Times New Roman" w:hAnsi="Times New Roman" w:cs="Times New Roman"/>
          <w:sz w:val="24"/>
          <w:szCs w:val="24"/>
        </w:rPr>
        <w:t>В соответствии с Положением о добровольном благотворительном пожертвовании родителей (законных представителей) обучающихся, воспитанников, утвержденным приказом директора школы от 31.08.2013 №103/14 (с изменениями от 16.03.2022г. №54/1) (далее - Положение о пожертвовании), добровольные пожертвования привлекаются в целях содействия деятельности в сфере образования, просвещения.</w:t>
      </w:r>
    </w:p>
    <w:p w:rsidR="001B5523" w:rsidRPr="00A703AC" w:rsidRDefault="001B5523" w:rsidP="001B5523">
      <w:pPr>
        <w:tabs>
          <w:tab w:val="left" w:pos="567"/>
          <w:tab w:val="left" w:pos="709"/>
        </w:tabs>
        <w:spacing w:after="0"/>
        <w:ind w:firstLine="567"/>
        <w:jc w:val="both"/>
        <w:rPr>
          <w:rFonts w:ascii="Times New Roman" w:hAnsi="Times New Roman" w:cs="Times New Roman"/>
          <w:sz w:val="24"/>
          <w:szCs w:val="24"/>
        </w:rPr>
      </w:pPr>
      <w:r w:rsidRPr="00A703AC">
        <w:rPr>
          <w:rFonts w:ascii="Times New Roman" w:hAnsi="Times New Roman" w:cs="Times New Roman"/>
          <w:sz w:val="24"/>
          <w:szCs w:val="24"/>
        </w:rPr>
        <w:t>На основании п.2 ст.5. Положения о пожертвовании расходование привлеченных средств образовательной организацией должно производиться строго в соответствии с целевым назначением пожертвования, определенном физическими или юридическими лицами, либо Управляющим советом.</w:t>
      </w:r>
    </w:p>
    <w:p w:rsidR="001B5523" w:rsidRPr="00A703AC" w:rsidRDefault="001B5523" w:rsidP="001B5523">
      <w:pPr>
        <w:tabs>
          <w:tab w:val="left" w:pos="567"/>
          <w:tab w:val="left" w:pos="709"/>
        </w:tabs>
        <w:spacing w:after="0"/>
        <w:ind w:firstLine="567"/>
        <w:jc w:val="both"/>
        <w:rPr>
          <w:rFonts w:ascii="Times New Roman" w:hAnsi="Times New Roman" w:cs="Times New Roman"/>
          <w:sz w:val="24"/>
          <w:szCs w:val="24"/>
        </w:rPr>
      </w:pPr>
      <w:r w:rsidRPr="00A703AC">
        <w:rPr>
          <w:rFonts w:ascii="Times New Roman" w:hAnsi="Times New Roman" w:cs="Times New Roman"/>
          <w:sz w:val="24"/>
          <w:szCs w:val="24"/>
        </w:rPr>
        <w:t>Если цели добровольного пожертвования не обозначены, то они исполняются администрацией образовательной организации согласно с Управляющим советом учреждения на:</w:t>
      </w:r>
    </w:p>
    <w:p w:rsidR="001B5523" w:rsidRPr="00A703AC" w:rsidRDefault="001B5523" w:rsidP="001B5523">
      <w:pPr>
        <w:tabs>
          <w:tab w:val="left" w:pos="567"/>
          <w:tab w:val="left" w:pos="709"/>
        </w:tabs>
        <w:spacing w:after="0"/>
        <w:ind w:firstLine="567"/>
        <w:jc w:val="both"/>
        <w:rPr>
          <w:rFonts w:ascii="Times New Roman" w:hAnsi="Times New Roman" w:cs="Times New Roman"/>
          <w:sz w:val="24"/>
          <w:szCs w:val="24"/>
        </w:rPr>
      </w:pPr>
      <w:r w:rsidRPr="00A703AC">
        <w:rPr>
          <w:rFonts w:ascii="Times New Roman" w:hAnsi="Times New Roman" w:cs="Times New Roman"/>
          <w:sz w:val="24"/>
          <w:szCs w:val="24"/>
        </w:rPr>
        <w:t>- реализацию концепции развития образовательной организации;</w:t>
      </w:r>
    </w:p>
    <w:p w:rsidR="001B5523" w:rsidRPr="00A703AC" w:rsidRDefault="001B5523" w:rsidP="001B5523">
      <w:pPr>
        <w:tabs>
          <w:tab w:val="left" w:pos="567"/>
          <w:tab w:val="left" w:pos="709"/>
        </w:tabs>
        <w:spacing w:after="0"/>
        <w:ind w:firstLine="567"/>
        <w:jc w:val="both"/>
        <w:rPr>
          <w:rFonts w:ascii="Times New Roman" w:hAnsi="Times New Roman" w:cs="Times New Roman"/>
          <w:sz w:val="24"/>
          <w:szCs w:val="24"/>
        </w:rPr>
      </w:pPr>
      <w:r w:rsidRPr="00A703AC">
        <w:rPr>
          <w:rFonts w:ascii="Times New Roman" w:hAnsi="Times New Roman" w:cs="Times New Roman"/>
          <w:sz w:val="24"/>
          <w:szCs w:val="24"/>
        </w:rPr>
        <w:t>- организацию образовательных программ образовательной организации;</w:t>
      </w:r>
    </w:p>
    <w:p w:rsidR="001B5523" w:rsidRPr="00A703AC" w:rsidRDefault="001B5523" w:rsidP="001B5523">
      <w:pPr>
        <w:tabs>
          <w:tab w:val="left" w:pos="567"/>
          <w:tab w:val="left" w:pos="709"/>
        </w:tabs>
        <w:spacing w:after="0"/>
        <w:ind w:firstLine="567"/>
        <w:jc w:val="both"/>
        <w:rPr>
          <w:rFonts w:ascii="Times New Roman" w:hAnsi="Times New Roman" w:cs="Times New Roman"/>
          <w:sz w:val="24"/>
          <w:szCs w:val="24"/>
        </w:rPr>
      </w:pPr>
      <w:r w:rsidRPr="00A703AC">
        <w:rPr>
          <w:rFonts w:ascii="Times New Roman" w:hAnsi="Times New Roman" w:cs="Times New Roman"/>
          <w:sz w:val="24"/>
          <w:szCs w:val="24"/>
        </w:rPr>
        <w:t>- улучшение материально-технического обеспечения образовательной организации;</w:t>
      </w:r>
    </w:p>
    <w:p w:rsidR="001B5523" w:rsidRPr="00A703AC" w:rsidRDefault="001B5523" w:rsidP="001B5523">
      <w:pPr>
        <w:tabs>
          <w:tab w:val="left" w:pos="567"/>
          <w:tab w:val="left" w:pos="709"/>
        </w:tabs>
        <w:spacing w:after="0"/>
        <w:ind w:firstLine="567"/>
        <w:jc w:val="both"/>
        <w:rPr>
          <w:rFonts w:ascii="Times New Roman" w:hAnsi="Times New Roman" w:cs="Times New Roman"/>
          <w:sz w:val="24"/>
          <w:szCs w:val="24"/>
        </w:rPr>
      </w:pPr>
      <w:r w:rsidRPr="00A703AC">
        <w:rPr>
          <w:rFonts w:ascii="Times New Roman" w:hAnsi="Times New Roman" w:cs="Times New Roman"/>
          <w:sz w:val="24"/>
          <w:szCs w:val="24"/>
        </w:rPr>
        <w:t>- организацию воспитательного и образовательного процесса;</w:t>
      </w:r>
    </w:p>
    <w:p w:rsidR="001B5523" w:rsidRPr="00A703AC" w:rsidRDefault="001B5523" w:rsidP="001B5523">
      <w:pPr>
        <w:tabs>
          <w:tab w:val="left" w:pos="567"/>
          <w:tab w:val="left" w:pos="709"/>
        </w:tabs>
        <w:spacing w:after="0"/>
        <w:ind w:firstLine="567"/>
        <w:jc w:val="both"/>
        <w:rPr>
          <w:rFonts w:ascii="Times New Roman" w:hAnsi="Times New Roman" w:cs="Times New Roman"/>
          <w:sz w:val="24"/>
          <w:szCs w:val="24"/>
        </w:rPr>
      </w:pPr>
      <w:r w:rsidRPr="00A703AC">
        <w:rPr>
          <w:rFonts w:ascii="Times New Roman" w:hAnsi="Times New Roman" w:cs="Times New Roman"/>
          <w:sz w:val="24"/>
          <w:szCs w:val="24"/>
        </w:rPr>
        <w:t>- проведение школьных мероприятий;</w:t>
      </w:r>
    </w:p>
    <w:p w:rsidR="001B5523" w:rsidRPr="00A703AC" w:rsidRDefault="001B5523" w:rsidP="001B5523">
      <w:pPr>
        <w:tabs>
          <w:tab w:val="left" w:pos="567"/>
          <w:tab w:val="left" w:pos="709"/>
        </w:tabs>
        <w:spacing w:after="0"/>
        <w:ind w:firstLine="567"/>
        <w:jc w:val="both"/>
        <w:rPr>
          <w:rFonts w:ascii="Times New Roman" w:hAnsi="Times New Roman" w:cs="Times New Roman"/>
          <w:sz w:val="24"/>
          <w:szCs w:val="24"/>
        </w:rPr>
      </w:pPr>
      <w:r w:rsidRPr="00A703AC">
        <w:rPr>
          <w:rFonts w:ascii="Times New Roman" w:hAnsi="Times New Roman" w:cs="Times New Roman"/>
          <w:sz w:val="24"/>
          <w:szCs w:val="24"/>
        </w:rPr>
        <w:t>- приобретение:</w:t>
      </w:r>
    </w:p>
    <w:p w:rsidR="001B5523" w:rsidRPr="00A703AC" w:rsidRDefault="001B5523" w:rsidP="001B5523">
      <w:pPr>
        <w:tabs>
          <w:tab w:val="left" w:pos="567"/>
          <w:tab w:val="left" w:pos="709"/>
        </w:tabs>
        <w:spacing w:after="0"/>
        <w:ind w:firstLine="851"/>
        <w:jc w:val="both"/>
        <w:rPr>
          <w:rFonts w:ascii="Times New Roman" w:hAnsi="Times New Roman" w:cs="Times New Roman"/>
          <w:sz w:val="24"/>
          <w:szCs w:val="24"/>
        </w:rPr>
      </w:pPr>
      <w:r w:rsidRPr="00A703AC">
        <w:rPr>
          <w:rFonts w:ascii="Times New Roman" w:hAnsi="Times New Roman" w:cs="Times New Roman"/>
          <w:sz w:val="24"/>
          <w:szCs w:val="24"/>
        </w:rPr>
        <w:t>* косметический ремонт школьных помещений;</w:t>
      </w:r>
    </w:p>
    <w:p w:rsidR="001B5523" w:rsidRPr="00A703AC" w:rsidRDefault="001B5523" w:rsidP="001B5523">
      <w:pPr>
        <w:tabs>
          <w:tab w:val="left" w:pos="567"/>
          <w:tab w:val="left" w:pos="709"/>
        </w:tabs>
        <w:spacing w:after="0"/>
        <w:ind w:firstLine="851"/>
        <w:jc w:val="both"/>
        <w:rPr>
          <w:rFonts w:ascii="Times New Roman" w:hAnsi="Times New Roman" w:cs="Times New Roman"/>
          <w:sz w:val="24"/>
          <w:szCs w:val="24"/>
        </w:rPr>
      </w:pPr>
      <w:r w:rsidRPr="00A703AC">
        <w:rPr>
          <w:rFonts w:ascii="Times New Roman" w:hAnsi="Times New Roman" w:cs="Times New Roman"/>
          <w:sz w:val="24"/>
          <w:szCs w:val="24"/>
        </w:rPr>
        <w:t>* создание интерьеров, эстетического оформления школы;</w:t>
      </w:r>
    </w:p>
    <w:p w:rsidR="001B5523" w:rsidRPr="00A703AC" w:rsidRDefault="001B5523" w:rsidP="001B5523">
      <w:pPr>
        <w:tabs>
          <w:tab w:val="left" w:pos="567"/>
          <w:tab w:val="left" w:pos="709"/>
        </w:tabs>
        <w:spacing w:after="0"/>
        <w:ind w:firstLine="851"/>
        <w:jc w:val="both"/>
        <w:rPr>
          <w:rFonts w:ascii="Times New Roman" w:hAnsi="Times New Roman" w:cs="Times New Roman"/>
          <w:sz w:val="24"/>
          <w:szCs w:val="24"/>
        </w:rPr>
      </w:pPr>
      <w:r w:rsidRPr="00A703AC">
        <w:rPr>
          <w:rFonts w:ascii="Times New Roman" w:hAnsi="Times New Roman" w:cs="Times New Roman"/>
          <w:sz w:val="24"/>
          <w:szCs w:val="24"/>
        </w:rPr>
        <w:t>* благоустройство территории;</w:t>
      </w:r>
    </w:p>
    <w:p w:rsidR="001B5523" w:rsidRPr="00A703AC" w:rsidRDefault="001B5523" w:rsidP="001B5523">
      <w:pPr>
        <w:tabs>
          <w:tab w:val="left" w:pos="567"/>
          <w:tab w:val="left" w:pos="709"/>
        </w:tabs>
        <w:spacing w:after="0"/>
        <w:ind w:firstLine="851"/>
        <w:jc w:val="both"/>
        <w:rPr>
          <w:rFonts w:ascii="Times New Roman" w:hAnsi="Times New Roman" w:cs="Times New Roman"/>
          <w:sz w:val="24"/>
          <w:szCs w:val="24"/>
        </w:rPr>
      </w:pPr>
      <w:r w:rsidRPr="00A703AC">
        <w:rPr>
          <w:rFonts w:ascii="Times New Roman" w:hAnsi="Times New Roman" w:cs="Times New Roman"/>
          <w:sz w:val="24"/>
          <w:szCs w:val="24"/>
        </w:rPr>
        <w:t>* содержание и обслуживание множительной техники;</w:t>
      </w:r>
    </w:p>
    <w:p w:rsidR="001B5523" w:rsidRPr="00A703AC" w:rsidRDefault="001B5523" w:rsidP="001B5523">
      <w:pPr>
        <w:tabs>
          <w:tab w:val="left" w:pos="567"/>
          <w:tab w:val="left" w:pos="709"/>
        </w:tabs>
        <w:spacing w:after="0"/>
        <w:ind w:firstLine="851"/>
        <w:jc w:val="both"/>
        <w:rPr>
          <w:rFonts w:ascii="Times New Roman" w:hAnsi="Times New Roman" w:cs="Times New Roman"/>
          <w:sz w:val="24"/>
          <w:szCs w:val="24"/>
        </w:rPr>
      </w:pPr>
      <w:r w:rsidRPr="00A703AC">
        <w:rPr>
          <w:rFonts w:ascii="Times New Roman" w:hAnsi="Times New Roman" w:cs="Times New Roman"/>
          <w:sz w:val="24"/>
          <w:szCs w:val="24"/>
        </w:rPr>
        <w:t>* обеспечение внеклассных мероприятий с учащимися (п.2 ст.2 Положения о пожертвовании).</w:t>
      </w:r>
    </w:p>
    <w:p w:rsidR="001B5523" w:rsidRPr="00D102E6" w:rsidRDefault="001B5523" w:rsidP="001B5523">
      <w:pPr>
        <w:tabs>
          <w:tab w:val="left" w:pos="567"/>
          <w:tab w:val="left" w:pos="709"/>
        </w:tabs>
        <w:spacing w:after="0"/>
        <w:ind w:firstLine="567"/>
        <w:jc w:val="both"/>
        <w:rPr>
          <w:rFonts w:ascii="Times New Roman" w:hAnsi="Times New Roman" w:cs="Times New Roman"/>
          <w:sz w:val="24"/>
          <w:szCs w:val="24"/>
        </w:rPr>
      </w:pPr>
      <w:r w:rsidRPr="00A703AC">
        <w:rPr>
          <w:rFonts w:ascii="Times New Roman" w:hAnsi="Times New Roman" w:cs="Times New Roman"/>
          <w:sz w:val="24"/>
          <w:szCs w:val="24"/>
        </w:rPr>
        <w:t>Выборочно за 2021 год проверены первичные документы по использованию денежных средств от оказанных платных услуг, согласно которым денежные средства, полученные Учреждением, израсходованы на:</w:t>
      </w:r>
    </w:p>
    <w:p w:rsidR="00A703AC" w:rsidRPr="00A703AC" w:rsidRDefault="00A703AC" w:rsidP="00A703AC">
      <w:pPr>
        <w:spacing w:after="0"/>
        <w:ind w:firstLine="709"/>
        <w:jc w:val="right"/>
        <w:rPr>
          <w:rFonts w:ascii="Times New Roman" w:hAnsi="Times New Roman" w:cs="Times New Roman"/>
          <w:sz w:val="24"/>
          <w:szCs w:val="24"/>
        </w:rPr>
      </w:pPr>
      <w:r w:rsidRPr="00A703AC">
        <w:rPr>
          <w:rFonts w:ascii="Times New Roman" w:hAnsi="Times New Roman" w:cs="Times New Roman"/>
          <w:sz w:val="24"/>
          <w:szCs w:val="24"/>
        </w:rPr>
        <w:t>Таблица №</w:t>
      </w:r>
      <w:r>
        <w:rPr>
          <w:rFonts w:ascii="Times New Roman" w:hAnsi="Times New Roman" w:cs="Times New Roman"/>
          <w:sz w:val="24"/>
          <w:szCs w:val="24"/>
        </w:rPr>
        <w:t>4</w:t>
      </w:r>
    </w:p>
    <w:tbl>
      <w:tblPr>
        <w:tblStyle w:val="a5"/>
        <w:tblW w:w="9356" w:type="dxa"/>
        <w:jc w:val="center"/>
        <w:tblLook w:val="04A0" w:firstRow="1" w:lastRow="0" w:firstColumn="1" w:lastColumn="0" w:noHBand="0" w:noVBand="1"/>
      </w:tblPr>
      <w:tblGrid>
        <w:gridCol w:w="426"/>
        <w:gridCol w:w="1883"/>
        <w:gridCol w:w="1435"/>
        <w:gridCol w:w="1041"/>
        <w:gridCol w:w="2576"/>
        <w:gridCol w:w="1995"/>
      </w:tblGrid>
      <w:tr w:rsidR="001B5523" w:rsidRPr="00A703AC" w:rsidTr="00DF62A0">
        <w:trPr>
          <w:jc w:val="center"/>
        </w:trPr>
        <w:tc>
          <w:tcPr>
            <w:tcW w:w="0" w:type="auto"/>
            <w:vAlign w:val="center"/>
          </w:tcPr>
          <w:p w:rsidR="001B5523" w:rsidRPr="00A703AC" w:rsidRDefault="001B5523" w:rsidP="001B5523">
            <w:pPr>
              <w:jc w:val="center"/>
              <w:rPr>
                <w:rFonts w:ascii="Times New Roman" w:hAnsi="Times New Roman" w:cs="Times New Roman"/>
              </w:rPr>
            </w:pPr>
            <w:r w:rsidRPr="00A703AC">
              <w:rPr>
                <w:rFonts w:ascii="Times New Roman" w:hAnsi="Times New Roman" w:cs="Times New Roman"/>
              </w:rPr>
              <w:t>№</w:t>
            </w:r>
          </w:p>
        </w:tc>
        <w:tc>
          <w:tcPr>
            <w:tcW w:w="0" w:type="auto"/>
            <w:vAlign w:val="center"/>
          </w:tcPr>
          <w:p w:rsidR="001B5523" w:rsidRPr="00A703AC" w:rsidRDefault="001B5523" w:rsidP="001B5523">
            <w:pPr>
              <w:jc w:val="center"/>
              <w:rPr>
                <w:rFonts w:ascii="Times New Roman" w:hAnsi="Times New Roman" w:cs="Times New Roman"/>
              </w:rPr>
            </w:pPr>
            <w:r w:rsidRPr="00A703AC">
              <w:rPr>
                <w:rFonts w:ascii="Times New Roman" w:hAnsi="Times New Roman" w:cs="Times New Roman"/>
              </w:rPr>
              <w:t>Наименование договора, контрагент</w:t>
            </w:r>
          </w:p>
        </w:tc>
        <w:tc>
          <w:tcPr>
            <w:tcW w:w="0" w:type="auto"/>
            <w:vAlign w:val="center"/>
          </w:tcPr>
          <w:p w:rsidR="001B5523" w:rsidRPr="00A703AC" w:rsidRDefault="001B5523" w:rsidP="001B5523">
            <w:pPr>
              <w:jc w:val="center"/>
              <w:rPr>
                <w:rFonts w:ascii="Times New Roman" w:hAnsi="Times New Roman" w:cs="Times New Roman"/>
              </w:rPr>
            </w:pPr>
            <w:r w:rsidRPr="00A703AC">
              <w:rPr>
                <w:rFonts w:ascii="Times New Roman" w:hAnsi="Times New Roman" w:cs="Times New Roman"/>
              </w:rPr>
              <w:t>Номер и дата договора</w:t>
            </w:r>
          </w:p>
        </w:tc>
        <w:tc>
          <w:tcPr>
            <w:tcW w:w="0" w:type="auto"/>
            <w:vAlign w:val="center"/>
          </w:tcPr>
          <w:p w:rsidR="001B5523" w:rsidRPr="00A703AC" w:rsidRDefault="001B5523" w:rsidP="001B5523">
            <w:pPr>
              <w:jc w:val="center"/>
              <w:rPr>
                <w:rFonts w:ascii="Times New Roman" w:hAnsi="Times New Roman" w:cs="Times New Roman"/>
              </w:rPr>
            </w:pPr>
            <w:r w:rsidRPr="00A703AC">
              <w:rPr>
                <w:rFonts w:ascii="Times New Roman" w:hAnsi="Times New Roman" w:cs="Times New Roman"/>
              </w:rPr>
              <w:t>Сумма</w:t>
            </w:r>
          </w:p>
        </w:tc>
        <w:tc>
          <w:tcPr>
            <w:tcW w:w="0" w:type="auto"/>
            <w:vAlign w:val="center"/>
          </w:tcPr>
          <w:p w:rsidR="001B5523" w:rsidRPr="00A703AC" w:rsidRDefault="001B5523" w:rsidP="001B5523">
            <w:pPr>
              <w:jc w:val="center"/>
              <w:rPr>
                <w:rFonts w:ascii="Times New Roman" w:hAnsi="Times New Roman" w:cs="Times New Roman"/>
              </w:rPr>
            </w:pPr>
            <w:r w:rsidRPr="00A703AC">
              <w:rPr>
                <w:rFonts w:ascii="Times New Roman" w:hAnsi="Times New Roman" w:cs="Times New Roman"/>
              </w:rPr>
              <w:t>Целевое расходование</w:t>
            </w:r>
          </w:p>
        </w:tc>
        <w:tc>
          <w:tcPr>
            <w:tcW w:w="0" w:type="auto"/>
            <w:vAlign w:val="center"/>
          </w:tcPr>
          <w:p w:rsidR="001B5523" w:rsidRPr="00A703AC" w:rsidRDefault="001B5523" w:rsidP="001B5523">
            <w:pPr>
              <w:jc w:val="center"/>
              <w:rPr>
                <w:rFonts w:ascii="Times New Roman" w:hAnsi="Times New Roman" w:cs="Times New Roman"/>
              </w:rPr>
            </w:pPr>
            <w:r w:rsidRPr="00A703AC">
              <w:rPr>
                <w:rFonts w:ascii="Times New Roman" w:hAnsi="Times New Roman" w:cs="Times New Roman"/>
              </w:rPr>
              <w:t>Документы оплаты</w:t>
            </w:r>
          </w:p>
        </w:tc>
      </w:tr>
      <w:tr w:rsidR="001B5523" w:rsidRPr="00A703AC" w:rsidTr="00DF62A0">
        <w:trPr>
          <w:trHeight w:val="132"/>
          <w:jc w:val="center"/>
        </w:trPr>
        <w:tc>
          <w:tcPr>
            <w:tcW w:w="0" w:type="auto"/>
            <w:vAlign w:val="center"/>
          </w:tcPr>
          <w:p w:rsidR="001B5523" w:rsidRPr="00A703AC" w:rsidRDefault="001B5523" w:rsidP="001B5523">
            <w:pPr>
              <w:jc w:val="center"/>
              <w:rPr>
                <w:rFonts w:ascii="Times New Roman" w:hAnsi="Times New Roman" w:cs="Times New Roman"/>
              </w:rPr>
            </w:pPr>
            <w:r w:rsidRPr="00A703AC">
              <w:rPr>
                <w:rFonts w:ascii="Times New Roman" w:hAnsi="Times New Roman" w:cs="Times New Roman"/>
              </w:rPr>
              <w:t>1</w:t>
            </w:r>
          </w:p>
        </w:tc>
        <w:tc>
          <w:tcPr>
            <w:tcW w:w="0" w:type="auto"/>
            <w:vAlign w:val="center"/>
          </w:tcPr>
          <w:p w:rsidR="001B5523" w:rsidRPr="00A703AC" w:rsidRDefault="001B5523" w:rsidP="001B5523">
            <w:pPr>
              <w:jc w:val="center"/>
              <w:rPr>
                <w:rFonts w:ascii="Times New Roman" w:hAnsi="Times New Roman" w:cs="Times New Roman"/>
              </w:rPr>
            </w:pPr>
            <w:r w:rsidRPr="00A703AC">
              <w:rPr>
                <w:rFonts w:ascii="Times New Roman" w:hAnsi="Times New Roman" w:cs="Times New Roman"/>
              </w:rPr>
              <w:t>Договор поставки, ИП Мижутовичус А.И.</w:t>
            </w:r>
          </w:p>
        </w:tc>
        <w:tc>
          <w:tcPr>
            <w:tcW w:w="0" w:type="auto"/>
            <w:vAlign w:val="center"/>
          </w:tcPr>
          <w:p w:rsidR="001B5523" w:rsidRPr="00A703AC" w:rsidRDefault="001B5523" w:rsidP="001B5523">
            <w:pPr>
              <w:jc w:val="center"/>
              <w:rPr>
                <w:rFonts w:ascii="Times New Roman" w:hAnsi="Times New Roman" w:cs="Times New Roman"/>
              </w:rPr>
            </w:pPr>
            <w:r w:rsidRPr="00A703AC">
              <w:rPr>
                <w:rFonts w:ascii="Times New Roman" w:hAnsi="Times New Roman" w:cs="Times New Roman"/>
              </w:rPr>
              <w:t>№1 от 15.12.2021г.</w:t>
            </w:r>
          </w:p>
        </w:tc>
        <w:tc>
          <w:tcPr>
            <w:tcW w:w="0" w:type="auto"/>
            <w:vAlign w:val="center"/>
          </w:tcPr>
          <w:p w:rsidR="001B5523" w:rsidRPr="00A703AC" w:rsidRDefault="001B5523" w:rsidP="001B5523">
            <w:pPr>
              <w:jc w:val="center"/>
              <w:rPr>
                <w:rFonts w:ascii="Times New Roman" w:hAnsi="Times New Roman" w:cs="Times New Roman"/>
              </w:rPr>
            </w:pPr>
            <w:r w:rsidRPr="00A703AC">
              <w:rPr>
                <w:rFonts w:ascii="Times New Roman" w:hAnsi="Times New Roman" w:cs="Times New Roman"/>
              </w:rPr>
              <w:t>35780,00</w:t>
            </w:r>
          </w:p>
        </w:tc>
        <w:tc>
          <w:tcPr>
            <w:tcW w:w="0" w:type="auto"/>
            <w:vAlign w:val="center"/>
          </w:tcPr>
          <w:p w:rsidR="001B5523" w:rsidRPr="00A703AC" w:rsidRDefault="001B5523" w:rsidP="001B5523">
            <w:pPr>
              <w:jc w:val="center"/>
              <w:rPr>
                <w:rFonts w:ascii="Times New Roman" w:hAnsi="Times New Roman" w:cs="Times New Roman"/>
              </w:rPr>
            </w:pPr>
            <w:r w:rsidRPr="00A703AC">
              <w:rPr>
                <w:rFonts w:ascii="Times New Roman" w:hAnsi="Times New Roman" w:cs="Times New Roman"/>
              </w:rPr>
              <w:t>Приобретение светильников, ламп люминесцентных, розеток, выключателей, светильников</w:t>
            </w:r>
          </w:p>
        </w:tc>
        <w:tc>
          <w:tcPr>
            <w:tcW w:w="0" w:type="auto"/>
            <w:vAlign w:val="center"/>
          </w:tcPr>
          <w:p w:rsidR="001B5523" w:rsidRPr="00A703AC" w:rsidRDefault="001B5523" w:rsidP="001B5523">
            <w:pPr>
              <w:jc w:val="center"/>
              <w:rPr>
                <w:rFonts w:ascii="Times New Roman" w:hAnsi="Times New Roman" w:cs="Times New Roman"/>
              </w:rPr>
            </w:pPr>
            <w:r w:rsidRPr="00A703AC">
              <w:rPr>
                <w:rFonts w:ascii="Times New Roman" w:hAnsi="Times New Roman" w:cs="Times New Roman"/>
              </w:rPr>
              <w:t>п/п №439678 от 20.12.2021г. на сумму 35780,00 руб.</w:t>
            </w:r>
          </w:p>
        </w:tc>
      </w:tr>
      <w:tr w:rsidR="001B5523" w:rsidRPr="00A703AC" w:rsidTr="00DF62A0">
        <w:trPr>
          <w:jc w:val="center"/>
        </w:trPr>
        <w:tc>
          <w:tcPr>
            <w:tcW w:w="0" w:type="auto"/>
            <w:vAlign w:val="center"/>
          </w:tcPr>
          <w:p w:rsidR="001B5523" w:rsidRPr="00A703AC" w:rsidRDefault="001B5523" w:rsidP="001B5523">
            <w:pPr>
              <w:jc w:val="center"/>
              <w:rPr>
                <w:rFonts w:ascii="Times New Roman" w:hAnsi="Times New Roman" w:cs="Times New Roman"/>
              </w:rPr>
            </w:pPr>
            <w:r w:rsidRPr="00A703AC">
              <w:rPr>
                <w:rFonts w:ascii="Times New Roman" w:hAnsi="Times New Roman" w:cs="Times New Roman"/>
              </w:rPr>
              <w:t>2</w:t>
            </w:r>
          </w:p>
        </w:tc>
        <w:tc>
          <w:tcPr>
            <w:tcW w:w="0" w:type="auto"/>
            <w:vAlign w:val="center"/>
          </w:tcPr>
          <w:p w:rsidR="001B5523" w:rsidRPr="00A703AC" w:rsidRDefault="001B5523" w:rsidP="001B5523">
            <w:pPr>
              <w:jc w:val="center"/>
              <w:rPr>
                <w:rFonts w:ascii="Times New Roman" w:hAnsi="Times New Roman" w:cs="Times New Roman"/>
              </w:rPr>
            </w:pPr>
            <w:r w:rsidRPr="00A703AC">
              <w:rPr>
                <w:rFonts w:ascii="Times New Roman" w:hAnsi="Times New Roman" w:cs="Times New Roman"/>
              </w:rPr>
              <w:t>Договор розничной купли-продажи, ИП Свинцова А.П.</w:t>
            </w:r>
          </w:p>
        </w:tc>
        <w:tc>
          <w:tcPr>
            <w:tcW w:w="0" w:type="auto"/>
            <w:vAlign w:val="center"/>
          </w:tcPr>
          <w:p w:rsidR="001B5523" w:rsidRPr="00A703AC" w:rsidRDefault="001B5523" w:rsidP="001B5523">
            <w:pPr>
              <w:jc w:val="center"/>
              <w:rPr>
                <w:rFonts w:ascii="Times New Roman" w:hAnsi="Times New Roman" w:cs="Times New Roman"/>
              </w:rPr>
            </w:pPr>
            <w:r w:rsidRPr="00A703AC">
              <w:rPr>
                <w:rFonts w:ascii="Times New Roman" w:hAnsi="Times New Roman" w:cs="Times New Roman"/>
              </w:rPr>
              <w:t>№325 от 29.12.2021г.</w:t>
            </w:r>
          </w:p>
        </w:tc>
        <w:tc>
          <w:tcPr>
            <w:tcW w:w="0" w:type="auto"/>
            <w:vAlign w:val="center"/>
          </w:tcPr>
          <w:p w:rsidR="001B5523" w:rsidRPr="00A703AC" w:rsidRDefault="001B5523" w:rsidP="001B5523">
            <w:pPr>
              <w:jc w:val="center"/>
              <w:rPr>
                <w:rFonts w:ascii="Times New Roman" w:hAnsi="Times New Roman" w:cs="Times New Roman"/>
              </w:rPr>
            </w:pPr>
            <w:r w:rsidRPr="00A703AC">
              <w:rPr>
                <w:rFonts w:ascii="Times New Roman" w:hAnsi="Times New Roman" w:cs="Times New Roman"/>
              </w:rPr>
              <w:t>6056,23</w:t>
            </w:r>
          </w:p>
        </w:tc>
        <w:tc>
          <w:tcPr>
            <w:tcW w:w="0" w:type="auto"/>
            <w:vAlign w:val="center"/>
          </w:tcPr>
          <w:p w:rsidR="001B5523" w:rsidRPr="00A703AC" w:rsidRDefault="001B5523" w:rsidP="001B5523">
            <w:pPr>
              <w:jc w:val="center"/>
              <w:rPr>
                <w:rFonts w:ascii="Times New Roman" w:hAnsi="Times New Roman" w:cs="Times New Roman"/>
              </w:rPr>
            </w:pPr>
            <w:r w:rsidRPr="00A703AC">
              <w:rPr>
                <w:rFonts w:ascii="Times New Roman" w:hAnsi="Times New Roman" w:cs="Times New Roman"/>
              </w:rPr>
              <w:t>Приобретение антисептиков для рук, средства для мытья пола</w:t>
            </w:r>
          </w:p>
        </w:tc>
        <w:tc>
          <w:tcPr>
            <w:tcW w:w="0" w:type="auto"/>
            <w:vAlign w:val="center"/>
          </w:tcPr>
          <w:p w:rsidR="001B5523" w:rsidRPr="00A703AC" w:rsidRDefault="001B5523" w:rsidP="001B5523">
            <w:pPr>
              <w:jc w:val="center"/>
              <w:rPr>
                <w:rFonts w:ascii="Times New Roman" w:hAnsi="Times New Roman" w:cs="Times New Roman"/>
              </w:rPr>
            </w:pPr>
            <w:r w:rsidRPr="00A703AC">
              <w:rPr>
                <w:rFonts w:ascii="Times New Roman" w:hAnsi="Times New Roman" w:cs="Times New Roman"/>
              </w:rPr>
              <w:t>п/п№611860 от 30.12.2021 на сумму 6056,23 руб.</w:t>
            </w:r>
          </w:p>
        </w:tc>
      </w:tr>
      <w:tr w:rsidR="001B5523" w:rsidRPr="00A703AC" w:rsidTr="00DF62A0">
        <w:trPr>
          <w:jc w:val="center"/>
        </w:trPr>
        <w:tc>
          <w:tcPr>
            <w:tcW w:w="0" w:type="auto"/>
            <w:vAlign w:val="center"/>
          </w:tcPr>
          <w:p w:rsidR="001B5523" w:rsidRPr="00A703AC" w:rsidRDefault="001B5523" w:rsidP="001B5523">
            <w:pPr>
              <w:jc w:val="center"/>
              <w:rPr>
                <w:rFonts w:ascii="Times New Roman" w:hAnsi="Times New Roman" w:cs="Times New Roman"/>
              </w:rPr>
            </w:pPr>
            <w:r w:rsidRPr="00A703AC">
              <w:rPr>
                <w:rFonts w:ascii="Times New Roman" w:hAnsi="Times New Roman" w:cs="Times New Roman"/>
              </w:rPr>
              <w:t>3</w:t>
            </w:r>
          </w:p>
        </w:tc>
        <w:tc>
          <w:tcPr>
            <w:tcW w:w="0" w:type="auto"/>
            <w:vAlign w:val="center"/>
          </w:tcPr>
          <w:p w:rsidR="001B5523" w:rsidRPr="00A703AC" w:rsidRDefault="001B5523" w:rsidP="001B5523">
            <w:pPr>
              <w:jc w:val="center"/>
              <w:rPr>
                <w:rFonts w:ascii="Times New Roman" w:hAnsi="Times New Roman" w:cs="Times New Roman"/>
              </w:rPr>
            </w:pPr>
            <w:r w:rsidRPr="00A703AC">
              <w:rPr>
                <w:rFonts w:ascii="Times New Roman" w:hAnsi="Times New Roman" w:cs="Times New Roman"/>
              </w:rPr>
              <w:t>Договор поставки, ИП Черноиванова Н.А.</w:t>
            </w:r>
          </w:p>
        </w:tc>
        <w:tc>
          <w:tcPr>
            <w:tcW w:w="0" w:type="auto"/>
            <w:vAlign w:val="center"/>
          </w:tcPr>
          <w:p w:rsidR="001B5523" w:rsidRPr="00A703AC" w:rsidRDefault="001B5523" w:rsidP="001B5523">
            <w:pPr>
              <w:jc w:val="center"/>
              <w:rPr>
                <w:rFonts w:ascii="Times New Roman" w:hAnsi="Times New Roman" w:cs="Times New Roman"/>
              </w:rPr>
            </w:pPr>
            <w:r w:rsidRPr="00A703AC">
              <w:rPr>
                <w:rFonts w:ascii="Times New Roman" w:hAnsi="Times New Roman" w:cs="Times New Roman"/>
              </w:rPr>
              <w:t>№УТ 37 от 16.07.2021г.</w:t>
            </w:r>
          </w:p>
        </w:tc>
        <w:tc>
          <w:tcPr>
            <w:tcW w:w="0" w:type="auto"/>
            <w:vAlign w:val="center"/>
          </w:tcPr>
          <w:p w:rsidR="001B5523" w:rsidRPr="00A703AC" w:rsidRDefault="001B5523" w:rsidP="001B5523">
            <w:pPr>
              <w:jc w:val="center"/>
              <w:rPr>
                <w:rFonts w:ascii="Times New Roman" w:hAnsi="Times New Roman" w:cs="Times New Roman"/>
              </w:rPr>
            </w:pPr>
            <w:r w:rsidRPr="00A703AC">
              <w:rPr>
                <w:rFonts w:ascii="Times New Roman" w:hAnsi="Times New Roman" w:cs="Times New Roman"/>
              </w:rPr>
              <w:t>4960,00</w:t>
            </w:r>
          </w:p>
        </w:tc>
        <w:tc>
          <w:tcPr>
            <w:tcW w:w="0" w:type="auto"/>
            <w:vAlign w:val="center"/>
          </w:tcPr>
          <w:p w:rsidR="001B5523" w:rsidRPr="00A703AC" w:rsidRDefault="001B5523" w:rsidP="001B5523">
            <w:pPr>
              <w:jc w:val="center"/>
              <w:rPr>
                <w:rFonts w:ascii="Times New Roman" w:hAnsi="Times New Roman" w:cs="Times New Roman"/>
              </w:rPr>
            </w:pPr>
            <w:r w:rsidRPr="00A703AC">
              <w:rPr>
                <w:rFonts w:ascii="Times New Roman" w:hAnsi="Times New Roman" w:cs="Times New Roman"/>
              </w:rPr>
              <w:t>Приобретение скоб запасных, ленты малярной, эмали, смеси гипсовой, сверл по металлу, ламп светодиодных</w:t>
            </w:r>
          </w:p>
        </w:tc>
        <w:tc>
          <w:tcPr>
            <w:tcW w:w="0" w:type="auto"/>
            <w:vAlign w:val="center"/>
          </w:tcPr>
          <w:p w:rsidR="001B5523" w:rsidRPr="00A703AC" w:rsidRDefault="001B5523" w:rsidP="001B5523">
            <w:pPr>
              <w:jc w:val="center"/>
              <w:rPr>
                <w:rFonts w:ascii="Times New Roman" w:hAnsi="Times New Roman" w:cs="Times New Roman"/>
              </w:rPr>
            </w:pPr>
            <w:r w:rsidRPr="00A703AC">
              <w:rPr>
                <w:rFonts w:ascii="Times New Roman" w:hAnsi="Times New Roman"/>
                <w:color w:val="000000"/>
              </w:rPr>
              <w:t>п/п №674473 от 16.07.2021 на сумму 4960,00 руб.</w:t>
            </w:r>
          </w:p>
        </w:tc>
      </w:tr>
      <w:tr w:rsidR="001B5523" w:rsidRPr="00A703AC" w:rsidTr="00DF62A0">
        <w:trPr>
          <w:jc w:val="center"/>
        </w:trPr>
        <w:tc>
          <w:tcPr>
            <w:tcW w:w="0" w:type="auto"/>
            <w:vAlign w:val="center"/>
          </w:tcPr>
          <w:p w:rsidR="001B5523" w:rsidRPr="00A703AC" w:rsidRDefault="001B5523" w:rsidP="001B5523">
            <w:pPr>
              <w:jc w:val="center"/>
              <w:rPr>
                <w:rFonts w:ascii="Times New Roman" w:hAnsi="Times New Roman" w:cs="Times New Roman"/>
              </w:rPr>
            </w:pPr>
            <w:r w:rsidRPr="00A703AC">
              <w:rPr>
                <w:rFonts w:ascii="Times New Roman" w:hAnsi="Times New Roman" w:cs="Times New Roman"/>
              </w:rPr>
              <w:t>4</w:t>
            </w:r>
          </w:p>
        </w:tc>
        <w:tc>
          <w:tcPr>
            <w:tcW w:w="0" w:type="auto"/>
            <w:vAlign w:val="center"/>
          </w:tcPr>
          <w:p w:rsidR="001B5523" w:rsidRPr="00A703AC" w:rsidRDefault="001B5523" w:rsidP="001B5523">
            <w:pPr>
              <w:jc w:val="center"/>
              <w:rPr>
                <w:rFonts w:ascii="Times New Roman" w:hAnsi="Times New Roman" w:cs="Times New Roman"/>
              </w:rPr>
            </w:pPr>
            <w:r w:rsidRPr="00A703AC">
              <w:rPr>
                <w:rFonts w:ascii="Times New Roman" w:hAnsi="Times New Roman" w:cs="Times New Roman"/>
              </w:rPr>
              <w:t>Договор поставки, ИП Черноиванова Н.А.</w:t>
            </w:r>
          </w:p>
        </w:tc>
        <w:tc>
          <w:tcPr>
            <w:tcW w:w="0" w:type="auto"/>
            <w:vAlign w:val="center"/>
          </w:tcPr>
          <w:p w:rsidR="001B5523" w:rsidRPr="00A703AC" w:rsidRDefault="001B5523" w:rsidP="001B5523">
            <w:pPr>
              <w:jc w:val="center"/>
              <w:rPr>
                <w:rFonts w:ascii="Times New Roman" w:hAnsi="Times New Roman" w:cs="Times New Roman"/>
              </w:rPr>
            </w:pPr>
            <w:r w:rsidRPr="00A703AC">
              <w:rPr>
                <w:rFonts w:ascii="Times New Roman" w:hAnsi="Times New Roman" w:cs="Times New Roman"/>
              </w:rPr>
              <w:t>№УТ 33 от 03.07.2021г.</w:t>
            </w:r>
          </w:p>
        </w:tc>
        <w:tc>
          <w:tcPr>
            <w:tcW w:w="0" w:type="auto"/>
            <w:vAlign w:val="center"/>
          </w:tcPr>
          <w:p w:rsidR="001B5523" w:rsidRPr="00A703AC" w:rsidRDefault="001B5523" w:rsidP="001B5523">
            <w:pPr>
              <w:jc w:val="center"/>
              <w:rPr>
                <w:rFonts w:ascii="Times New Roman" w:hAnsi="Times New Roman" w:cs="Times New Roman"/>
              </w:rPr>
            </w:pPr>
            <w:r w:rsidRPr="00A703AC">
              <w:rPr>
                <w:rFonts w:ascii="Times New Roman" w:hAnsi="Times New Roman" w:cs="Times New Roman"/>
              </w:rPr>
              <w:t>22260,00</w:t>
            </w:r>
          </w:p>
        </w:tc>
        <w:tc>
          <w:tcPr>
            <w:tcW w:w="0" w:type="auto"/>
            <w:vAlign w:val="center"/>
          </w:tcPr>
          <w:p w:rsidR="001B5523" w:rsidRPr="00A703AC" w:rsidRDefault="001B5523" w:rsidP="001B5523">
            <w:pPr>
              <w:jc w:val="center"/>
              <w:rPr>
                <w:rFonts w:ascii="Times New Roman" w:hAnsi="Times New Roman" w:cs="Times New Roman"/>
              </w:rPr>
            </w:pPr>
            <w:r w:rsidRPr="00A703AC">
              <w:rPr>
                <w:rFonts w:ascii="Times New Roman" w:hAnsi="Times New Roman" w:cs="Times New Roman"/>
              </w:rPr>
              <w:t xml:space="preserve">Приобретение эмали, </w:t>
            </w:r>
            <w:r w:rsidRPr="00A703AC">
              <w:rPr>
                <w:rFonts w:ascii="Times New Roman" w:hAnsi="Times New Roman"/>
                <w:color w:val="000000"/>
              </w:rPr>
              <w:t>саморезов, грунта, ламп, щлифткани</w:t>
            </w:r>
          </w:p>
        </w:tc>
        <w:tc>
          <w:tcPr>
            <w:tcW w:w="0" w:type="auto"/>
            <w:vAlign w:val="center"/>
          </w:tcPr>
          <w:p w:rsidR="001B5523" w:rsidRPr="00A703AC" w:rsidRDefault="001B5523" w:rsidP="001B5523">
            <w:pPr>
              <w:jc w:val="center"/>
              <w:rPr>
                <w:rFonts w:ascii="Times New Roman" w:hAnsi="Times New Roman" w:cs="Times New Roman"/>
              </w:rPr>
            </w:pPr>
            <w:r w:rsidRPr="00A703AC">
              <w:rPr>
                <w:rFonts w:ascii="Times New Roman" w:hAnsi="Times New Roman" w:cs="Times New Roman"/>
              </w:rPr>
              <w:t>п/п№612470 от 12.07.2021 на сумму 22260,00 руб.</w:t>
            </w:r>
          </w:p>
        </w:tc>
      </w:tr>
      <w:tr w:rsidR="001B5523" w:rsidRPr="00A703AC" w:rsidTr="00DF62A0">
        <w:trPr>
          <w:jc w:val="center"/>
        </w:trPr>
        <w:tc>
          <w:tcPr>
            <w:tcW w:w="0" w:type="auto"/>
            <w:vAlign w:val="center"/>
          </w:tcPr>
          <w:p w:rsidR="001B5523" w:rsidRPr="00A703AC" w:rsidRDefault="001B5523" w:rsidP="001B5523">
            <w:pPr>
              <w:jc w:val="center"/>
              <w:rPr>
                <w:rFonts w:ascii="Times New Roman" w:hAnsi="Times New Roman" w:cs="Times New Roman"/>
              </w:rPr>
            </w:pPr>
            <w:r w:rsidRPr="00A703AC">
              <w:rPr>
                <w:rFonts w:ascii="Times New Roman" w:hAnsi="Times New Roman" w:cs="Times New Roman"/>
              </w:rPr>
              <w:t>5</w:t>
            </w:r>
          </w:p>
        </w:tc>
        <w:tc>
          <w:tcPr>
            <w:tcW w:w="0" w:type="auto"/>
            <w:vAlign w:val="center"/>
          </w:tcPr>
          <w:p w:rsidR="001B5523" w:rsidRPr="00A703AC" w:rsidRDefault="001B5523" w:rsidP="001B5523">
            <w:pPr>
              <w:jc w:val="center"/>
              <w:rPr>
                <w:rFonts w:ascii="Times New Roman" w:hAnsi="Times New Roman" w:cs="Times New Roman"/>
              </w:rPr>
            </w:pPr>
            <w:r w:rsidRPr="00A703AC">
              <w:rPr>
                <w:rFonts w:ascii="Times New Roman" w:hAnsi="Times New Roman" w:cs="Times New Roman"/>
              </w:rPr>
              <w:t>Договор поставки, ИП Черноиванова Н.А.</w:t>
            </w:r>
          </w:p>
        </w:tc>
        <w:tc>
          <w:tcPr>
            <w:tcW w:w="0" w:type="auto"/>
            <w:vAlign w:val="center"/>
          </w:tcPr>
          <w:p w:rsidR="001B5523" w:rsidRPr="00A703AC" w:rsidRDefault="001B5523" w:rsidP="001B5523">
            <w:pPr>
              <w:jc w:val="center"/>
              <w:rPr>
                <w:rFonts w:ascii="Times New Roman" w:hAnsi="Times New Roman" w:cs="Times New Roman"/>
              </w:rPr>
            </w:pPr>
            <w:r w:rsidRPr="00A703AC">
              <w:rPr>
                <w:rFonts w:ascii="Times New Roman" w:hAnsi="Times New Roman" w:cs="Times New Roman"/>
              </w:rPr>
              <w:t>№ 106 от 16.12.2021</w:t>
            </w:r>
          </w:p>
        </w:tc>
        <w:tc>
          <w:tcPr>
            <w:tcW w:w="0" w:type="auto"/>
            <w:vAlign w:val="center"/>
          </w:tcPr>
          <w:p w:rsidR="001B5523" w:rsidRPr="00A703AC" w:rsidRDefault="001B5523" w:rsidP="001B5523">
            <w:pPr>
              <w:jc w:val="center"/>
              <w:rPr>
                <w:rFonts w:ascii="Times New Roman" w:hAnsi="Times New Roman" w:cs="Times New Roman"/>
              </w:rPr>
            </w:pPr>
            <w:r w:rsidRPr="00A703AC">
              <w:rPr>
                <w:rFonts w:ascii="Times New Roman" w:hAnsi="Times New Roman" w:cs="Times New Roman"/>
              </w:rPr>
              <w:t>3345,00</w:t>
            </w:r>
          </w:p>
        </w:tc>
        <w:tc>
          <w:tcPr>
            <w:tcW w:w="0" w:type="auto"/>
            <w:vAlign w:val="center"/>
          </w:tcPr>
          <w:p w:rsidR="001B5523" w:rsidRPr="00A703AC" w:rsidRDefault="001B5523" w:rsidP="001B5523">
            <w:pPr>
              <w:jc w:val="center"/>
              <w:rPr>
                <w:rFonts w:ascii="Times New Roman" w:hAnsi="Times New Roman" w:cs="Times New Roman"/>
              </w:rPr>
            </w:pPr>
            <w:r w:rsidRPr="00A703AC">
              <w:rPr>
                <w:rFonts w:ascii="Times New Roman" w:hAnsi="Times New Roman" w:cs="Times New Roman"/>
              </w:rPr>
              <w:t>Приобретение моющих средств и тряпкодержателя</w:t>
            </w:r>
          </w:p>
        </w:tc>
        <w:tc>
          <w:tcPr>
            <w:tcW w:w="0" w:type="auto"/>
            <w:vAlign w:val="center"/>
          </w:tcPr>
          <w:p w:rsidR="001B5523" w:rsidRPr="00A703AC" w:rsidRDefault="001B5523" w:rsidP="001B5523">
            <w:pPr>
              <w:jc w:val="center"/>
              <w:rPr>
                <w:rFonts w:ascii="Times New Roman" w:hAnsi="Times New Roman" w:cs="Times New Roman"/>
              </w:rPr>
            </w:pPr>
            <w:r w:rsidRPr="00A703AC">
              <w:rPr>
                <w:rFonts w:ascii="Times New Roman" w:hAnsi="Times New Roman" w:cs="Times New Roman"/>
              </w:rPr>
              <w:t>п/п№439674 от 20.12.2021 на сумму 2545,00 руб., п/п№439677 от 20.12.2021 на сумму 800,00 руб.</w:t>
            </w:r>
          </w:p>
        </w:tc>
      </w:tr>
      <w:tr w:rsidR="001B5523" w:rsidRPr="002F300F" w:rsidTr="00DF62A0">
        <w:trPr>
          <w:jc w:val="center"/>
        </w:trPr>
        <w:tc>
          <w:tcPr>
            <w:tcW w:w="0" w:type="auto"/>
            <w:gridSpan w:val="5"/>
            <w:vAlign w:val="center"/>
          </w:tcPr>
          <w:p w:rsidR="001B5523" w:rsidRPr="00A703AC" w:rsidRDefault="001B5523" w:rsidP="001B5523">
            <w:pPr>
              <w:jc w:val="center"/>
              <w:rPr>
                <w:rFonts w:ascii="Times New Roman" w:hAnsi="Times New Roman" w:cs="Times New Roman"/>
                <w:b/>
              </w:rPr>
            </w:pPr>
            <w:r w:rsidRPr="00A703AC">
              <w:rPr>
                <w:rFonts w:ascii="Times New Roman" w:hAnsi="Times New Roman" w:cs="Times New Roman"/>
                <w:b/>
              </w:rPr>
              <w:t>ИТОГО</w:t>
            </w:r>
          </w:p>
        </w:tc>
        <w:tc>
          <w:tcPr>
            <w:tcW w:w="0" w:type="auto"/>
            <w:vAlign w:val="center"/>
          </w:tcPr>
          <w:p w:rsidR="001B5523" w:rsidRPr="00A703AC" w:rsidRDefault="001B5523" w:rsidP="001B5523">
            <w:pPr>
              <w:jc w:val="center"/>
              <w:rPr>
                <w:rFonts w:ascii="Times New Roman" w:hAnsi="Times New Roman" w:cs="Times New Roman"/>
                <w:b/>
              </w:rPr>
            </w:pPr>
            <w:r w:rsidRPr="00A703AC">
              <w:rPr>
                <w:rFonts w:ascii="Times New Roman" w:hAnsi="Times New Roman" w:cs="Times New Roman"/>
                <w:b/>
              </w:rPr>
              <w:t>72401,23</w:t>
            </w:r>
          </w:p>
        </w:tc>
      </w:tr>
    </w:tbl>
    <w:p w:rsidR="001B5523" w:rsidRPr="002F300F" w:rsidRDefault="001B5523" w:rsidP="001B5523">
      <w:pPr>
        <w:tabs>
          <w:tab w:val="left" w:pos="709"/>
          <w:tab w:val="left" w:pos="3150"/>
        </w:tabs>
        <w:spacing w:after="0"/>
        <w:jc w:val="both"/>
        <w:rPr>
          <w:sz w:val="12"/>
          <w:szCs w:val="12"/>
          <w:highlight w:val="yellow"/>
        </w:rPr>
      </w:pPr>
    </w:p>
    <w:p w:rsidR="001B5523" w:rsidRPr="00A703AC" w:rsidRDefault="001B5523" w:rsidP="00A703AC">
      <w:pPr>
        <w:tabs>
          <w:tab w:val="left" w:pos="709"/>
          <w:tab w:val="left" w:pos="3150"/>
        </w:tabs>
        <w:spacing w:after="0"/>
        <w:ind w:firstLine="567"/>
        <w:jc w:val="both"/>
        <w:rPr>
          <w:rFonts w:ascii="Times New Roman" w:hAnsi="Times New Roman" w:cs="Times New Roman"/>
          <w:sz w:val="24"/>
          <w:szCs w:val="24"/>
        </w:rPr>
      </w:pPr>
      <w:r w:rsidRPr="00A703AC">
        <w:rPr>
          <w:rFonts w:ascii="Times New Roman" w:hAnsi="Times New Roman" w:cs="Times New Roman"/>
          <w:sz w:val="24"/>
          <w:szCs w:val="24"/>
        </w:rPr>
        <w:t>Согласно Отчету об исполнении учреждением плана его финансово-хозяйственной деятельности за 2021 год (ф.0503737) на лицевой счет Учреждения поступили безвозмездные денежные поступления текущего ха</w:t>
      </w:r>
      <w:r w:rsidR="00D17A3F">
        <w:rPr>
          <w:rFonts w:ascii="Times New Roman" w:hAnsi="Times New Roman" w:cs="Times New Roman"/>
          <w:sz w:val="24"/>
          <w:szCs w:val="24"/>
        </w:rPr>
        <w:t>рактера в сумме 72 750,00 руб</w:t>
      </w:r>
      <w:r w:rsidRPr="00A703AC">
        <w:rPr>
          <w:rFonts w:ascii="Times New Roman" w:hAnsi="Times New Roman" w:cs="Times New Roman"/>
          <w:sz w:val="24"/>
          <w:szCs w:val="24"/>
        </w:rPr>
        <w:t xml:space="preserve">. Остаток неиспользованных денежных средств от благотворительной помощи в </w:t>
      </w:r>
      <w:r w:rsidR="00D17A3F">
        <w:rPr>
          <w:rFonts w:ascii="Times New Roman" w:hAnsi="Times New Roman" w:cs="Times New Roman"/>
          <w:sz w:val="24"/>
          <w:szCs w:val="24"/>
        </w:rPr>
        <w:t>2021 году составил 348,77 руб</w:t>
      </w:r>
      <w:r w:rsidRPr="00A703AC">
        <w:rPr>
          <w:rFonts w:ascii="Times New Roman" w:hAnsi="Times New Roman" w:cs="Times New Roman"/>
          <w:sz w:val="24"/>
          <w:szCs w:val="24"/>
        </w:rPr>
        <w:t>.</w:t>
      </w:r>
    </w:p>
    <w:p w:rsidR="001B5523" w:rsidRDefault="001B5523" w:rsidP="001B5523">
      <w:pPr>
        <w:spacing w:after="0"/>
        <w:ind w:firstLine="567"/>
        <w:jc w:val="both"/>
        <w:rPr>
          <w:rFonts w:ascii="Times New Roman" w:hAnsi="Times New Roman" w:cs="Times New Roman"/>
          <w:sz w:val="24"/>
          <w:szCs w:val="24"/>
        </w:rPr>
      </w:pPr>
      <w:r w:rsidRPr="00257A08">
        <w:rPr>
          <w:rFonts w:ascii="Times New Roman" w:hAnsi="Times New Roman" w:cs="Times New Roman"/>
          <w:sz w:val="24"/>
          <w:szCs w:val="24"/>
        </w:rPr>
        <w:t>Нецелевого использования денежных средств по договорам на оказание благотворительной помощи не установлено.</w:t>
      </w:r>
    </w:p>
    <w:p w:rsidR="001B5523" w:rsidRPr="00B80117" w:rsidRDefault="001B5523" w:rsidP="001B5523">
      <w:pPr>
        <w:pStyle w:val="aa"/>
        <w:widowControl w:val="0"/>
        <w:tabs>
          <w:tab w:val="left" w:pos="0"/>
        </w:tabs>
        <w:autoSpaceDE w:val="0"/>
        <w:autoSpaceDN w:val="0"/>
        <w:spacing w:after="0"/>
        <w:ind w:left="0" w:firstLine="426"/>
        <w:contextualSpacing w:val="0"/>
        <w:jc w:val="both"/>
        <w:rPr>
          <w:rFonts w:ascii="Times New Roman" w:hAnsi="Times New Roman" w:cs="Times New Roman"/>
          <w:b/>
          <w:sz w:val="12"/>
          <w:szCs w:val="12"/>
        </w:rPr>
      </w:pPr>
    </w:p>
    <w:p w:rsidR="001B5523" w:rsidRPr="00257A08" w:rsidRDefault="001B5523" w:rsidP="001B5523">
      <w:pPr>
        <w:pStyle w:val="aa"/>
        <w:widowControl w:val="0"/>
        <w:tabs>
          <w:tab w:val="left" w:pos="0"/>
        </w:tabs>
        <w:autoSpaceDE w:val="0"/>
        <w:autoSpaceDN w:val="0"/>
        <w:spacing w:after="0"/>
        <w:ind w:left="0" w:firstLine="426"/>
        <w:contextualSpacing w:val="0"/>
        <w:jc w:val="both"/>
        <w:rPr>
          <w:rFonts w:ascii="Times New Roman" w:hAnsi="Times New Roman" w:cs="Times New Roman"/>
          <w:sz w:val="24"/>
          <w:szCs w:val="24"/>
        </w:rPr>
      </w:pPr>
      <w:r>
        <w:rPr>
          <w:rFonts w:ascii="Times New Roman" w:hAnsi="Times New Roman" w:cs="Times New Roman"/>
          <w:b/>
          <w:sz w:val="24"/>
          <w:szCs w:val="24"/>
        </w:rPr>
        <w:t>3</w:t>
      </w:r>
      <w:r w:rsidRPr="00B80117">
        <w:rPr>
          <w:rFonts w:ascii="Times New Roman" w:hAnsi="Times New Roman" w:cs="Times New Roman"/>
          <w:b/>
          <w:sz w:val="24"/>
          <w:szCs w:val="24"/>
        </w:rPr>
        <w:t>.3.</w:t>
      </w:r>
      <w:r>
        <w:rPr>
          <w:rFonts w:ascii="Times New Roman" w:hAnsi="Times New Roman" w:cs="Times New Roman"/>
          <w:b/>
          <w:sz w:val="24"/>
          <w:szCs w:val="24"/>
        </w:rPr>
        <w:t>3</w:t>
      </w:r>
      <w:r w:rsidRPr="00B80117">
        <w:rPr>
          <w:rFonts w:ascii="Times New Roman" w:hAnsi="Times New Roman" w:cs="Times New Roman"/>
          <w:b/>
          <w:sz w:val="24"/>
          <w:szCs w:val="24"/>
        </w:rPr>
        <w:t>.</w:t>
      </w:r>
      <w:r w:rsidRPr="00B80117">
        <w:rPr>
          <w:rFonts w:ascii="Times New Roman" w:hAnsi="Times New Roman" w:cs="Times New Roman"/>
          <w:sz w:val="24"/>
          <w:szCs w:val="24"/>
        </w:rPr>
        <w:t xml:space="preserve"> </w:t>
      </w:r>
      <w:r w:rsidRPr="00257A08">
        <w:rPr>
          <w:rFonts w:ascii="Times New Roman" w:hAnsi="Times New Roman" w:cs="Times New Roman"/>
          <w:sz w:val="24"/>
          <w:szCs w:val="24"/>
        </w:rPr>
        <w:t xml:space="preserve">МКОУ «СОШ №2 МО «Ахтубинский район» имеет официальный сайт в сети Интернет </w:t>
      </w:r>
      <w:r w:rsidRPr="00257A08">
        <w:rPr>
          <w:rFonts w:ascii="Times New Roman" w:hAnsi="Times New Roman" w:cs="Times New Roman"/>
          <w:sz w:val="24"/>
          <w:szCs w:val="24"/>
          <w:u w:val="single"/>
        </w:rPr>
        <w:t>https://30ahtub-s2.edusite.ru/</w:t>
      </w:r>
      <w:r w:rsidRPr="00257A08">
        <w:rPr>
          <w:rFonts w:ascii="Times New Roman" w:hAnsi="Times New Roman" w:cs="Times New Roman"/>
          <w:sz w:val="24"/>
          <w:szCs w:val="24"/>
        </w:rPr>
        <w:t xml:space="preserve">. В целях </w:t>
      </w:r>
      <w:r w:rsidRPr="00257A08">
        <w:rPr>
          <w:rFonts w:ascii="Times New Roman" w:hAnsi="Times New Roman" w:cs="Times New Roman"/>
          <w:sz w:val="24"/>
        </w:rPr>
        <w:t xml:space="preserve">обеспечения информационной открытости деятельности образовательной организации, реализации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 информирования общественности о развитии и результатах уставной деятельности образовательной организации, поступлении и расходовании материальных и финансовых средств </w:t>
      </w:r>
      <w:r w:rsidRPr="00257A08">
        <w:rPr>
          <w:rFonts w:ascii="Times New Roman" w:hAnsi="Times New Roman" w:cs="Times New Roman"/>
          <w:sz w:val="24"/>
          <w:szCs w:val="24"/>
        </w:rPr>
        <w:t>Учреждением разработано Положение о школьном информационном сайте, утвержденное Приказом руководителя от 11.01.2018г. №3/1 (далее - Положение о сайте).</w:t>
      </w:r>
    </w:p>
    <w:p w:rsidR="001B5523" w:rsidRDefault="001B5523" w:rsidP="001B5523">
      <w:pPr>
        <w:pStyle w:val="a3"/>
        <w:ind w:firstLine="567"/>
        <w:jc w:val="both"/>
        <w:rPr>
          <w:rFonts w:ascii="Times New Roman" w:hAnsi="Times New Roman" w:cs="Times New Roman"/>
          <w:sz w:val="24"/>
          <w:szCs w:val="24"/>
        </w:rPr>
      </w:pPr>
      <w:r w:rsidRPr="00257A08">
        <w:rPr>
          <w:rFonts w:ascii="Times New Roman" w:hAnsi="Times New Roman" w:cs="Times New Roman"/>
          <w:sz w:val="24"/>
          <w:szCs w:val="24"/>
          <w:lang w:eastAsia="ru-RU"/>
        </w:rPr>
        <w:t xml:space="preserve">Контрольно-счетная палата обращает внимание, что в пункте 4.4 Положения о сайте указано, что обновление и наполнение сайта проводится ответственным за сайт </w:t>
      </w:r>
      <w:r w:rsidRPr="00257A08">
        <w:rPr>
          <w:rFonts w:ascii="Times New Roman" w:hAnsi="Times New Roman" w:cs="Times New Roman"/>
          <w:sz w:val="24"/>
          <w:szCs w:val="24"/>
          <w:u w:val="single"/>
          <w:lang w:eastAsia="ru-RU"/>
        </w:rPr>
        <w:t>не реже одного раза в 10 дней</w:t>
      </w:r>
      <w:r w:rsidRPr="00257A08">
        <w:rPr>
          <w:rFonts w:ascii="Times New Roman" w:hAnsi="Times New Roman" w:cs="Times New Roman"/>
          <w:sz w:val="24"/>
          <w:szCs w:val="24"/>
          <w:lang w:eastAsia="ru-RU"/>
        </w:rPr>
        <w:t xml:space="preserve">, что противоречит </w:t>
      </w:r>
      <w:r w:rsidRPr="00257A08">
        <w:rPr>
          <w:rFonts w:ascii="Times New Roman" w:hAnsi="Times New Roman" w:cs="Times New Roman"/>
          <w:sz w:val="24"/>
          <w:szCs w:val="24"/>
        </w:rPr>
        <w:t xml:space="preserve">п.6. Постановления Правительства РФ от 10.07.2013г.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(утратило силу с 01.03.2022г.), п.16 Постановления Правительства РФ от 20.10.2021г. №1802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 (вступило в силу с 01.03.2022г.), где указано, что образовательная организация обновляет сведения, указанные в </w:t>
      </w:r>
      <w:hyperlink r:id="rId11" w:history="1">
        <w:r w:rsidRPr="00257A08">
          <w:rPr>
            <w:rFonts w:ascii="Times New Roman" w:hAnsi="Times New Roman" w:cs="Times New Roman"/>
            <w:sz w:val="24"/>
            <w:szCs w:val="24"/>
          </w:rPr>
          <w:t>пунктах 3</w:t>
        </w:r>
      </w:hyperlink>
      <w:r w:rsidRPr="00257A08">
        <w:rPr>
          <w:rFonts w:ascii="Times New Roman" w:hAnsi="Times New Roman" w:cs="Times New Roman"/>
          <w:sz w:val="24"/>
          <w:szCs w:val="24"/>
        </w:rPr>
        <w:t xml:space="preserve"> - </w:t>
      </w:r>
      <w:hyperlink r:id="rId12" w:history="1">
        <w:r w:rsidRPr="00257A08">
          <w:rPr>
            <w:rFonts w:ascii="Times New Roman" w:hAnsi="Times New Roman" w:cs="Times New Roman"/>
            <w:sz w:val="24"/>
            <w:szCs w:val="24"/>
          </w:rPr>
          <w:t>5</w:t>
        </w:r>
      </w:hyperlink>
      <w:r w:rsidRPr="00257A08">
        <w:rPr>
          <w:rFonts w:ascii="Times New Roman" w:hAnsi="Times New Roman" w:cs="Times New Roman"/>
          <w:sz w:val="24"/>
          <w:szCs w:val="24"/>
        </w:rPr>
        <w:t xml:space="preserve"> (3-15) настоящих Правил, </w:t>
      </w:r>
      <w:r w:rsidRPr="00257A08">
        <w:rPr>
          <w:rFonts w:ascii="Times New Roman" w:hAnsi="Times New Roman" w:cs="Times New Roman"/>
          <w:sz w:val="24"/>
          <w:szCs w:val="24"/>
          <w:u w:val="single"/>
        </w:rPr>
        <w:t>не позднее 10 рабочих дней со дня их создания</w:t>
      </w:r>
      <w:r w:rsidRPr="00257A08">
        <w:rPr>
          <w:rFonts w:ascii="Times New Roman" w:hAnsi="Times New Roman" w:cs="Times New Roman"/>
          <w:sz w:val="24"/>
          <w:szCs w:val="24"/>
        </w:rPr>
        <w:t>, получения или внесения в них соответствующих изменений.</w:t>
      </w:r>
    </w:p>
    <w:p w:rsidR="001B5523" w:rsidRPr="0048150D" w:rsidRDefault="001B5523" w:rsidP="001B5523">
      <w:pPr>
        <w:pStyle w:val="a3"/>
        <w:ind w:firstLine="567"/>
        <w:jc w:val="both"/>
        <w:rPr>
          <w:rFonts w:ascii="Times New Roman" w:hAnsi="Times New Roman" w:cs="Times New Roman"/>
          <w:sz w:val="16"/>
          <w:szCs w:val="16"/>
          <w:u w:val="single"/>
        </w:rPr>
      </w:pPr>
    </w:p>
    <w:p w:rsidR="001B5523" w:rsidRPr="00257A08" w:rsidRDefault="001B5523" w:rsidP="001B5523">
      <w:pPr>
        <w:pStyle w:val="a3"/>
        <w:ind w:firstLine="567"/>
        <w:jc w:val="both"/>
        <w:rPr>
          <w:rFonts w:ascii="Times New Roman" w:hAnsi="Times New Roman" w:cs="Times New Roman"/>
          <w:sz w:val="24"/>
          <w:szCs w:val="24"/>
        </w:rPr>
      </w:pPr>
      <w:r w:rsidRPr="00257A08">
        <w:rPr>
          <w:rFonts w:ascii="Times New Roman" w:hAnsi="Times New Roman" w:cs="Times New Roman"/>
          <w:sz w:val="24"/>
          <w:szCs w:val="24"/>
        </w:rPr>
        <w:t>МКОУ «СОШ №2 МО «Ахтубинский район»» нарушила сроки актуализации сведений об учреждении с учетом всех изменений. На сайте МКОУ «СОШ №2 МО «Ахтубинский район» отсутствует (выборочно):</w:t>
      </w:r>
    </w:p>
    <w:p w:rsidR="001B5523" w:rsidRPr="00257A08" w:rsidRDefault="001B5523" w:rsidP="001B5523">
      <w:pPr>
        <w:pStyle w:val="a3"/>
        <w:ind w:firstLine="567"/>
        <w:jc w:val="both"/>
        <w:rPr>
          <w:rFonts w:ascii="Times New Roman" w:hAnsi="Times New Roman" w:cs="Times New Roman"/>
          <w:sz w:val="24"/>
          <w:szCs w:val="24"/>
        </w:rPr>
      </w:pPr>
      <w:r w:rsidRPr="00257A08">
        <w:rPr>
          <w:rFonts w:ascii="Times New Roman" w:hAnsi="Times New Roman" w:cs="Times New Roman"/>
          <w:sz w:val="24"/>
          <w:szCs w:val="24"/>
        </w:rPr>
        <w:t xml:space="preserve">- Сведения о </w:t>
      </w:r>
      <w:r w:rsidRPr="00257A08">
        <w:rPr>
          <w:rFonts w:ascii="Times New Roman" w:hAnsi="Times New Roman" w:cs="Times New Roman"/>
          <w:sz w:val="24"/>
        </w:rPr>
        <w:t>количестве и перечень вакансий требуемых профессий</w:t>
      </w:r>
      <w:r w:rsidRPr="00257A08">
        <w:rPr>
          <w:rFonts w:ascii="Times New Roman" w:hAnsi="Times New Roman" w:cs="Times New Roman"/>
          <w:spacing w:val="3"/>
          <w:sz w:val="24"/>
        </w:rPr>
        <w:t xml:space="preserve"> </w:t>
      </w:r>
      <w:r w:rsidRPr="00257A08">
        <w:rPr>
          <w:rFonts w:ascii="Times New Roman" w:hAnsi="Times New Roman" w:cs="Times New Roman"/>
          <w:sz w:val="24"/>
        </w:rPr>
        <w:t>работников;</w:t>
      </w:r>
    </w:p>
    <w:p w:rsidR="001B5523" w:rsidRPr="00257A08" w:rsidRDefault="001B5523" w:rsidP="001B5523">
      <w:pPr>
        <w:pStyle w:val="a3"/>
        <w:ind w:firstLine="567"/>
        <w:jc w:val="both"/>
        <w:rPr>
          <w:rFonts w:ascii="Times New Roman" w:hAnsi="Times New Roman" w:cs="Times New Roman"/>
          <w:sz w:val="24"/>
          <w:szCs w:val="24"/>
        </w:rPr>
      </w:pPr>
      <w:r w:rsidRPr="00257A08">
        <w:rPr>
          <w:rFonts w:ascii="Times New Roman" w:hAnsi="Times New Roman" w:cs="Times New Roman"/>
          <w:sz w:val="24"/>
          <w:szCs w:val="24"/>
        </w:rPr>
        <w:t>- Положение о сайте;</w:t>
      </w:r>
    </w:p>
    <w:p w:rsidR="001B5523" w:rsidRDefault="001B5523" w:rsidP="001B5523">
      <w:pPr>
        <w:autoSpaceDE w:val="0"/>
        <w:autoSpaceDN w:val="0"/>
        <w:adjustRightInd w:val="0"/>
        <w:spacing w:after="0"/>
        <w:ind w:firstLine="567"/>
        <w:jc w:val="both"/>
        <w:rPr>
          <w:rFonts w:ascii="Times New Roman" w:hAnsi="Times New Roman" w:cs="Times New Roman"/>
          <w:sz w:val="24"/>
          <w:szCs w:val="24"/>
        </w:rPr>
      </w:pPr>
      <w:r w:rsidRPr="00257A08">
        <w:rPr>
          <w:rFonts w:ascii="Times New Roman" w:hAnsi="Times New Roman" w:cs="Times New Roman"/>
          <w:sz w:val="24"/>
          <w:szCs w:val="24"/>
        </w:rPr>
        <w:t>- Бюджетная смета образовательной организации.</w:t>
      </w:r>
    </w:p>
    <w:p w:rsidR="001B5523" w:rsidRPr="00A53055" w:rsidRDefault="001B5523" w:rsidP="001B5523">
      <w:pPr>
        <w:pStyle w:val="a3"/>
        <w:ind w:firstLine="567"/>
        <w:jc w:val="both"/>
        <w:rPr>
          <w:rFonts w:ascii="Times New Roman" w:hAnsi="Times New Roman" w:cs="Times New Roman"/>
          <w:sz w:val="24"/>
          <w:szCs w:val="24"/>
          <w:lang w:eastAsia="ru-RU"/>
        </w:rPr>
      </w:pPr>
      <w:r w:rsidRPr="00A53055">
        <w:rPr>
          <w:rFonts w:ascii="Times New Roman" w:hAnsi="Times New Roman" w:cs="Times New Roman"/>
          <w:sz w:val="24"/>
          <w:szCs w:val="24"/>
        </w:rPr>
        <w:t>Согласно п.1.10 Положения о сайте</w:t>
      </w:r>
      <w:r w:rsidRPr="00A53055">
        <w:rPr>
          <w:rFonts w:ascii="Times New Roman" w:hAnsi="Times New Roman" w:cs="Times New Roman"/>
          <w:sz w:val="24"/>
          <w:szCs w:val="24"/>
          <w:lang w:eastAsia="ru-RU"/>
        </w:rPr>
        <w:t xml:space="preserve"> ежегодно директор школы приказом назначает администратора сайта, который несет ответственность за решение вопросов о размещении информации, об удалении и обновлении устаревшей информации. Ответственность за достоверность информации и своевременность ее размещения на сайтах несут директор, администратор и ответственные (п.10.1 Положения о сайте).</w:t>
      </w:r>
    </w:p>
    <w:p w:rsidR="001B5523" w:rsidRPr="00A53055" w:rsidRDefault="001B5523" w:rsidP="001B5523">
      <w:pPr>
        <w:pStyle w:val="a3"/>
        <w:ind w:firstLine="567"/>
        <w:jc w:val="both"/>
        <w:rPr>
          <w:rFonts w:ascii="Times New Roman" w:hAnsi="Times New Roman" w:cs="Times New Roman"/>
          <w:sz w:val="24"/>
          <w:szCs w:val="24"/>
          <w:lang w:eastAsia="ru-RU"/>
        </w:rPr>
      </w:pPr>
      <w:r w:rsidRPr="00A53055">
        <w:rPr>
          <w:rFonts w:ascii="Times New Roman" w:hAnsi="Times New Roman" w:cs="Times New Roman"/>
          <w:sz w:val="24"/>
          <w:szCs w:val="24"/>
          <w:lang w:eastAsia="ru-RU"/>
        </w:rPr>
        <w:t>Приказами директора от 01.09.2020г. №139/24, от 01.09.2021г. №195/30 «Об установлении стимулирующих выплат работникам школы» в период с 01.09.2020г. по 31.08.2022г. администратором школьного сайта назначена Асадулина Л. Я. С доплатой в размере 1000,00 рублей ежемесячно. Кроме того, приказом директора от 01.09.2021г. №195/40 «О назначении ответственных за регулярное обновление школьного сайта» ответственной за разработку, создание, ведение и регулярное обновление школьного сайта (не реже 2-х раз в месяц) назначена Ярошенко Н. А.</w:t>
      </w:r>
    </w:p>
    <w:p w:rsidR="001B5523" w:rsidRPr="00D102E6" w:rsidRDefault="001B5523" w:rsidP="001B5523">
      <w:pPr>
        <w:pStyle w:val="a3"/>
        <w:ind w:firstLine="567"/>
        <w:jc w:val="both"/>
        <w:rPr>
          <w:rFonts w:ascii="Times New Roman" w:hAnsi="Times New Roman" w:cs="Times New Roman"/>
          <w:sz w:val="24"/>
          <w:szCs w:val="24"/>
          <w:lang w:eastAsia="ru-RU"/>
        </w:rPr>
      </w:pPr>
      <w:r w:rsidRPr="00A53055">
        <w:rPr>
          <w:rFonts w:ascii="Times New Roman" w:hAnsi="Times New Roman" w:cs="Times New Roman"/>
          <w:sz w:val="24"/>
          <w:szCs w:val="24"/>
          <w:lang w:eastAsia="ru-RU"/>
        </w:rPr>
        <w:t>Исходя из анализа размещенной на сайте информации, можно сделать вывод, что возложенные трудовые обязанности Макухиной Л. А., Асадулиной Л. Я., Ярошенко Н. А. осуществлялись не в полном объеме.</w:t>
      </w:r>
    </w:p>
    <w:p w:rsidR="001B5523" w:rsidRDefault="001B5523" w:rsidP="001B5523">
      <w:pPr>
        <w:pStyle w:val="a3"/>
        <w:ind w:firstLine="567"/>
        <w:jc w:val="both"/>
      </w:pPr>
      <w:r w:rsidRPr="00A53055">
        <w:rPr>
          <w:rFonts w:ascii="Times New Roman" w:hAnsi="Times New Roman" w:cs="Times New Roman"/>
          <w:b/>
          <w:i/>
          <w:sz w:val="24"/>
          <w:szCs w:val="24"/>
        </w:rPr>
        <w:t>Рекомендуется рассмотреть вопрос по привлечению к д</w:t>
      </w:r>
      <w:r w:rsidRPr="00A53055">
        <w:rPr>
          <w:rFonts w:ascii="Times New Roman" w:hAnsi="Times New Roman" w:cs="Times New Roman"/>
          <w:b/>
          <w:i/>
          <w:sz w:val="24"/>
        </w:rPr>
        <w:t>исциплинарной и иной предусмотренной действующим законодательством Российской Федерации ответственности лиц, ответственных за функционирование официального сайта, за несвоевременное и неполное размещение сведений и информационных материалов.</w:t>
      </w:r>
    </w:p>
    <w:p w:rsidR="001B5523" w:rsidRPr="001B5523" w:rsidRDefault="001B5523" w:rsidP="001B5523">
      <w:pPr>
        <w:pStyle w:val="aa"/>
        <w:widowControl w:val="0"/>
        <w:tabs>
          <w:tab w:val="left" w:pos="0"/>
        </w:tabs>
        <w:autoSpaceDE w:val="0"/>
        <w:autoSpaceDN w:val="0"/>
        <w:spacing w:after="0"/>
        <w:ind w:left="0" w:firstLine="426"/>
        <w:contextualSpacing w:val="0"/>
        <w:jc w:val="both"/>
        <w:rPr>
          <w:rFonts w:ascii="Times New Roman" w:hAnsi="Times New Roman" w:cs="Times New Roman"/>
          <w:sz w:val="12"/>
          <w:szCs w:val="12"/>
          <w:highlight w:val="lightGray"/>
        </w:rPr>
      </w:pPr>
    </w:p>
    <w:p w:rsidR="001B5523" w:rsidRPr="00B80117" w:rsidRDefault="001B5523" w:rsidP="00822F72">
      <w:pPr>
        <w:shd w:val="clear" w:color="auto" w:fill="FFFFFF" w:themeFill="background1"/>
        <w:tabs>
          <w:tab w:val="left" w:pos="567"/>
          <w:tab w:val="left" w:pos="709"/>
        </w:tabs>
        <w:spacing w:after="120"/>
        <w:jc w:val="center"/>
        <w:rPr>
          <w:rFonts w:ascii="Times New Roman" w:eastAsia="Times New Roman" w:hAnsi="Times New Roman" w:cs="Times New Roman"/>
          <w:bCs/>
          <w:kern w:val="3"/>
          <w:sz w:val="24"/>
          <w:szCs w:val="24"/>
        </w:rPr>
      </w:pPr>
      <w:r>
        <w:rPr>
          <w:rFonts w:ascii="Times New Roman" w:hAnsi="Times New Roman" w:cs="Times New Roman"/>
          <w:b/>
          <w:sz w:val="24"/>
          <w:szCs w:val="24"/>
        </w:rPr>
        <w:t>4</w:t>
      </w:r>
      <w:r w:rsidRPr="00B80117">
        <w:rPr>
          <w:rFonts w:ascii="Times New Roman" w:hAnsi="Times New Roman" w:cs="Times New Roman"/>
          <w:b/>
          <w:sz w:val="24"/>
          <w:szCs w:val="24"/>
        </w:rPr>
        <w:t>. Проверка исполнения плана финансово-хозяйственной деятельности</w:t>
      </w:r>
    </w:p>
    <w:p w:rsidR="001B5523" w:rsidRPr="00CF2D5E" w:rsidRDefault="001B5523" w:rsidP="001B5523">
      <w:pPr>
        <w:pStyle w:val="ConsPlusNormal"/>
        <w:ind w:firstLine="567"/>
        <w:jc w:val="both"/>
      </w:pPr>
      <w:r w:rsidRPr="00CF2D5E">
        <w:t xml:space="preserve">Приказом начальника Управления образованием </w:t>
      </w:r>
      <w:r w:rsidR="00A53055" w:rsidRPr="00CF2D5E">
        <w:t>А</w:t>
      </w:r>
      <w:r w:rsidRPr="00CF2D5E">
        <w:t>дминистрации МО «Ахтубинский район» от 30.12.2019г. №450 установлен Порядок разработки и утверждения плана финансово-хозяйственной деятельности учреждений образования, распространяющий своё действия с 01.01.2020г. (далее - Порядок №450).</w:t>
      </w:r>
    </w:p>
    <w:p w:rsidR="001B5523" w:rsidRPr="00CF2D5E" w:rsidRDefault="001B5523" w:rsidP="001B5523">
      <w:pPr>
        <w:pStyle w:val="ConsPlusNormal"/>
        <w:ind w:firstLine="567"/>
        <w:jc w:val="both"/>
      </w:pPr>
      <w:r w:rsidRPr="00CF2D5E">
        <w:t>Согласно п.38 Порядка №450 План бюджетного учреждения утверждается руководителем учреждения.</w:t>
      </w:r>
    </w:p>
    <w:p w:rsidR="001B5523" w:rsidRPr="00B80117" w:rsidRDefault="001B5523" w:rsidP="001B5523">
      <w:pPr>
        <w:pStyle w:val="ConsPlusNormal"/>
        <w:ind w:firstLine="567"/>
        <w:jc w:val="both"/>
      </w:pPr>
      <w:r w:rsidRPr="00CF2D5E">
        <w:rPr>
          <w:b/>
        </w:rPr>
        <w:t>План ФХД на 2021г.</w:t>
      </w:r>
      <w:r w:rsidRPr="00CF2D5E">
        <w:t xml:space="preserve"> </w:t>
      </w:r>
      <w:r w:rsidRPr="00CF2D5E">
        <w:rPr>
          <w:b/>
        </w:rPr>
        <w:t>и плановый период 2022 и 2023 годов</w:t>
      </w:r>
      <w:r w:rsidRPr="00CF2D5E">
        <w:t xml:space="preserve"> утвержден приказом директора Учреждения от 11.01.2021г. №1/5. За 2021 год изменения в План ФХД на 2021г. и плановый период 2022 и 2023 годов вносились 16 раз: 26.01.2021, 03.02.2021, 31.03.2021, 12.05.2021, 21.05.2021, 25.05.2021, 03.06.2021, 30.06.2021, 27.08.2021, 31.08.2021, 30.09.2021, 21.10.2021, 09.12.2021, 21.12.2021, 23.12.2021, 30.12.2021.</w:t>
      </w:r>
    </w:p>
    <w:p w:rsidR="001B5523" w:rsidRPr="00CF2D5E" w:rsidRDefault="001B5523" w:rsidP="001B5523">
      <w:pPr>
        <w:autoSpaceDE w:val="0"/>
        <w:autoSpaceDN w:val="0"/>
        <w:adjustRightInd w:val="0"/>
        <w:spacing w:after="0"/>
        <w:ind w:firstLine="567"/>
        <w:jc w:val="both"/>
        <w:rPr>
          <w:rFonts w:ascii="Times New Roman" w:hAnsi="Times New Roman" w:cs="Times New Roman"/>
          <w:iCs/>
          <w:sz w:val="24"/>
          <w:szCs w:val="24"/>
        </w:rPr>
      </w:pPr>
      <w:r w:rsidRPr="00CF2D5E">
        <w:rPr>
          <w:rFonts w:ascii="Times New Roman" w:hAnsi="Times New Roman" w:cs="Times New Roman"/>
          <w:iCs/>
          <w:sz w:val="24"/>
          <w:szCs w:val="24"/>
        </w:rPr>
        <w:t>Анализ исполнения учреждением плана его финансово-хозяйственной деятельности показал:</w:t>
      </w:r>
    </w:p>
    <w:p w:rsidR="001B5523" w:rsidRPr="00CF2D5E" w:rsidRDefault="001B5523" w:rsidP="001B5523">
      <w:pPr>
        <w:shd w:val="clear" w:color="auto" w:fill="FFFFFF" w:themeFill="background1"/>
        <w:suppressAutoHyphens/>
        <w:autoSpaceDN w:val="0"/>
        <w:spacing w:after="0"/>
        <w:ind w:firstLine="567"/>
        <w:jc w:val="both"/>
        <w:rPr>
          <w:rFonts w:ascii="Times New Roman" w:eastAsia="Times New Roman" w:hAnsi="Times New Roman" w:cs="Times New Roman"/>
          <w:bCs/>
          <w:kern w:val="3"/>
          <w:sz w:val="24"/>
          <w:szCs w:val="24"/>
        </w:rPr>
      </w:pPr>
      <w:r w:rsidRPr="00CF2D5E">
        <w:rPr>
          <w:rFonts w:ascii="Times New Roman" w:eastAsia="Times New Roman" w:hAnsi="Times New Roman" w:cs="Times New Roman"/>
          <w:bCs/>
          <w:kern w:val="3"/>
          <w:sz w:val="24"/>
          <w:szCs w:val="24"/>
        </w:rPr>
        <w:t xml:space="preserve">По состоянию на </w:t>
      </w:r>
      <w:r w:rsidRPr="00DB705D">
        <w:rPr>
          <w:rFonts w:ascii="Times New Roman" w:eastAsia="Times New Roman" w:hAnsi="Times New Roman" w:cs="Times New Roman"/>
          <w:bCs/>
          <w:kern w:val="3"/>
          <w:sz w:val="24"/>
          <w:szCs w:val="24"/>
        </w:rPr>
        <w:t>01.01.2022г.</w:t>
      </w:r>
      <w:r w:rsidRPr="00CF2D5E">
        <w:rPr>
          <w:rFonts w:ascii="Times New Roman" w:eastAsia="Times New Roman" w:hAnsi="Times New Roman" w:cs="Times New Roman"/>
          <w:bCs/>
          <w:kern w:val="3"/>
          <w:sz w:val="24"/>
          <w:szCs w:val="24"/>
        </w:rPr>
        <w:t xml:space="preserve"> плановые назначения по доходам исполнены в сумме </w:t>
      </w:r>
      <w:r w:rsidRPr="00CF2D5E">
        <w:rPr>
          <w:rFonts w:ascii="Times New Roman" w:hAnsi="Times New Roman" w:cs="Times New Roman"/>
          <w:sz w:val="24"/>
          <w:szCs w:val="24"/>
        </w:rPr>
        <w:t>36 854 035,84</w:t>
      </w:r>
      <w:r w:rsidRPr="00CF2D5E">
        <w:rPr>
          <w:rFonts w:ascii="Times New Roman" w:eastAsia="Times New Roman" w:hAnsi="Times New Roman" w:cs="Times New Roman"/>
          <w:bCs/>
          <w:kern w:val="3"/>
          <w:sz w:val="24"/>
          <w:szCs w:val="24"/>
        </w:rPr>
        <w:t xml:space="preserve"> руб. или 98,75% от утвержденных Планом ФХД от 31.12.2021г. показателей, в том числе:</w:t>
      </w:r>
    </w:p>
    <w:p w:rsidR="001B5523" w:rsidRPr="00CF2D5E" w:rsidRDefault="001B5523" w:rsidP="001B5523">
      <w:pPr>
        <w:shd w:val="clear" w:color="auto" w:fill="FFFFFF" w:themeFill="background1"/>
        <w:suppressAutoHyphens/>
        <w:autoSpaceDN w:val="0"/>
        <w:spacing w:after="0"/>
        <w:ind w:firstLine="567"/>
        <w:jc w:val="both"/>
        <w:rPr>
          <w:rFonts w:ascii="Times New Roman" w:eastAsia="Times New Roman" w:hAnsi="Times New Roman" w:cs="Times New Roman"/>
          <w:bCs/>
          <w:kern w:val="3"/>
          <w:sz w:val="24"/>
          <w:szCs w:val="24"/>
        </w:rPr>
      </w:pPr>
      <w:r w:rsidRPr="00CF2D5E">
        <w:rPr>
          <w:rFonts w:ascii="Times New Roman" w:eastAsia="Times New Roman" w:hAnsi="Times New Roman" w:cs="Times New Roman"/>
          <w:bCs/>
          <w:kern w:val="3"/>
          <w:sz w:val="24"/>
          <w:szCs w:val="24"/>
        </w:rPr>
        <w:t>- Субсидии на выполнение муниципального задания – 30 772 647,92 руб. или 100%;</w:t>
      </w:r>
    </w:p>
    <w:p w:rsidR="001B5523" w:rsidRPr="00CF2D5E" w:rsidRDefault="001B5523" w:rsidP="001B5523">
      <w:pPr>
        <w:shd w:val="clear" w:color="auto" w:fill="FFFFFF" w:themeFill="background1"/>
        <w:suppressAutoHyphens/>
        <w:autoSpaceDN w:val="0"/>
        <w:spacing w:after="0"/>
        <w:ind w:firstLine="567"/>
        <w:jc w:val="both"/>
        <w:rPr>
          <w:rFonts w:ascii="Times New Roman" w:eastAsia="Times New Roman" w:hAnsi="Times New Roman" w:cs="Times New Roman"/>
          <w:bCs/>
          <w:kern w:val="3"/>
          <w:sz w:val="24"/>
          <w:szCs w:val="24"/>
        </w:rPr>
      </w:pPr>
      <w:r w:rsidRPr="00CF2D5E">
        <w:rPr>
          <w:rFonts w:ascii="Times New Roman" w:eastAsia="Times New Roman" w:hAnsi="Times New Roman" w:cs="Times New Roman"/>
          <w:bCs/>
          <w:kern w:val="3"/>
          <w:sz w:val="24"/>
          <w:szCs w:val="24"/>
        </w:rPr>
        <w:t>- Собственные доходы учреждения – 1 769 601,02 руб. или 100%;</w:t>
      </w:r>
    </w:p>
    <w:p w:rsidR="001B5523" w:rsidRPr="00D102E6" w:rsidRDefault="001B5523" w:rsidP="001B5523">
      <w:pPr>
        <w:spacing w:after="0"/>
        <w:ind w:firstLine="567"/>
        <w:jc w:val="both"/>
        <w:rPr>
          <w:rFonts w:ascii="Times New Roman" w:eastAsia="Times New Roman" w:hAnsi="Times New Roman" w:cs="Times New Roman"/>
          <w:color w:val="000000"/>
          <w:sz w:val="16"/>
          <w:szCs w:val="16"/>
          <w:lang w:eastAsia="ru-RU"/>
        </w:rPr>
      </w:pPr>
      <w:r w:rsidRPr="00CF2D5E">
        <w:rPr>
          <w:rFonts w:ascii="Times New Roman" w:eastAsia="Times New Roman" w:hAnsi="Times New Roman" w:cs="Times New Roman"/>
          <w:bCs/>
          <w:kern w:val="3"/>
          <w:sz w:val="24"/>
          <w:szCs w:val="24"/>
        </w:rPr>
        <w:t xml:space="preserve">- Субсидия на иные цели - </w:t>
      </w:r>
      <w:r w:rsidRPr="00CF2D5E">
        <w:rPr>
          <w:rFonts w:ascii="Times New Roman" w:eastAsia="Times New Roman" w:hAnsi="Times New Roman" w:cs="Times New Roman"/>
          <w:color w:val="000000"/>
          <w:sz w:val="24"/>
          <w:szCs w:val="24"/>
          <w:lang w:eastAsia="ru-RU"/>
        </w:rPr>
        <w:t>4 311 786,90</w:t>
      </w:r>
      <w:r w:rsidRPr="00CF2D5E">
        <w:rPr>
          <w:rFonts w:ascii="Times New Roman" w:eastAsia="Times New Roman" w:hAnsi="Times New Roman" w:cs="Times New Roman"/>
          <w:bCs/>
          <w:kern w:val="3"/>
          <w:sz w:val="24"/>
          <w:szCs w:val="24"/>
        </w:rPr>
        <w:t xml:space="preserve"> руб. или 90,24%.</w:t>
      </w:r>
    </w:p>
    <w:p w:rsidR="001B5523" w:rsidRPr="00CF2D5E" w:rsidRDefault="001B5523" w:rsidP="001B5523">
      <w:pPr>
        <w:shd w:val="clear" w:color="auto" w:fill="FFFFFF" w:themeFill="background1"/>
        <w:suppressAutoHyphens/>
        <w:autoSpaceDN w:val="0"/>
        <w:spacing w:after="0"/>
        <w:ind w:firstLine="567"/>
        <w:jc w:val="both"/>
        <w:rPr>
          <w:rFonts w:ascii="Times New Roman" w:eastAsia="Times New Roman" w:hAnsi="Times New Roman" w:cs="Times New Roman"/>
          <w:bCs/>
          <w:kern w:val="3"/>
          <w:sz w:val="12"/>
          <w:szCs w:val="12"/>
        </w:rPr>
      </w:pPr>
    </w:p>
    <w:p w:rsidR="001B5523" w:rsidRPr="00CF2D5E" w:rsidRDefault="001B5523" w:rsidP="001B5523">
      <w:pPr>
        <w:shd w:val="clear" w:color="auto" w:fill="FFFFFF" w:themeFill="background1"/>
        <w:suppressAutoHyphens/>
        <w:autoSpaceDN w:val="0"/>
        <w:spacing w:after="0"/>
        <w:ind w:firstLine="567"/>
        <w:jc w:val="both"/>
        <w:rPr>
          <w:rFonts w:ascii="Times New Roman" w:eastAsia="Times New Roman" w:hAnsi="Times New Roman" w:cs="Times New Roman"/>
          <w:bCs/>
          <w:kern w:val="3"/>
          <w:sz w:val="24"/>
          <w:szCs w:val="24"/>
        </w:rPr>
      </w:pPr>
      <w:r w:rsidRPr="00CF2D5E">
        <w:rPr>
          <w:rFonts w:ascii="Times New Roman" w:eastAsia="Times New Roman" w:hAnsi="Times New Roman" w:cs="Times New Roman"/>
          <w:bCs/>
          <w:kern w:val="3"/>
          <w:sz w:val="24"/>
          <w:szCs w:val="24"/>
        </w:rPr>
        <w:t>Исполнение Плана ФХД по расходам за 2021 год сложилось в сумме 37 446 289,16 руб. или 98,74% и выглядит следующим образом:</w:t>
      </w:r>
    </w:p>
    <w:p w:rsidR="001B5523" w:rsidRPr="00CF2D5E" w:rsidRDefault="001B5523" w:rsidP="001B5523">
      <w:pPr>
        <w:shd w:val="clear" w:color="auto" w:fill="FFFFFF" w:themeFill="background1"/>
        <w:suppressAutoHyphens/>
        <w:autoSpaceDN w:val="0"/>
        <w:spacing w:after="0"/>
        <w:ind w:firstLine="567"/>
        <w:jc w:val="both"/>
        <w:rPr>
          <w:rFonts w:ascii="Times New Roman" w:eastAsia="Times New Roman" w:hAnsi="Times New Roman" w:cs="Times New Roman"/>
          <w:bCs/>
          <w:kern w:val="3"/>
          <w:sz w:val="24"/>
          <w:szCs w:val="24"/>
        </w:rPr>
      </w:pPr>
      <w:r w:rsidRPr="00CF2D5E">
        <w:rPr>
          <w:rFonts w:ascii="Times New Roman" w:eastAsia="Times New Roman" w:hAnsi="Times New Roman" w:cs="Times New Roman"/>
          <w:bCs/>
          <w:kern w:val="3"/>
          <w:sz w:val="24"/>
          <w:szCs w:val="24"/>
        </w:rPr>
        <w:t>- расходы на выполнение муниципального задания – 30 780 322,60 руб. или 100,00%;</w:t>
      </w:r>
    </w:p>
    <w:p w:rsidR="001B5523" w:rsidRPr="00CF2D5E" w:rsidRDefault="001B5523" w:rsidP="001B5523">
      <w:pPr>
        <w:shd w:val="clear" w:color="auto" w:fill="FFFFFF" w:themeFill="background1"/>
        <w:suppressAutoHyphens/>
        <w:autoSpaceDN w:val="0"/>
        <w:spacing w:after="0"/>
        <w:ind w:firstLine="567"/>
        <w:jc w:val="both"/>
        <w:rPr>
          <w:rFonts w:ascii="Times New Roman" w:eastAsia="Times New Roman" w:hAnsi="Times New Roman" w:cs="Times New Roman"/>
          <w:bCs/>
          <w:kern w:val="3"/>
          <w:sz w:val="24"/>
          <w:szCs w:val="24"/>
        </w:rPr>
      </w:pPr>
      <w:r w:rsidRPr="00CF2D5E">
        <w:rPr>
          <w:rFonts w:ascii="Times New Roman" w:eastAsia="Times New Roman" w:hAnsi="Times New Roman" w:cs="Times New Roman"/>
          <w:bCs/>
          <w:kern w:val="3"/>
          <w:sz w:val="24"/>
          <w:szCs w:val="24"/>
        </w:rPr>
        <w:t>- расходы за счет собственных доходов учреждения – 2 354 179,66 руб. или 99,47%;</w:t>
      </w:r>
    </w:p>
    <w:p w:rsidR="001B5523" w:rsidRPr="00D102E6" w:rsidRDefault="001B5523" w:rsidP="001B5523">
      <w:pPr>
        <w:shd w:val="clear" w:color="auto" w:fill="FFFFFF" w:themeFill="background1"/>
        <w:suppressAutoHyphens/>
        <w:autoSpaceDN w:val="0"/>
        <w:spacing w:after="0"/>
        <w:ind w:firstLine="567"/>
        <w:jc w:val="both"/>
        <w:rPr>
          <w:rFonts w:ascii="Times New Roman" w:eastAsia="Times New Roman" w:hAnsi="Times New Roman" w:cs="Times New Roman"/>
          <w:bCs/>
          <w:kern w:val="3"/>
          <w:sz w:val="24"/>
          <w:szCs w:val="24"/>
        </w:rPr>
      </w:pPr>
      <w:r w:rsidRPr="00CF2D5E">
        <w:rPr>
          <w:rFonts w:ascii="Times New Roman" w:eastAsia="Times New Roman" w:hAnsi="Times New Roman" w:cs="Times New Roman"/>
          <w:bCs/>
          <w:kern w:val="3"/>
          <w:sz w:val="24"/>
          <w:szCs w:val="24"/>
        </w:rPr>
        <w:t xml:space="preserve">- расходы за счет субсидии на иные цели - </w:t>
      </w:r>
      <w:r w:rsidRPr="00CF2D5E">
        <w:rPr>
          <w:rFonts w:ascii="Times New Roman" w:hAnsi="Times New Roman" w:cs="Times New Roman"/>
          <w:color w:val="000000"/>
          <w:sz w:val="24"/>
          <w:szCs w:val="24"/>
        </w:rPr>
        <w:t>4 311 786,90</w:t>
      </w:r>
      <w:r w:rsidRPr="00CF2D5E">
        <w:rPr>
          <w:rFonts w:ascii="Times New Roman" w:eastAsia="Times New Roman" w:hAnsi="Times New Roman" w:cs="Times New Roman"/>
          <w:bCs/>
          <w:kern w:val="3"/>
          <w:sz w:val="24"/>
          <w:szCs w:val="24"/>
        </w:rPr>
        <w:t xml:space="preserve"> руб. или 90,24%.</w:t>
      </w:r>
    </w:p>
    <w:p w:rsidR="00E937AA" w:rsidRPr="00E87909" w:rsidRDefault="00E937AA" w:rsidP="00340910">
      <w:pPr>
        <w:spacing w:after="0"/>
        <w:ind w:firstLine="567"/>
        <w:jc w:val="both"/>
        <w:rPr>
          <w:rFonts w:ascii="Times New Roman" w:hAnsi="Times New Roman" w:cs="Times New Roman"/>
          <w:sz w:val="12"/>
          <w:szCs w:val="12"/>
          <w:highlight w:val="lightGray"/>
        </w:rPr>
      </w:pPr>
    </w:p>
    <w:p w:rsidR="00D50C77" w:rsidRPr="0079679A" w:rsidRDefault="00A8219C" w:rsidP="00822F72">
      <w:pPr>
        <w:autoSpaceDE w:val="0"/>
        <w:autoSpaceDN w:val="0"/>
        <w:adjustRightInd w:val="0"/>
        <w:spacing w:after="0"/>
        <w:jc w:val="center"/>
        <w:rPr>
          <w:rFonts w:ascii="Times New Roman" w:hAnsi="Times New Roman" w:cs="Times New Roman"/>
          <w:b/>
          <w:i/>
          <w:sz w:val="24"/>
          <w:szCs w:val="24"/>
        </w:rPr>
      </w:pPr>
      <w:r w:rsidRPr="00A8219C">
        <w:rPr>
          <w:rFonts w:ascii="Times New Roman" w:hAnsi="Times New Roman" w:cs="Times New Roman"/>
          <w:b/>
          <w:sz w:val="24"/>
          <w:szCs w:val="24"/>
        </w:rPr>
        <w:t>5.</w:t>
      </w:r>
      <w:r w:rsidRPr="00244BF0">
        <w:rPr>
          <w:rFonts w:ascii="Times New Roman" w:hAnsi="Times New Roman" w:cs="Times New Roman"/>
          <w:b/>
          <w:sz w:val="24"/>
          <w:szCs w:val="24"/>
        </w:rPr>
        <w:t xml:space="preserve"> </w:t>
      </w:r>
      <w:r w:rsidR="00D50C77" w:rsidRPr="00244BF0">
        <w:rPr>
          <w:rFonts w:ascii="Times New Roman" w:hAnsi="Times New Roman" w:cs="Times New Roman"/>
          <w:b/>
          <w:sz w:val="24"/>
          <w:szCs w:val="24"/>
        </w:rPr>
        <w:t>Проверка соблюдения порядка составления, утверждения, ведения и исполнения бюджетных смет</w:t>
      </w:r>
    </w:p>
    <w:p w:rsidR="00D50C77" w:rsidRPr="00B225C6" w:rsidRDefault="00D50C77" w:rsidP="00D50C77">
      <w:pPr>
        <w:autoSpaceDE w:val="0"/>
        <w:autoSpaceDN w:val="0"/>
        <w:adjustRightInd w:val="0"/>
        <w:spacing w:after="0"/>
        <w:ind w:firstLine="709"/>
        <w:jc w:val="center"/>
        <w:rPr>
          <w:rFonts w:ascii="Times New Roman" w:hAnsi="Times New Roman" w:cs="Times New Roman"/>
          <w:b/>
          <w:i/>
          <w:sz w:val="12"/>
          <w:szCs w:val="12"/>
          <w:highlight w:val="yellow"/>
        </w:rPr>
      </w:pPr>
    </w:p>
    <w:p w:rsidR="00291467" w:rsidRDefault="00291467" w:rsidP="00291467">
      <w:pPr>
        <w:autoSpaceDE w:val="0"/>
        <w:autoSpaceDN w:val="0"/>
        <w:adjustRightInd w:val="0"/>
        <w:spacing w:after="0"/>
        <w:ind w:firstLine="567"/>
        <w:jc w:val="both"/>
        <w:rPr>
          <w:rFonts w:ascii="Times New Roman" w:hAnsi="Times New Roman" w:cs="Times New Roman"/>
          <w:sz w:val="24"/>
          <w:szCs w:val="24"/>
        </w:rPr>
      </w:pPr>
      <w:r w:rsidRPr="00822F72">
        <w:rPr>
          <w:rFonts w:ascii="Times New Roman" w:hAnsi="Times New Roman" w:cs="Times New Roman"/>
          <w:b/>
          <w:sz w:val="24"/>
          <w:szCs w:val="24"/>
        </w:rPr>
        <w:t>5.1.</w:t>
      </w:r>
      <w:r>
        <w:rPr>
          <w:rFonts w:ascii="Times New Roman" w:hAnsi="Times New Roman" w:cs="Times New Roman"/>
          <w:sz w:val="24"/>
          <w:szCs w:val="24"/>
        </w:rPr>
        <w:t xml:space="preserve"> В соответствии с положениями </w:t>
      </w:r>
      <w:hyperlink r:id="rId13" w:history="1">
        <w:r w:rsidRPr="007F774C">
          <w:rPr>
            <w:rFonts w:ascii="Times New Roman" w:hAnsi="Times New Roman" w:cs="Times New Roman"/>
            <w:sz w:val="24"/>
            <w:szCs w:val="24"/>
          </w:rPr>
          <w:t>статьи 6</w:t>
        </w:r>
      </w:hyperlink>
      <w:r w:rsidR="00247FA0">
        <w:rPr>
          <w:rFonts w:ascii="Times New Roman" w:hAnsi="Times New Roman" w:cs="Times New Roman"/>
          <w:sz w:val="24"/>
          <w:szCs w:val="24"/>
        </w:rPr>
        <w:t xml:space="preserve"> </w:t>
      </w:r>
      <w:r>
        <w:rPr>
          <w:rFonts w:ascii="Times New Roman" w:hAnsi="Times New Roman" w:cs="Times New Roman"/>
          <w:sz w:val="24"/>
          <w:szCs w:val="24"/>
        </w:rPr>
        <w:t>БК</w:t>
      </w:r>
      <w:r w:rsidR="00247FA0">
        <w:rPr>
          <w:rFonts w:ascii="Times New Roman" w:hAnsi="Times New Roman" w:cs="Times New Roman"/>
          <w:sz w:val="24"/>
          <w:szCs w:val="24"/>
        </w:rPr>
        <w:t xml:space="preserve"> </w:t>
      </w:r>
      <w:r>
        <w:rPr>
          <w:rFonts w:ascii="Times New Roman" w:hAnsi="Times New Roman" w:cs="Times New Roman"/>
          <w:sz w:val="24"/>
          <w:szCs w:val="24"/>
        </w:rPr>
        <w:t>РФ государственным казенным учреждением является государственное учреждение, осуществляющее оказание государственных услуг, выполнение работ и (или) исполнение государственных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финансовое обеспечение деятельности которого осуществляется за счет средств соответствующего бюджета на основании бюджетной сметы, устанавливающей лимиты бюджетных обязательств (далее - казенное учреждение).</w:t>
      </w:r>
    </w:p>
    <w:p w:rsidR="00291467" w:rsidRPr="007A6A3B" w:rsidRDefault="00291467" w:rsidP="00291467">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Согласно </w:t>
      </w:r>
      <w:r w:rsidR="00C01875">
        <w:rPr>
          <w:rFonts w:ascii="Times New Roman" w:hAnsi="Times New Roman" w:cs="Times New Roman"/>
          <w:sz w:val="24"/>
          <w:szCs w:val="24"/>
        </w:rPr>
        <w:t>п.</w:t>
      </w:r>
      <w:r>
        <w:rPr>
          <w:rFonts w:ascii="Times New Roman" w:hAnsi="Times New Roman" w:cs="Times New Roman"/>
          <w:sz w:val="24"/>
          <w:szCs w:val="24"/>
        </w:rPr>
        <w:t>1 ст. 161</w:t>
      </w:r>
      <w:r w:rsidR="00247FA0">
        <w:rPr>
          <w:rFonts w:ascii="Times New Roman" w:hAnsi="Times New Roman" w:cs="Times New Roman"/>
          <w:sz w:val="24"/>
          <w:szCs w:val="24"/>
        </w:rPr>
        <w:t xml:space="preserve"> </w:t>
      </w:r>
      <w:r>
        <w:rPr>
          <w:rFonts w:ascii="Times New Roman" w:hAnsi="Times New Roman" w:cs="Times New Roman"/>
          <w:sz w:val="24"/>
          <w:szCs w:val="24"/>
        </w:rPr>
        <w:t>БК</w:t>
      </w:r>
      <w:r w:rsidR="00247FA0">
        <w:rPr>
          <w:rFonts w:ascii="Times New Roman" w:hAnsi="Times New Roman" w:cs="Times New Roman"/>
          <w:sz w:val="24"/>
          <w:szCs w:val="24"/>
        </w:rPr>
        <w:t xml:space="preserve"> </w:t>
      </w:r>
      <w:r>
        <w:rPr>
          <w:rFonts w:ascii="Times New Roman" w:hAnsi="Times New Roman" w:cs="Times New Roman"/>
          <w:sz w:val="24"/>
          <w:szCs w:val="24"/>
        </w:rPr>
        <w:t xml:space="preserve">РФ казенное учреждение находится в ведении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w:t>
      </w:r>
      <w:r w:rsidRPr="007A6A3B">
        <w:rPr>
          <w:rFonts w:ascii="Times New Roman" w:hAnsi="Times New Roman" w:cs="Times New Roman"/>
          <w:sz w:val="24"/>
          <w:szCs w:val="24"/>
        </w:rPr>
        <w:t>бюджетных средств, если иное не установлено законодательством Российской Федерации.</w:t>
      </w:r>
    </w:p>
    <w:p w:rsidR="00291467" w:rsidRDefault="00291467" w:rsidP="00291467">
      <w:pPr>
        <w:autoSpaceDE w:val="0"/>
        <w:autoSpaceDN w:val="0"/>
        <w:adjustRightInd w:val="0"/>
        <w:spacing w:after="0"/>
        <w:ind w:firstLine="567"/>
        <w:jc w:val="both"/>
        <w:rPr>
          <w:rFonts w:ascii="Times New Roman" w:hAnsi="Times New Roman"/>
          <w:sz w:val="24"/>
          <w:szCs w:val="24"/>
        </w:rPr>
      </w:pPr>
      <w:r w:rsidRPr="007A6A3B">
        <w:rPr>
          <w:rFonts w:ascii="Times New Roman" w:hAnsi="Times New Roman" w:cs="Times New Roman"/>
          <w:sz w:val="24"/>
          <w:szCs w:val="24"/>
        </w:rPr>
        <w:t xml:space="preserve">В соответствии с </w:t>
      </w:r>
      <w:r w:rsidRPr="007A6A3B">
        <w:rPr>
          <w:rFonts w:ascii="Times New Roman" w:hAnsi="Times New Roman"/>
          <w:sz w:val="24"/>
          <w:szCs w:val="24"/>
        </w:rPr>
        <w:t>п.2. ст.161 БК РФ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p w:rsidR="00291467" w:rsidRPr="007A6A3B" w:rsidRDefault="00291467" w:rsidP="00291467">
      <w:pPr>
        <w:autoSpaceDE w:val="0"/>
        <w:autoSpaceDN w:val="0"/>
        <w:adjustRightInd w:val="0"/>
        <w:spacing w:after="0"/>
        <w:ind w:firstLine="567"/>
        <w:jc w:val="both"/>
        <w:rPr>
          <w:rFonts w:ascii="Times New Roman" w:hAnsi="Times New Roman"/>
          <w:sz w:val="24"/>
          <w:szCs w:val="24"/>
        </w:rPr>
      </w:pPr>
      <w:r w:rsidRPr="003153EA">
        <w:rPr>
          <w:rFonts w:ascii="Times New Roman" w:hAnsi="Times New Roman"/>
          <w:sz w:val="24"/>
          <w:szCs w:val="24"/>
        </w:rPr>
        <w:t xml:space="preserve">МКОУ «СОШ </w:t>
      </w:r>
      <w:r w:rsidR="0002181E">
        <w:rPr>
          <w:rFonts w:ascii="Times New Roman" w:hAnsi="Times New Roman"/>
          <w:sz w:val="24"/>
          <w:szCs w:val="24"/>
        </w:rPr>
        <w:t>№</w:t>
      </w:r>
      <w:r w:rsidRPr="003153EA">
        <w:rPr>
          <w:rFonts w:ascii="Times New Roman" w:hAnsi="Times New Roman"/>
          <w:sz w:val="24"/>
          <w:szCs w:val="24"/>
        </w:rPr>
        <w:t>2 МО «Ахтубинский район»</w:t>
      </w:r>
      <w:r w:rsidRPr="007A6A3B">
        <w:rPr>
          <w:rFonts w:ascii="Times New Roman" w:hAnsi="Times New Roman" w:cs="Times New Roman"/>
          <w:sz w:val="24"/>
          <w:szCs w:val="24"/>
        </w:rPr>
        <w:t xml:space="preserve"> </w:t>
      </w:r>
      <w:r>
        <w:rPr>
          <w:rFonts w:ascii="Times New Roman" w:hAnsi="Times New Roman" w:cs="Times New Roman"/>
          <w:sz w:val="24"/>
          <w:szCs w:val="24"/>
        </w:rPr>
        <w:t>находится в ведении Управления образованием администрации МО «Ахтубинский район», осуществляющего бюджетные полномочия главного распорядителя (распорядителя) бюджетных средств.</w:t>
      </w:r>
    </w:p>
    <w:p w:rsidR="00291467" w:rsidRDefault="00291467" w:rsidP="00291467">
      <w:pPr>
        <w:autoSpaceDE w:val="0"/>
        <w:autoSpaceDN w:val="0"/>
        <w:adjustRightInd w:val="0"/>
        <w:spacing w:after="0"/>
        <w:ind w:firstLine="567"/>
        <w:jc w:val="both"/>
        <w:rPr>
          <w:rFonts w:ascii="Times New Roman" w:hAnsi="Times New Roman" w:cs="Times New Roman"/>
          <w:sz w:val="24"/>
          <w:szCs w:val="24"/>
        </w:rPr>
      </w:pPr>
      <w:r w:rsidRPr="00DD6C31">
        <w:rPr>
          <w:rFonts w:ascii="Times New Roman" w:hAnsi="Times New Roman" w:cs="Times New Roman"/>
          <w:sz w:val="24"/>
          <w:szCs w:val="24"/>
        </w:rPr>
        <w:t xml:space="preserve">В соответствии с положениями </w:t>
      </w:r>
      <w:r>
        <w:rPr>
          <w:rFonts w:ascii="Times New Roman" w:hAnsi="Times New Roman" w:cs="Times New Roman"/>
          <w:sz w:val="24"/>
          <w:szCs w:val="24"/>
        </w:rPr>
        <w:t>п.1 ст.158 БК РФ главный распорядитель бюджетных средств:</w:t>
      </w:r>
    </w:p>
    <w:p w:rsidR="00291467" w:rsidRDefault="00291467" w:rsidP="00291467">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(пп.5</w:t>
      </w:r>
      <w:r w:rsidRPr="00F31C13">
        <w:rPr>
          <w:rFonts w:ascii="Times New Roman" w:hAnsi="Times New Roman" w:cs="Times New Roman"/>
          <w:sz w:val="24"/>
          <w:szCs w:val="24"/>
        </w:rPr>
        <w:t xml:space="preserve"> </w:t>
      </w:r>
      <w:r>
        <w:rPr>
          <w:rFonts w:ascii="Times New Roman" w:hAnsi="Times New Roman" w:cs="Times New Roman"/>
          <w:sz w:val="24"/>
          <w:szCs w:val="24"/>
        </w:rPr>
        <w:t>п.1 ст.158 БК РФ);</w:t>
      </w:r>
    </w:p>
    <w:p w:rsidR="00291467" w:rsidRDefault="00291467" w:rsidP="00291467">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вносит предложения по формированию и изменению лимитов бюджетных обязательств (пп.6</w:t>
      </w:r>
      <w:r w:rsidRPr="00F31C13">
        <w:rPr>
          <w:rFonts w:ascii="Times New Roman" w:hAnsi="Times New Roman" w:cs="Times New Roman"/>
          <w:sz w:val="24"/>
          <w:szCs w:val="24"/>
        </w:rPr>
        <w:t xml:space="preserve"> </w:t>
      </w:r>
      <w:r>
        <w:rPr>
          <w:rFonts w:ascii="Times New Roman" w:hAnsi="Times New Roman" w:cs="Times New Roman"/>
          <w:sz w:val="24"/>
          <w:szCs w:val="24"/>
        </w:rPr>
        <w:t>п.1 ст.158 БК РФ);</w:t>
      </w:r>
    </w:p>
    <w:p w:rsidR="00291467" w:rsidRDefault="00291467" w:rsidP="00291467">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21A8E">
        <w:rPr>
          <w:rFonts w:ascii="Times New Roman" w:hAnsi="Times New Roman" w:cs="Times New Roman"/>
          <w:sz w:val="24"/>
          <w:szCs w:val="24"/>
        </w:rPr>
        <w:t xml:space="preserve">определяет </w:t>
      </w:r>
      <w:hyperlink r:id="rId14" w:history="1">
        <w:r w:rsidRPr="00521A8E">
          <w:rPr>
            <w:rFonts w:ascii="Times New Roman" w:hAnsi="Times New Roman" w:cs="Times New Roman"/>
            <w:sz w:val="24"/>
            <w:szCs w:val="24"/>
          </w:rPr>
          <w:t>порядок</w:t>
        </w:r>
      </w:hyperlink>
      <w:r>
        <w:rPr>
          <w:rFonts w:ascii="Times New Roman" w:hAnsi="Times New Roman" w:cs="Times New Roman"/>
          <w:sz w:val="24"/>
          <w:szCs w:val="24"/>
        </w:rPr>
        <w:t xml:space="preserve"> утверждения бюджетных смет подведомственных получателей бюджетных средств, являющихся казенными учреждениями (пп.8</w:t>
      </w:r>
      <w:r w:rsidRPr="00F31C13">
        <w:rPr>
          <w:rFonts w:ascii="Times New Roman" w:hAnsi="Times New Roman" w:cs="Times New Roman"/>
          <w:sz w:val="24"/>
          <w:szCs w:val="24"/>
        </w:rPr>
        <w:t xml:space="preserve"> </w:t>
      </w:r>
      <w:r>
        <w:rPr>
          <w:rFonts w:ascii="Times New Roman" w:hAnsi="Times New Roman" w:cs="Times New Roman"/>
          <w:sz w:val="24"/>
          <w:szCs w:val="24"/>
        </w:rPr>
        <w:t>п.1 ст.158 БК РФ).</w:t>
      </w:r>
    </w:p>
    <w:p w:rsidR="00291467" w:rsidRDefault="00291467" w:rsidP="00291467">
      <w:pPr>
        <w:autoSpaceDE w:val="0"/>
        <w:autoSpaceDN w:val="0"/>
        <w:adjustRightInd w:val="0"/>
        <w:spacing w:after="0"/>
        <w:ind w:firstLine="567"/>
        <w:jc w:val="both"/>
        <w:rPr>
          <w:rFonts w:ascii="Times New Roman" w:hAnsi="Times New Roman" w:cs="Times New Roman"/>
          <w:sz w:val="24"/>
          <w:szCs w:val="24"/>
        </w:rPr>
      </w:pPr>
      <w:r w:rsidRPr="00AE22D8">
        <w:rPr>
          <w:rFonts w:ascii="Times New Roman" w:hAnsi="Times New Roman" w:cs="Times New Roman"/>
          <w:sz w:val="24"/>
          <w:szCs w:val="24"/>
        </w:rPr>
        <w:t>В соответствии с п.1 с</w:t>
      </w:r>
      <w:r>
        <w:rPr>
          <w:rFonts w:ascii="Times New Roman" w:hAnsi="Times New Roman" w:cs="Times New Roman"/>
          <w:sz w:val="24"/>
          <w:szCs w:val="24"/>
        </w:rPr>
        <w:t>т.221</w:t>
      </w:r>
      <w:r w:rsidR="00822F72">
        <w:rPr>
          <w:rFonts w:ascii="Times New Roman" w:hAnsi="Times New Roman" w:cs="Times New Roman"/>
          <w:sz w:val="24"/>
          <w:szCs w:val="24"/>
        </w:rPr>
        <w:t xml:space="preserve"> </w:t>
      </w:r>
      <w:r>
        <w:rPr>
          <w:rFonts w:ascii="Times New Roman" w:hAnsi="Times New Roman" w:cs="Times New Roman"/>
          <w:sz w:val="24"/>
          <w:szCs w:val="24"/>
        </w:rPr>
        <w:t>БК</w:t>
      </w:r>
      <w:r w:rsidR="00822F72">
        <w:rPr>
          <w:rFonts w:ascii="Times New Roman" w:hAnsi="Times New Roman" w:cs="Times New Roman"/>
          <w:sz w:val="24"/>
          <w:szCs w:val="24"/>
        </w:rPr>
        <w:t xml:space="preserve"> </w:t>
      </w:r>
      <w:r>
        <w:rPr>
          <w:rFonts w:ascii="Times New Roman" w:hAnsi="Times New Roman" w:cs="Times New Roman"/>
          <w:sz w:val="24"/>
          <w:szCs w:val="24"/>
        </w:rPr>
        <w:t xml:space="preserve">РФ </w:t>
      </w:r>
      <w:r w:rsidRPr="00AE22D8">
        <w:rPr>
          <w:rFonts w:ascii="Times New Roman" w:hAnsi="Times New Roman" w:cs="Times New Roman"/>
          <w:sz w:val="24"/>
          <w:szCs w:val="24"/>
        </w:rPr>
        <w:t xml:space="preserve">бюджетная смета казенного учреждения составляется, утверждается и ведется в </w:t>
      </w:r>
      <w:hyperlink r:id="rId15" w:history="1">
        <w:r w:rsidRPr="00AE22D8">
          <w:rPr>
            <w:rFonts w:ascii="Times New Roman" w:hAnsi="Times New Roman" w:cs="Times New Roman"/>
            <w:sz w:val="24"/>
            <w:szCs w:val="24"/>
          </w:rPr>
          <w:t>порядке</w:t>
        </w:r>
      </w:hyperlink>
      <w:r w:rsidRPr="00AE22D8">
        <w:rPr>
          <w:rFonts w:ascii="Times New Roman" w:hAnsi="Times New Roman" w:cs="Times New Roman"/>
          <w:sz w:val="24"/>
          <w:szCs w:val="24"/>
        </w:rPr>
        <w:t xml:space="preserve">, определенном главным распорядителем бюджетных средств (далее – ГРБС), в ведении которого находится казенное учреждение, в соответствии с </w:t>
      </w:r>
      <w:hyperlink r:id="rId16" w:history="1">
        <w:r w:rsidRPr="00AE22D8">
          <w:rPr>
            <w:rFonts w:ascii="Times New Roman" w:hAnsi="Times New Roman" w:cs="Times New Roman"/>
            <w:sz w:val="24"/>
            <w:szCs w:val="24"/>
          </w:rPr>
          <w:t>общими требованиями</w:t>
        </w:r>
      </w:hyperlink>
      <w:r w:rsidRPr="00AE22D8">
        <w:rPr>
          <w:rFonts w:ascii="Times New Roman" w:hAnsi="Times New Roman" w:cs="Times New Roman"/>
          <w:sz w:val="24"/>
          <w:szCs w:val="24"/>
        </w:rPr>
        <w:t xml:space="preserve">, установленными Министерством финансов Российской Федерации и утверждёнными Приказом Минфина России от 14.02.2018 №26н "Об Общих требованиях к порядку составления, утверждения и ведения бюджетных смет </w:t>
      </w:r>
      <w:r w:rsidRPr="001F5251">
        <w:rPr>
          <w:rFonts w:ascii="Times New Roman" w:hAnsi="Times New Roman" w:cs="Times New Roman"/>
          <w:sz w:val="24"/>
          <w:szCs w:val="24"/>
        </w:rPr>
        <w:t>казенных учреждений"</w:t>
      </w:r>
      <w:r>
        <w:rPr>
          <w:rFonts w:ascii="Times New Roman" w:hAnsi="Times New Roman" w:cs="Times New Roman"/>
          <w:sz w:val="24"/>
          <w:szCs w:val="24"/>
        </w:rPr>
        <w:t xml:space="preserve"> (далее - </w:t>
      </w:r>
      <w:r w:rsidR="00822F72">
        <w:rPr>
          <w:rFonts w:ascii="Times New Roman" w:hAnsi="Times New Roman" w:cs="Times New Roman"/>
          <w:sz w:val="24"/>
          <w:szCs w:val="24"/>
        </w:rPr>
        <w:t>Приказ</w:t>
      </w:r>
      <w:r w:rsidRPr="00024886">
        <w:rPr>
          <w:rFonts w:ascii="Times New Roman" w:hAnsi="Times New Roman" w:cs="Times New Roman"/>
          <w:sz w:val="24"/>
          <w:szCs w:val="24"/>
        </w:rPr>
        <w:t xml:space="preserve"> №26н</w:t>
      </w:r>
      <w:r>
        <w:rPr>
          <w:rFonts w:ascii="Times New Roman" w:hAnsi="Times New Roman" w:cs="Times New Roman"/>
          <w:sz w:val="24"/>
          <w:szCs w:val="24"/>
        </w:rPr>
        <w:t>)</w:t>
      </w:r>
      <w:r w:rsidRPr="001F5251">
        <w:rPr>
          <w:rFonts w:ascii="Times New Roman" w:hAnsi="Times New Roman" w:cs="Times New Roman"/>
          <w:sz w:val="24"/>
          <w:szCs w:val="24"/>
        </w:rPr>
        <w:t>.</w:t>
      </w:r>
    </w:p>
    <w:p w:rsidR="00291467" w:rsidRPr="00822F72" w:rsidRDefault="00291467" w:rsidP="00291467">
      <w:pPr>
        <w:autoSpaceDE w:val="0"/>
        <w:autoSpaceDN w:val="0"/>
        <w:adjustRightInd w:val="0"/>
        <w:spacing w:after="0"/>
        <w:ind w:firstLine="567"/>
        <w:jc w:val="both"/>
        <w:rPr>
          <w:rFonts w:ascii="Times New Roman" w:hAnsi="Times New Roman" w:cs="Times New Roman"/>
          <w:sz w:val="24"/>
          <w:szCs w:val="24"/>
        </w:rPr>
      </w:pPr>
      <w:r w:rsidRPr="007A6A3B">
        <w:rPr>
          <w:rFonts w:ascii="Times New Roman" w:hAnsi="Times New Roman" w:cs="Times New Roman"/>
          <w:sz w:val="24"/>
          <w:szCs w:val="24"/>
        </w:rPr>
        <w:t xml:space="preserve">Приказом Управления образованием </w:t>
      </w:r>
      <w:r w:rsidR="00822F72">
        <w:rPr>
          <w:rFonts w:ascii="Times New Roman" w:hAnsi="Times New Roman" w:cs="Times New Roman"/>
          <w:sz w:val="24"/>
          <w:szCs w:val="24"/>
        </w:rPr>
        <w:t>а</w:t>
      </w:r>
      <w:r w:rsidRPr="007A6A3B">
        <w:rPr>
          <w:rFonts w:ascii="Times New Roman" w:hAnsi="Times New Roman" w:cs="Times New Roman"/>
          <w:sz w:val="24"/>
          <w:szCs w:val="24"/>
        </w:rPr>
        <w:t>дминистрации МО «Ахтубинский район»</w:t>
      </w:r>
      <w:r w:rsidRPr="001F5251">
        <w:rPr>
          <w:rFonts w:ascii="Times New Roman" w:hAnsi="Times New Roman" w:cs="Times New Roman"/>
          <w:color w:val="FF0000"/>
          <w:sz w:val="24"/>
          <w:szCs w:val="24"/>
        </w:rPr>
        <w:t xml:space="preserve"> </w:t>
      </w:r>
      <w:r w:rsidRPr="00EC4FAC">
        <w:rPr>
          <w:rFonts w:ascii="Times New Roman" w:hAnsi="Times New Roman" w:cs="Times New Roman"/>
          <w:sz w:val="24"/>
          <w:szCs w:val="24"/>
        </w:rPr>
        <w:t>от 30.12.2021 №248 утвержден П</w:t>
      </w:r>
      <w:r w:rsidRPr="001F5251">
        <w:rPr>
          <w:rFonts w:ascii="Times New Roman" w:hAnsi="Times New Roman" w:cs="Times New Roman"/>
          <w:sz w:val="24"/>
          <w:szCs w:val="24"/>
        </w:rPr>
        <w:t>орядок составления, утверждения и ведения бюджетных смет мун</w:t>
      </w:r>
      <w:r>
        <w:rPr>
          <w:rFonts w:ascii="Times New Roman" w:hAnsi="Times New Roman" w:cs="Times New Roman"/>
          <w:sz w:val="24"/>
          <w:szCs w:val="24"/>
        </w:rPr>
        <w:t xml:space="preserve">иципальных казенных учреждений </w:t>
      </w:r>
      <w:r w:rsidRPr="001F5251">
        <w:rPr>
          <w:rFonts w:ascii="Times New Roman" w:hAnsi="Times New Roman" w:cs="Times New Roman"/>
          <w:sz w:val="24"/>
          <w:szCs w:val="24"/>
        </w:rPr>
        <w:t>(далее – Порядок</w:t>
      </w:r>
      <w:r>
        <w:rPr>
          <w:rFonts w:ascii="Times New Roman" w:hAnsi="Times New Roman" w:cs="Times New Roman"/>
          <w:sz w:val="24"/>
          <w:szCs w:val="24"/>
        </w:rPr>
        <w:t xml:space="preserve"> </w:t>
      </w:r>
      <w:r w:rsidRPr="001F5251">
        <w:rPr>
          <w:rFonts w:ascii="Times New Roman" w:hAnsi="Times New Roman" w:cs="Times New Roman"/>
          <w:sz w:val="24"/>
          <w:szCs w:val="24"/>
        </w:rPr>
        <w:t>№</w:t>
      </w:r>
      <w:r>
        <w:rPr>
          <w:rFonts w:ascii="Times New Roman" w:hAnsi="Times New Roman" w:cs="Times New Roman"/>
          <w:sz w:val="24"/>
          <w:szCs w:val="24"/>
        </w:rPr>
        <w:t>248</w:t>
      </w:r>
      <w:r w:rsidRPr="001F5251">
        <w:rPr>
          <w:rFonts w:ascii="Times New Roman" w:hAnsi="Times New Roman" w:cs="Times New Roman"/>
          <w:sz w:val="24"/>
          <w:szCs w:val="24"/>
        </w:rPr>
        <w:t>), что соответствует требованиям п.1 ст.221 БК РФ.</w:t>
      </w:r>
    </w:p>
    <w:p w:rsidR="00291467" w:rsidRPr="001F5251" w:rsidRDefault="00291467" w:rsidP="00291467">
      <w:pPr>
        <w:autoSpaceDE w:val="0"/>
        <w:autoSpaceDN w:val="0"/>
        <w:adjustRightInd w:val="0"/>
        <w:spacing w:after="0"/>
        <w:ind w:firstLine="567"/>
        <w:jc w:val="both"/>
        <w:rPr>
          <w:rFonts w:ascii="Times New Roman" w:hAnsi="Times New Roman" w:cs="Times New Roman"/>
          <w:sz w:val="24"/>
          <w:szCs w:val="24"/>
        </w:rPr>
      </w:pPr>
      <w:r w:rsidRPr="001F5251">
        <w:rPr>
          <w:rFonts w:ascii="Times New Roman" w:hAnsi="Times New Roman" w:cs="Times New Roman"/>
          <w:sz w:val="24"/>
          <w:szCs w:val="24"/>
        </w:rPr>
        <w:t>В соответствии с п.2.2 Порядка №</w:t>
      </w:r>
      <w:r>
        <w:rPr>
          <w:rFonts w:ascii="Times New Roman" w:hAnsi="Times New Roman" w:cs="Times New Roman"/>
          <w:sz w:val="24"/>
          <w:szCs w:val="24"/>
        </w:rPr>
        <w:t xml:space="preserve">248 </w:t>
      </w:r>
      <w:r w:rsidRPr="001F5251">
        <w:rPr>
          <w:rFonts w:ascii="Times New Roman" w:hAnsi="Times New Roman" w:cs="Times New Roman"/>
          <w:sz w:val="24"/>
          <w:szCs w:val="24"/>
        </w:rPr>
        <w:t>показатели сметы формируются в разрезе кодов классификации расходов бюджетов бюджетной классификации Российской Федерации с детализацией по кодам подгрупп и (или) элементов видов расходов классификации расходов бюджетов.</w:t>
      </w:r>
    </w:p>
    <w:p w:rsidR="00291467" w:rsidRPr="001F5251" w:rsidRDefault="00291467" w:rsidP="00291467">
      <w:pPr>
        <w:autoSpaceDE w:val="0"/>
        <w:autoSpaceDN w:val="0"/>
        <w:adjustRightInd w:val="0"/>
        <w:spacing w:after="0"/>
        <w:ind w:firstLine="567"/>
        <w:jc w:val="both"/>
        <w:rPr>
          <w:rFonts w:ascii="Times New Roman" w:hAnsi="Times New Roman" w:cs="Times New Roman"/>
          <w:sz w:val="24"/>
          <w:szCs w:val="24"/>
        </w:rPr>
      </w:pPr>
      <w:r w:rsidRPr="001F5251">
        <w:rPr>
          <w:rFonts w:ascii="Times New Roman" w:hAnsi="Times New Roman" w:cs="Times New Roman"/>
          <w:sz w:val="24"/>
          <w:szCs w:val="24"/>
        </w:rPr>
        <w:t>В соответствии с п.3.2 Порядка №</w:t>
      </w:r>
      <w:r>
        <w:rPr>
          <w:rFonts w:ascii="Times New Roman" w:hAnsi="Times New Roman" w:cs="Times New Roman"/>
          <w:sz w:val="24"/>
          <w:szCs w:val="24"/>
        </w:rPr>
        <w:t xml:space="preserve">248 </w:t>
      </w:r>
      <w:r w:rsidRPr="001F5251">
        <w:rPr>
          <w:rFonts w:ascii="Times New Roman" w:hAnsi="Times New Roman" w:cs="Times New Roman"/>
          <w:sz w:val="24"/>
          <w:szCs w:val="24"/>
        </w:rPr>
        <w:t>смета учреждения, не являющегося главным распорядителем средств бюджета, утверждается руководителем учреждения или иным уполномоченным лицом, подписывается исполнителем.</w:t>
      </w:r>
    </w:p>
    <w:p w:rsidR="00291467" w:rsidRPr="003D2364" w:rsidRDefault="00291467" w:rsidP="00291467">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1F5251">
        <w:rPr>
          <w:rFonts w:ascii="Times New Roman" w:eastAsia="Times New Roman" w:hAnsi="Times New Roman" w:cs="Times New Roman"/>
          <w:sz w:val="24"/>
          <w:szCs w:val="24"/>
          <w:lang w:eastAsia="ru-RU"/>
        </w:rPr>
        <w:t xml:space="preserve">Согласно п.3.3. </w:t>
      </w:r>
      <w:r w:rsidRPr="001F5251">
        <w:rPr>
          <w:rFonts w:ascii="Times New Roman" w:hAnsi="Times New Roman" w:cs="Times New Roman"/>
          <w:sz w:val="24"/>
          <w:szCs w:val="24"/>
        </w:rPr>
        <w:t>Порядка №</w:t>
      </w:r>
      <w:r>
        <w:rPr>
          <w:rFonts w:ascii="Times New Roman" w:hAnsi="Times New Roman" w:cs="Times New Roman"/>
          <w:sz w:val="24"/>
          <w:szCs w:val="24"/>
        </w:rPr>
        <w:t xml:space="preserve">248 </w:t>
      </w:r>
      <w:r w:rsidRPr="001F5251">
        <w:rPr>
          <w:rFonts w:ascii="Times New Roman" w:eastAsia="Times New Roman" w:hAnsi="Times New Roman" w:cs="Times New Roman"/>
          <w:sz w:val="24"/>
          <w:szCs w:val="24"/>
          <w:lang w:eastAsia="ru-RU"/>
        </w:rPr>
        <w:t xml:space="preserve">бюджетные сметы утверждаются в срок </w:t>
      </w:r>
      <w:r w:rsidRPr="001F5251">
        <w:rPr>
          <w:rFonts w:ascii="Times New Roman" w:eastAsia="Times New Roman" w:hAnsi="Times New Roman" w:cs="Times New Roman"/>
          <w:sz w:val="24"/>
          <w:szCs w:val="24"/>
          <w:u w:val="single"/>
          <w:lang w:eastAsia="ru-RU"/>
        </w:rPr>
        <w:t>не позднее десяти рабочих дней со дня доведения получателю бюджетных средств лимитов бюджетных обязательств</w:t>
      </w:r>
      <w:r>
        <w:rPr>
          <w:rFonts w:ascii="Times New Roman" w:eastAsia="Times New Roman" w:hAnsi="Times New Roman" w:cs="Times New Roman"/>
          <w:sz w:val="24"/>
          <w:szCs w:val="24"/>
          <w:lang w:eastAsia="ru-RU"/>
        </w:rPr>
        <w:t>.</w:t>
      </w:r>
    </w:p>
    <w:p w:rsidR="00291467" w:rsidRPr="003153EA" w:rsidRDefault="00291467" w:rsidP="00291467">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В соответствии с</w:t>
      </w:r>
      <w:r w:rsidRPr="001423EC">
        <w:rPr>
          <w:rFonts w:ascii="Times New Roman" w:hAnsi="Times New Roman"/>
          <w:sz w:val="24"/>
          <w:szCs w:val="24"/>
        </w:rPr>
        <w:t xml:space="preserve"> п.2 ст.221 БК РФ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w:t>
      </w:r>
      <w:r w:rsidRPr="003153EA">
        <w:rPr>
          <w:rFonts w:ascii="Times New Roman" w:hAnsi="Times New Roman"/>
          <w:sz w:val="24"/>
          <w:szCs w:val="24"/>
        </w:rPr>
        <w:t>выполнения функций казенного учреждения.</w:t>
      </w:r>
    </w:p>
    <w:p w:rsidR="00291467" w:rsidRPr="003153EA" w:rsidRDefault="00291467" w:rsidP="00291467">
      <w:pPr>
        <w:autoSpaceDE w:val="0"/>
        <w:autoSpaceDN w:val="0"/>
        <w:adjustRightInd w:val="0"/>
        <w:spacing w:after="0"/>
        <w:ind w:firstLine="567"/>
        <w:jc w:val="both"/>
        <w:rPr>
          <w:rFonts w:ascii="Times New Roman" w:hAnsi="Times New Roman"/>
          <w:sz w:val="24"/>
          <w:szCs w:val="24"/>
        </w:rPr>
      </w:pPr>
      <w:r w:rsidRPr="003153EA">
        <w:rPr>
          <w:rFonts w:ascii="Times New Roman" w:hAnsi="Times New Roman"/>
          <w:sz w:val="24"/>
          <w:szCs w:val="24"/>
        </w:rPr>
        <w:t>Согласно представленн</w:t>
      </w:r>
      <w:r w:rsidR="00FB7E23">
        <w:rPr>
          <w:rFonts w:ascii="Times New Roman" w:hAnsi="Times New Roman"/>
          <w:sz w:val="24"/>
          <w:szCs w:val="24"/>
        </w:rPr>
        <w:t>ому</w:t>
      </w:r>
      <w:r w:rsidRPr="003153EA">
        <w:rPr>
          <w:rFonts w:ascii="Times New Roman" w:hAnsi="Times New Roman"/>
          <w:sz w:val="24"/>
          <w:szCs w:val="24"/>
        </w:rPr>
        <w:t xml:space="preserve"> к проверке Уведомлени</w:t>
      </w:r>
      <w:r w:rsidR="00FB7E23">
        <w:rPr>
          <w:rFonts w:ascii="Times New Roman" w:hAnsi="Times New Roman"/>
          <w:sz w:val="24"/>
          <w:szCs w:val="24"/>
        </w:rPr>
        <w:t>ю</w:t>
      </w:r>
      <w:r w:rsidRPr="003153EA">
        <w:rPr>
          <w:rFonts w:ascii="Times New Roman" w:hAnsi="Times New Roman"/>
          <w:sz w:val="24"/>
          <w:szCs w:val="24"/>
        </w:rPr>
        <w:t xml:space="preserve"> о лимитах бюджетных обязательств (бюджетных ассигнованиях) </w:t>
      </w:r>
      <w:r w:rsidR="00FB7E23" w:rsidRPr="003153EA">
        <w:rPr>
          <w:rFonts w:ascii="Times New Roman" w:hAnsi="Times New Roman"/>
          <w:sz w:val="24"/>
          <w:szCs w:val="24"/>
        </w:rPr>
        <w:t>от 27.01.2022г.</w:t>
      </w:r>
      <w:r w:rsidR="00FB7E23">
        <w:rPr>
          <w:rFonts w:ascii="Times New Roman" w:hAnsi="Times New Roman"/>
          <w:sz w:val="24"/>
          <w:szCs w:val="24"/>
        </w:rPr>
        <w:t xml:space="preserve"> </w:t>
      </w:r>
      <w:r w:rsidR="0002181E">
        <w:rPr>
          <w:rFonts w:ascii="Times New Roman" w:hAnsi="Times New Roman"/>
          <w:sz w:val="24"/>
          <w:szCs w:val="24"/>
        </w:rPr>
        <w:t>№</w:t>
      </w:r>
      <w:r w:rsidRPr="003153EA">
        <w:rPr>
          <w:rFonts w:ascii="Times New Roman" w:hAnsi="Times New Roman"/>
          <w:sz w:val="24"/>
          <w:szCs w:val="24"/>
        </w:rPr>
        <w:t xml:space="preserve">55 </w:t>
      </w:r>
      <w:r w:rsidRPr="003153EA">
        <w:rPr>
          <w:rFonts w:ascii="Times New Roman" w:hAnsi="Times New Roman" w:cs="Times New Roman"/>
          <w:sz w:val="24"/>
          <w:szCs w:val="24"/>
        </w:rPr>
        <w:t>на 2022 год</w:t>
      </w:r>
      <w:r w:rsidRPr="003153EA">
        <w:rPr>
          <w:rFonts w:ascii="Times New Roman" w:hAnsi="Times New Roman"/>
          <w:sz w:val="24"/>
          <w:szCs w:val="24"/>
        </w:rPr>
        <w:t xml:space="preserve">, утвержденного И.о. зам. главы администрации-начальником Управления образованием администрации МО «Ахтубинский район» 27.01.2022г., финансовое обеспечение деятельности МКОУ «СОШ </w:t>
      </w:r>
      <w:r w:rsidR="0002181E">
        <w:rPr>
          <w:rFonts w:ascii="Times New Roman" w:hAnsi="Times New Roman"/>
          <w:sz w:val="24"/>
          <w:szCs w:val="24"/>
        </w:rPr>
        <w:t>№</w:t>
      </w:r>
      <w:r w:rsidRPr="003153EA">
        <w:rPr>
          <w:rFonts w:ascii="Times New Roman" w:hAnsi="Times New Roman"/>
          <w:sz w:val="24"/>
          <w:szCs w:val="24"/>
        </w:rPr>
        <w:t>2 МО «Ахтубинский район» на 2022 год предусмотрено в сумме 34 481 091,40 руб</w:t>
      </w:r>
      <w:r w:rsidR="00E017F7">
        <w:rPr>
          <w:rFonts w:ascii="Times New Roman" w:hAnsi="Times New Roman"/>
          <w:sz w:val="24"/>
          <w:szCs w:val="24"/>
        </w:rPr>
        <w:t>.</w:t>
      </w:r>
    </w:p>
    <w:p w:rsidR="00291467" w:rsidRDefault="00291467" w:rsidP="00291467">
      <w:pPr>
        <w:spacing w:after="0"/>
        <w:ind w:firstLine="567"/>
        <w:jc w:val="both"/>
        <w:rPr>
          <w:rFonts w:ascii="Times New Roman" w:hAnsi="Times New Roman"/>
          <w:sz w:val="24"/>
          <w:szCs w:val="24"/>
        </w:rPr>
      </w:pPr>
      <w:r>
        <w:rPr>
          <w:rFonts w:ascii="Times New Roman" w:hAnsi="Times New Roman" w:cs="Times New Roman"/>
          <w:bCs/>
          <w:iCs/>
          <w:sz w:val="24"/>
          <w:szCs w:val="24"/>
        </w:rPr>
        <w:t xml:space="preserve">К проверке представлена бюджетная смета на 2022 финансовый год и плановый период 2023 и 2024 годов, утвержденная директором </w:t>
      </w:r>
      <w:r w:rsidRPr="003153EA">
        <w:rPr>
          <w:rFonts w:ascii="Times New Roman" w:hAnsi="Times New Roman"/>
          <w:sz w:val="24"/>
          <w:szCs w:val="24"/>
        </w:rPr>
        <w:t xml:space="preserve">МКОУ «СОШ </w:t>
      </w:r>
      <w:r w:rsidR="0002181E">
        <w:rPr>
          <w:rFonts w:ascii="Times New Roman" w:hAnsi="Times New Roman"/>
          <w:sz w:val="24"/>
          <w:szCs w:val="24"/>
        </w:rPr>
        <w:t>№</w:t>
      </w:r>
      <w:r w:rsidRPr="003153EA">
        <w:rPr>
          <w:rFonts w:ascii="Times New Roman" w:hAnsi="Times New Roman"/>
          <w:sz w:val="24"/>
          <w:szCs w:val="24"/>
        </w:rPr>
        <w:t>2 МО «Ахтубинский район»</w:t>
      </w:r>
      <w:r>
        <w:rPr>
          <w:rFonts w:ascii="Times New Roman" w:hAnsi="Times New Roman"/>
          <w:sz w:val="24"/>
          <w:szCs w:val="24"/>
        </w:rPr>
        <w:t xml:space="preserve"> Макухиной Л.А</w:t>
      </w:r>
      <w:r w:rsidR="00FB7E23">
        <w:rPr>
          <w:rFonts w:ascii="Times New Roman" w:hAnsi="Times New Roman"/>
          <w:sz w:val="24"/>
          <w:szCs w:val="24"/>
        </w:rPr>
        <w:t>.</w:t>
      </w:r>
      <w:r>
        <w:rPr>
          <w:rFonts w:ascii="Times New Roman" w:hAnsi="Times New Roman"/>
          <w:sz w:val="24"/>
          <w:szCs w:val="24"/>
        </w:rPr>
        <w:t xml:space="preserve"> 27.01.2022г.:</w:t>
      </w:r>
    </w:p>
    <w:p w:rsidR="00291467" w:rsidRDefault="00291467" w:rsidP="00291467">
      <w:pPr>
        <w:spacing w:after="0"/>
        <w:ind w:firstLine="567"/>
        <w:jc w:val="both"/>
        <w:rPr>
          <w:rFonts w:ascii="Times New Roman" w:hAnsi="Times New Roman" w:cs="Times New Roman"/>
          <w:bCs/>
          <w:sz w:val="24"/>
          <w:szCs w:val="24"/>
        </w:rPr>
      </w:pPr>
      <w:r>
        <w:rPr>
          <w:rFonts w:ascii="Times New Roman" w:hAnsi="Times New Roman"/>
          <w:sz w:val="24"/>
          <w:szCs w:val="24"/>
        </w:rPr>
        <w:t>- с объемом финансирования в сумме 34 481 091,40 руб</w:t>
      </w:r>
      <w:r w:rsidR="00E017F7">
        <w:rPr>
          <w:rFonts w:ascii="Times New Roman" w:hAnsi="Times New Roman"/>
          <w:sz w:val="24"/>
          <w:szCs w:val="24"/>
        </w:rPr>
        <w:t>.</w:t>
      </w:r>
      <w:r>
        <w:rPr>
          <w:rFonts w:ascii="Times New Roman" w:hAnsi="Times New Roman"/>
          <w:sz w:val="24"/>
          <w:szCs w:val="24"/>
        </w:rPr>
        <w:t xml:space="preserve">, что соответствует </w:t>
      </w:r>
      <w:r>
        <w:rPr>
          <w:rFonts w:ascii="Times New Roman" w:hAnsi="Times New Roman" w:cs="Times New Roman"/>
          <w:bCs/>
          <w:sz w:val="24"/>
          <w:szCs w:val="24"/>
        </w:rPr>
        <w:t>доведенным до У</w:t>
      </w:r>
      <w:r w:rsidRPr="00532D5D">
        <w:rPr>
          <w:rFonts w:ascii="Times New Roman" w:hAnsi="Times New Roman" w:cs="Times New Roman"/>
          <w:bCs/>
          <w:sz w:val="24"/>
          <w:szCs w:val="24"/>
        </w:rPr>
        <w:t>чреждения в установленном порядке лимитам бюджетных обязательств по расходам бюджета на принятие и (или) исполнение бюджетных обязательств</w:t>
      </w:r>
      <w:r>
        <w:rPr>
          <w:rFonts w:ascii="Times New Roman" w:hAnsi="Times New Roman" w:cs="Times New Roman"/>
          <w:bCs/>
          <w:sz w:val="24"/>
          <w:szCs w:val="24"/>
        </w:rPr>
        <w:t>;</w:t>
      </w:r>
    </w:p>
    <w:p w:rsidR="00291467" w:rsidRDefault="00291467" w:rsidP="00291467">
      <w:pPr>
        <w:spacing w:after="0"/>
        <w:ind w:firstLine="567"/>
        <w:jc w:val="both"/>
        <w:rPr>
          <w:rFonts w:ascii="Times New Roman" w:hAnsi="Times New Roman" w:cs="Times New Roman"/>
          <w:color w:val="FF0000"/>
          <w:sz w:val="24"/>
          <w:szCs w:val="24"/>
        </w:rPr>
      </w:pPr>
      <w:r>
        <w:rPr>
          <w:rFonts w:ascii="Times New Roman" w:hAnsi="Times New Roman" w:cs="Times New Roman"/>
          <w:bCs/>
          <w:sz w:val="24"/>
          <w:szCs w:val="24"/>
        </w:rPr>
        <w:t xml:space="preserve">- утверждена в сроки, установленные </w:t>
      </w:r>
      <w:r w:rsidRPr="001F5251">
        <w:rPr>
          <w:rFonts w:ascii="Times New Roman" w:eastAsia="Times New Roman" w:hAnsi="Times New Roman" w:cs="Times New Roman"/>
          <w:sz w:val="24"/>
          <w:szCs w:val="24"/>
          <w:lang w:eastAsia="ru-RU"/>
        </w:rPr>
        <w:t>п.3.3</w:t>
      </w:r>
      <w:r w:rsidRPr="00EC4FAC">
        <w:rPr>
          <w:rFonts w:ascii="Times New Roman" w:hAnsi="Times New Roman" w:cs="Times New Roman"/>
          <w:sz w:val="24"/>
          <w:szCs w:val="24"/>
        </w:rPr>
        <w:t xml:space="preserve"> </w:t>
      </w:r>
      <w:r w:rsidRPr="001F5251">
        <w:rPr>
          <w:rFonts w:ascii="Times New Roman" w:hAnsi="Times New Roman" w:cs="Times New Roman"/>
          <w:sz w:val="24"/>
          <w:szCs w:val="24"/>
        </w:rPr>
        <w:t>Порядка №</w:t>
      </w:r>
      <w:r>
        <w:rPr>
          <w:rFonts w:ascii="Times New Roman" w:hAnsi="Times New Roman" w:cs="Times New Roman"/>
          <w:sz w:val="24"/>
          <w:szCs w:val="24"/>
        </w:rPr>
        <w:t>248.</w:t>
      </w:r>
    </w:p>
    <w:p w:rsidR="00291467" w:rsidRPr="00782A65" w:rsidRDefault="00291467" w:rsidP="00291467">
      <w:pPr>
        <w:spacing w:after="0"/>
        <w:ind w:firstLine="567"/>
        <w:jc w:val="both"/>
        <w:rPr>
          <w:rFonts w:ascii="Times New Roman" w:hAnsi="Times New Roman" w:cs="Times New Roman"/>
          <w:color w:val="FF0000"/>
          <w:sz w:val="12"/>
          <w:szCs w:val="12"/>
        </w:rPr>
      </w:pPr>
    </w:p>
    <w:p w:rsidR="00291467" w:rsidRDefault="00291467" w:rsidP="00291467">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C01875">
        <w:rPr>
          <w:rFonts w:ascii="Times New Roman" w:hAnsi="Times New Roman" w:cs="Times New Roman"/>
          <w:sz w:val="24"/>
          <w:szCs w:val="24"/>
        </w:rPr>
        <w:t>п.</w:t>
      </w:r>
      <w:r>
        <w:rPr>
          <w:rFonts w:ascii="Times New Roman" w:hAnsi="Times New Roman" w:cs="Times New Roman"/>
          <w:sz w:val="24"/>
          <w:szCs w:val="24"/>
        </w:rPr>
        <w:t xml:space="preserve">8 </w:t>
      </w:r>
      <w:r w:rsidR="00FB7E23">
        <w:rPr>
          <w:rFonts w:ascii="Times New Roman" w:hAnsi="Times New Roman" w:cs="Times New Roman"/>
          <w:sz w:val="24"/>
          <w:szCs w:val="24"/>
        </w:rPr>
        <w:t>Приказа</w:t>
      </w:r>
      <w:r w:rsidRPr="00500D6D">
        <w:rPr>
          <w:rFonts w:ascii="Times New Roman" w:hAnsi="Times New Roman" w:cs="Times New Roman"/>
          <w:sz w:val="24"/>
          <w:szCs w:val="24"/>
        </w:rPr>
        <w:t xml:space="preserve"> №26н с</w:t>
      </w:r>
      <w:r>
        <w:rPr>
          <w:rFonts w:ascii="Times New Roman" w:hAnsi="Times New Roman" w:cs="Times New Roman"/>
          <w:sz w:val="24"/>
          <w:szCs w:val="24"/>
        </w:rPr>
        <w:t>мета составляется на основании обоснований (расчетов) плановых сметных показателей, являющихся неотъемлемой частью сметы.</w:t>
      </w:r>
    </w:p>
    <w:p w:rsidR="00291467" w:rsidRPr="00FB7E23" w:rsidRDefault="00291467" w:rsidP="00291467">
      <w:pPr>
        <w:autoSpaceDE w:val="0"/>
        <w:autoSpaceDN w:val="0"/>
        <w:adjustRightInd w:val="0"/>
        <w:spacing w:after="0"/>
        <w:ind w:firstLine="567"/>
        <w:jc w:val="both"/>
        <w:rPr>
          <w:rFonts w:ascii="Times New Roman" w:hAnsi="Times New Roman" w:cs="Times New Roman"/>
          <w:i/>
          <w:sz w:val="24"/>
          <w:szCs w:val="24"/>
        </w:rPr>
      </w:pPr>
      <w:r w:rsidRPr="00932ABE">
        <w:rPr>
          <w:rFonts w:ascii="Times New Roman" w:hAnsi="Times New Roman" w:cs="Times New Roman"/>
          <w:i/>
          <w:sz w:val="24"/>
          <w:szCs w:val="24"/>
        </w:rPr>
        <w:t xml:space="preserve">В нарушение </w:t>
      </w:r>
      <w:r w:rsidR="00C01875">
        <w:rPr>
          <w:rFonts w:ascii="Times New Roman" w:hAnsi="Times New Roman" w:cs="Times New Roman"/>
          <w:i/>
          <w:sz w:val="24"/>
          <w:szCs w:val="24"/>
        </w:rPr>
        <w:t>п.</w:t>
      </w:r>
      <w:r w:rsidRPr="00932ABE">
        <w:rPr>
          <w:rFonts w:ascii="Times New Roman" w:hAnsi="Times New Roman" w:cs="Times New Roman"/>
          <w:sz w:val="24"/>
          <w:szCs w:val="24"/>
        </w:rPr>
        <w:t xml:space="preserve">8 </w:t>
      </w:r>
      <w:r w:rsidR="00FB7E23">
        <w:rPr>
          <w:rFonts w:ascii="Times New Roman" w:hAnsi="Times New Roman" w:cs="Times New Roman"/>
          <w:i/>
          <w:sz w:val="24"/>
          <w:szCs w:val="24"/>
        </w:rPr>
        <w:t xml:space="preserve">Приказа </w:t>
      </w:r>
      <w:r w:rsidRPr="00932ABE">
        <w:rPr>
          <w:rFonts w:ascii="Times New Roman" w:hAnsi="Times New Roman" w:cs="Times New Roman"/>
          <w:i/>
          <w:sz w:val="24"/>
          <w:szCs w:val="24"/>
        </w:rPr>
        <w:t>№26н</w:t>
      </w:r>
      <w:r>
        <w:rPr>
          <w:rFonts w:ascii="Times New Roman" w:hAnsi="Times New Roman" w:cs="Times New Roman"/>
          <w:i/>
          <w:sz w:val="24"/>
          <w:szCs w:val="24"/>
        </w:rPr>
        <w:t xml:space="preserve"> </w:t>
      </w:r>
      <w:r w:rsidR="00FB7E23">
        <w:rPr>
          <w:rFonts w:ascii="Times New Roman" w:hAnsi="Times New Roman" w:cs="Times New Roman"/>
          <w:i/>
          <w:sz w:val="24"/>
          <w:szCs w:val="24"/>
        </w:rPr>
        <w:t xml:space="preserve">в </w:t>
      </w:r>
      <w:r>
        <w:rPr>
          <w:rFonts w:ascii="Times New Roman" w:hAnsi="Times New Roman" w:cs="Times New Roman"/>
          <w:i/>
          <w:sz w:val="24"/>
          <w:szCs w:val="24"/>
        </w:rPr>
        <w:t>Порядк</w:t>
      </w:r>
      <w:r w:rsidR="00FB7E23">
        <w:rPr>
          <w:rFonts w:ascii="Times New Roman" w:hAnsi="Times New Roman" w:cs="Times New Roman"/>
          <w:i/>
          <w:sz w:val="24"/>
          <w:szCs w:val="24"/>
        </w:rPr>
        <w:t>е</w:t>
      </w:r>
      <w:r>
        <w:rPr>
          <w:rFonts w:ascii="Times New Roman" w:hAnsi="Times New Roman" w:cs="Times New Roman"/>
          <w:i/>
          <w:sz w:val="24"/>
          <w:szCs w:val="24"/>
        </w:rPr>
        <w:t xml:space="preserve"> </w:t>
      </w:r>
      <w:r w:rsidRPr="00932ABE">
        <w:rPr>
          <w:rFonts w:ascii="Times New Roman" w:hAnsi="Times New Roman" w:cs="Times New Roman"/>
          <w:i/>
          <w:sz w:val="24"/>
          <w:szCs w:val="24"/>
        </w:rPr>
        <w:t xml:space="preserve">№248 </w:t>
      </w:r>
      <w:r>
        <w:rPr>
          <w:rFonts w:ascii="Times New Roman" w:hAnsi="Times New Roman" w:cs="Times New Roman"/>
          <w:i/>
          <w:sz w:val="24"/>
          <w:szCs w:val="24"/>
        </w:rPr>
        <w:t xml:space="preserve">не </w:t>
      </w:r>
      <w:r w:rsidR="00FB7E23">
        <w:rPr>
          <w:rFonts w:ascii="Times New Roman" w:hAnsi="Times New Roman" w:cs="Times New Roman"/>
          <w:i/>
          <w:sz w:val="24"/>
          <w:szCs w:val="24"/>
        </w:rPr>
        <w:t xml:space="preserve">отражена информация о том, что </w:t>
      </w:r>
      <w:r w:rsidR="00FB7E23" w:rsidRPr="00FB7E23">
        <w:rPr>
          <w:rFonts w:ascii="Times New Roman" w:hAnsi="Times New Roman" w:cs="Times New Roman"/>
          <w:i/>
          <w:sz w:val="24"/>
          <w:szCs w:val="24"/>
        </w:rPr>
        <w:t>смета составляется на основании обоснований (расчетов) плановых сметных показателей, являющихся неотъемлемой частью сметы</w:t>
      </w:r>
      <w:r w:rsidR="00D17A3F">
        <w:rPr>
          <w:rFonts w:ascii="Times New Roman" w:hAnsi="Times New Roman" w:cs="Times New Roman"/>
          <w:i/>
          <w:sz w:val="24"/>
          <w:szCs w:val="24"/>
        </w:rPr>
        <w:t xml:space="preserve"> (1 факт)</w:t>
      </w:r>
      <w:r w:rsidRPr="00FB7E23">
        <w:rPr>
          <w:rFonts w:ascii="Times New Roman" w:hAnsi="Times New Roman" w:cs="Times New Roman"/>
          <w:i/>
          <w:sz w:val="24"/>
          <w:szCs w:val="24"/>
        </w:rPr>
        <w:t>.</w:t>
      </w:r>
    </w:p>
    <w:p w:rsidR="00A52CD4" w:rsidRPr="00932ABE" w:rsidRDefault="00A52CD4" w:rsidP="00A52CD4">
      <w:pPr>
        <w:autoSpaceDE w:val="0"/>
        <w:autoSpaceDN w:val="0"/>
        <w:spacing w:before="120" w:after="120"/>
        <w:ind w:firstLine="567"/>
        <w:jc w:val="both"/>
        <w:rPr>
          <w:rFonts w:ascii="Times New Roman" w:hAnsi="Times New Roman" w:cs="Times New Roman"/>
          <w:i/>
          <w:sz w:val="24"/>
          <w:szCs w:val="24"/>
          <w:shd w:val="clear" w:color="auto" w:fill="FFFFFF"/>
        </w:rPr>
      </w:pPr>
      <w:r w:rsidRPr="00932ABE">
        <w:rPr>
          <w:rFonts w:ascii="Times New Roman" w:hAnsi="Times New Roman" w:cs="Times New Roman"/>
          <w:i/>
          <w:sz w:val="24"/>
          <w:szCs w:val="24"/>
          <w:shd w:val="clear" w:color="auto" w:fill="FFFFFF"/>
        </w:rPr>
        <w:t xml:space="preserve">Контрольно-счетная палата рекомендует </w:t>
      </w:r>
      <w:r>
        <w:rPr>
          <w:rFonts w:ascii="Times New Roman" w:hAnsi="Times New Roman" w:cs="Times New Roman"/>
          <w:i/>
          <w:sz w:val="24"/>
          <w:szCs w:val="24"/>
          <w:shd w:val="clear" w:color="auto" w:fill="FFFFFF"/>
        </w:rPr>
        <w:t xml:space="preserve">привести </w:t>
      </w:r>
      <w:r w:rsidRPr="00932ABE">
        <w:rPr>
          <w:rFonts w:ascii="Times New Roman" w:hAnsi="Times New Roman" w:cs="Times New Roman"/>
          <w:i/>
          <w:sz w:val="24"/>
          <w:szCs w:val="24"/>
        </w:rPr>
        <w:t>Порядок №248</w:t>
      </w:r>
      <w:r>
        <w:rPr>
          <w:rFonts w:ascii="Times New Roman" w:hAnsi="Times New Roman" w:cs="Times New Roman"/>
          <w:i/>
          <w:sz w:val="24"/>
          <w:szCs w:val="24"/>
        </w:rPr>
        <w:t xml:space="preserve"> </w:t>
      </w:r>
      <w:r>
        <w:rPr>
          <w:rFonts w:ascii="Times New Roman" w:hAnsi="Times New Roman" w:cs="Times New Roman"/>
          <w:i/>
          <w:sz w:val="24"/>
          <w:szCs w:val="24"/>
          <w:shd w:val="clear" w:color="auto" w:fill="FFFFFF"/>
        </w:rPr>
        <w:t>в соответствии с действующим законодательством</w:t>
      </w:r>
      <w:r>
        <w:rPr>
          <w:rFonts w:ascii="Times New Roman" w:hAnsi="Times New Roman" w:cs="Times New Roman"/>
          <w:i/>
          <w:sz w:val="24"/>
          <w:szCs w:val="24"/>
        </w:rPr>
        <w:t>.</w:t>
      </w:r>
    </w:p>
    <w:p w:rsidR="00291467" w:rsidRPr="00E2291F" w:rsidRDefault="00291467" w:rsidP="00291467">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color w:val="000000"/>
          <w:sz w:val="24"/>
          <w:szCs w:val="24"/>
        </w:rPr>
        <w:t>Согласно</w:t>
      </w:r>
      <w:r w:rsidRPr="00782A65">
        <w:rPr>
          <w:rFonts w:ascii="Times New Roman" w:hAnsi="Times New Roman" w:cs="Times New Roman"/>
          <w:color w:val="000000"/>
          <w:sz w:val="24"/>
          <w:szCs w:val="24"/>
        </w:rPr>
        <w:t xml:space="preserve"> </w:t>
      </w:r>
      <w:r w:rsidR="00C01875">
        <w:rPr>
          <w:rFonts w:ascii="Times New Roman" w:hAnsi="Times New Roman" w:cs="Times New Roman"/>
          <w:sz w:val="24"/>
          <w:szCs w:val="24"/>
        </w:rPr>
        <w:t>п.</w:t>
      </w:r>
      <w:r w:rsidRPr="001F5251">
        <w:rPr>
          <w:rFonts w:ascii="Times New Roman" w:hAnsi="Times New Roman" w:cs="Times New Roman"/>
          <w:sz w:val="24"/>
          <w:szCs w:val="24"/>
        </w:rPr>
        <w:t>2.5</w:t>
      </w:r>
      <w:r>
        <w:rPr>
          <w:rFonts w:ascii="Times New Roman" w:hAnsi="Times New Roman" w:cs="Times New Roman"/>
          <w:color w:val="FF0000"/>
          <w:sz w:val="24"/>
          <w:szCs w:val="24"/>
        </w:rPr>
        <w:t xml:space="preserve"> </w:t>
      </w:r>
      <w:r w:rsidRPr="001F5251">
        <w:rPr>
          <w:rFonts w:ascii="Times New Roman" w:hAnsi="Times New Roman" w:cs="Times New Roman"/>
          <w:sz w:val="24"/>
          <w:szCs w:val="24"/>
        </w:rPr>
        <w:t>Порядка №</w:t>
      </w:r>
      <w:r>
        <w:rPr>
          <w:rFonts w:ascii="Times New Roman" w:hAnsi="Times New Roman" w:cs="Times New Roman"/>
          <w:sz w:val="24"/>
          <w:szCs w:val="24"/>
        </w:rPr>
        <w:t>248</w:t>
      </w:r>
      <w:r w:rsidRPr="001F5251">
        <w:rPr>
          <w:rFonts w:ascii="Times New Roman" w:hAnsi="Times New Roman" w:cs="Times New Roman"/>
          <w:color w:val="FF0000"/>
          <w:sz w:val="24"/>
          <w:szCs w:val="24"/>
        </w:rPr>
        <w:t xml:space="preserve"> </w:t>
      </w:r>
      <w:r w:rsidRPr="001F5251">
        <w:rPr>
          <w:rFonts w:ascii="Times New Roman" w:hAnsi="Times New Roman" w:cs="Times New Roman"/>
          <w:sz w:val="24"/>
          <w:szCs w:val="24"/>
        </w:rPr>
        <w:t xml:space="preserve">обоснования (расчеты) плановых сметных показателей бюджетных смет формируются в процессе подготовки проекта решения о бюджете на очередной финансовый год (на очередной финансовый год и </w:t>
      </w:r>
      <w:r w:rsidRPr="00E2291F">
        <w:rPr>
          <w:rFonts w:ascii="Times New Roman" w:hAnsi="Times New Roman" w:cs="Times New Roman"/>
          <w:sz w:val="24"/>
          <w:szCs w:val="24"/>
        </w:rPr>
        <w:t xml:space="preserve">плановый период)) согласно </w:t>
      </w:r>
      <w:r w:rsidR="00265ADA">
        <w:rPr>
          <w:rFonts w:ascii="Times New Roman" w:hAnsi="Times New Roman" w:cs="Times New Roman"/>
          <w:sz w:val="24"/>
          <w:szCs w:val="24"/>
        </w:rPr>
        <w:t>П</w:t>
      </w:r>
      <w:r w:rsidRPr="00E2291F">
        <w:rPr>
          <w:rFonts w:ascii="Times New Roman" w:hAnsi="Times New Roman" w:cs="Times New Roman"/>
          <w:sz w:val="24"/>
          <w:szCs w:val="24"/>
        </w:rPr>
        <w:t xml:space="preserve">риложению </w:t>
      </w:r>
      <w:r w:rsidR="0002181E">
        <w:rPr>
          <w:rFonts w:ascii="Times New Roman" w:hAnsi="Times New Roman" w:cs="Times New Roman"/>
          <w:sz w:val="24"/>
          <w:szCs w:val="24"/>
        </w:rPr>
        <w:t>№</w:t>
      </w:r>
      <w:r w:rsidRPr="00E2291F">
        <w:rPr>
          <w:rFonts w:ascii="Times New Roman" w:hAnsi="Times New Roman" w:cs="Times New Roman"/>
          <w:sz w:val="24"/>
          <w:szCs w:val="24"/>
        </w:rPr>
        <w:t>3 к настоящему Порядку.</w:t>
      </w:r>
    </w:p>
    <w:p w:rsidR="00291467" w:rsidRPr="00E2291F" w:rsidRDefault="00291467" w:rsidP="00291467">
      <w:pPr>
        <w:pStyle w:val="aa"/>
        <w:autoSpaceDE w:val="0"/>
        <w:autoSpaceDN w:val="0"/>
        <w:spacing w:after="0"/>
        <w:ind w:left="0" w:firstLine="567"/>
        <w:jc w:val="both"/>
        <w:rPr>
          <w:rFonts w:ascii="Times New Roman" w:hAnsi="Times New Roman" w:cs="Times New Roman"/>
          <w:sz w:val="24"/>
          <w:szCs w:val="24"/>
        </w:rPr>
      </w:pPr>
      <w:r w:rsidRPr="00E2291F">
        <w:rPr>
          <w:rFonts w:ascii="Times New Roman" w:hAnsi="Times New Roman" w:cs="Times New Roman"/>
          <w:sz w:val="24"/>
          <w:szCs w:val="24"/>
        </w:rPr>
        <w:t>К проверке представлены обоснования (расчеты) плановых сметных показателей к бюджетной смете на 2022</w:t>
      </w:r>
      <w:r w:rsidR="00F06ECC">
        <w:rPr>
          <w:rFonts w:ascii="Times New Roman" w:hAnsi="Times New Roman" w:cs="Times New Roman"/>
          <w:sz w:val="24"/>
          <w:szCs w:val="24"/>
        </w:rPr>
        <w:t>г.</w:t>
      </w:r>
      <w:r w:rsidRPr="00E2291F">
        <w:rPr>
          <w:rFonts w:ascii="Times New Roman" w:hAnsi="Times New Roman" w:cs="Times New Roman"/>
          <w:sz w:val="24"/>
          <w:szCs w:val="24"/>
        </w:rPr>
        <w:t xml:space="preserve">, соответствующие требованиям п.8 </w:t>
      </w:r>
      <w:r w:rsidR="00265ADA">
        <w:rPr>
          <w:rFonts w:ascii="Times New Roman" w:hAnsi="Times New Roman" w:cs="Times New Roman"/>
          <w:sz w:val="24"/>
          <w:szCs w:val="24"/>
        </w:rPr>
        <w:t>Приказа</w:t>
      </w:r>
      <w:r w:rsidRPr="00E2291F">
        <w:rPr>
          <w:rFonts w:ascii="Times New Roman" w:hAnsi="Times New Roman" w:cs="Times New Roman"/>
          <w:sz w:val="24"/>
          <w:szCs w:val="24"/>
        </w:rPr>
        <w:t xml:space="preserve"> №26н, нарушений не установлено.</w:t>
      </w:r>
    </w:p>
    <w:p w:rsidR="006A0095" w:rsidRDefault="006A0095" w:rsidP="006A0095">
      <w:pPr>
        <w:autoSpaceDE w:val="0"/>
        <w:autoSpaceDN w:val="0"/>
        <w:adjustRightInd w:val="0"/>
        <w:spacing w:after="0"/>
        <w:ind w:firstLine="567"/>
        <w:jc w:val="both"/>
        <w:rPr>
          <w:rFonts w:ascii="Times New Roman" w:hAnsi="Times New Roman" w:cs="Times New Roman"/>
          <w:bCs/>
          <w:i/>
          <w:sz w:val="24"/>
          <w:szCs w:val="24"/>
        </w:rPr>
      </w:pPr>
      <w:r w:rsidRPr="00CD5C65">
        <w:rPr>
          <w:rFonts w:ascii="Times New Roman" w:hAnsi="Times New Roman" w:cs="Times New Roman"/>
          <w:bCs/>
          <w:i/>
          <w:iCs/>
          <w:sz w:val="24"/>
          <w:szCs w:val="24"/>
        </w:rPr>
        <w:t xml:space="preserve">В период с 01.01.2022г. по 30.06.2022г. в бюджетную смету на 2022 финансовый год и плановый период 2023 и 2024 годов вносились изменения: от 10.02.2022г., от 17.02.2022г., от 28.02.2022г., от 25.03.2022г., от 11.05.2022г., от 25.05.2022г., от 17.06.2022г., от 29.06.2022г., от 05.07.2022г. в результате которых лимиты бюджетных обязательств (бюджетные ассигнования) по состоянию на 01.07.2022 года составили </w:t>
      </w:r>
      <w:r w:rsidR="00D17A3F">
        <w:rPr>
          <w:rFonts w:ascii="Times New Roman" w:hAnsi="Times New Roman" w:cs="Times New Roman"/>
          <w:i/>
          <w:sz w:val="24"/>
          <w:szCs w:val="24"/>
        </w:rPr>
        <w:t>37 163 320,30 руб.</w:t>
      </w:r>
      <w:r w:rsidRPr="00CD5C65">
        <w:rPr>
          <w:rFonts w:ascii="Times New Roman" w:hAnsi="Times New Roman" w:cs="Times New Roman"/>
          <w:i/>
          <w:sz w:val="24"/>
          <w:szCs w:val="24"/>
        </w:rPr>
        <w:t xml:space="preserve">, </w:t>
      </w:r>
      <w:r w:rsidRPr="006A0095">
        <w:rPr>
          <w:rFonts w:ascii="Times New Roman" w:hAnsi="Times New Roman" w:cs="Times New Roman"/>
          <w:i/>
          <w:sz w:val="24"/>
          <w:szCs w:val="24"/>
          <w:u w:val="single"/>
        </w:rPr>
        <w:t xml:space="preserve">что не соответствует </w:t>
      </w:r>
      <w:r w:rsidR="001C55E4" w:rsidRPr="006A0095">
        <w:rPr>
          <w:rFonts w:ascii="Times New Roman" w:hAnsi="Times New Roman" w:cs="Times New Roman"/>
          <w:i/>
          <w:sz w:val="24"/>
          <w:szCs w:val="24"/>
          <w:u w:val="single"/>
        </w:rPr>
        <w:t>сумм</w:t>
      </w:r>
      <w:r w:rsidR="001C55E4">
        <w:rPr>
          <w:rFonts w:ascii="Times New Roman" w:hAnsi="Times New Roman" w:cs="Times New Roman"/>
          <w:i/>
          <w:sz w:val="24"/>
          <w:szCs w:val="24"/>
          <w:u w:val="single"/>
        </w:rPr>
        <w:t>е</w:t>
      </w:r>
      <w:r w:rsidR="001C55E4" w:rsidRPr="006A0095">
        <w:rPr>
          <w:rFonts w:ascii="Times New Roman" w:hAnsi="Times New Roman" w:cs="Times New Roman"/>
          <w:i/>
          <w:sz w:val="24"/>
          <w:szCs w:val="24"/>
          <w:u w:val="single"/>
        </w:rPr>
        <w:t xml:space="preserve"> лимитов </w:t>
      </w:r>
      <w:r w:rsidR="001C55E4" w:rsidRPr="006A0095">
        <w:rPr>
          <w:rFonts w:ascii="Times New Roman" w:hAnsi="Times New Roman"/>
          <w:i/>
          <w:sz w:val="24"/>
          <w:szCs w:val="24"/>
          <w:u w:val="single"/>
        </w:rPr>
        <w:t>бюджетных обязательств (бюджетных ассигновани</w:t>
      </w:r>
      <w:r w:rsidR="001C55E4">
        <w:rPr>
          <w:rFonts w:ascii="Times New Roman" w:hAnsi="Times New Roman"/>
          <w:i/>
          <w:sz w:val="24"/>
          <w:szCs w:val="24"/>
          <w:u w:val="single"/>
        </w:rPr>
        <w:t>й</w:t>
      </w:r>
      <w:r w:rsidR="001C55E4" w:rsidRPr="006A0095">
        <w:rPr>
          <w:rFonts w:ascii="Times New Roman" w:hAnsi="Times New Roman"/>
          <w:i/>
          <w:sz w:val="24"/>
          <w:szCs w:val="24"/>
          <w:u w:val="single"/>
        </w:rPr>
        <w:t>)</w:t>
      </w:r>
      <w:r w:rsidR="001C55E4" w:rsidRPr="00CD5C65">
        <w:rPr>
          <w:rFonts w:ascii="Times New Roman" w:hAnsi="Times New Roman" w:cs="Times New Roman"/>
          <w:i/>
          <w:sz w:val="24"/>
          <w:szCs w:val="24"/>
        </w:rPr>
        <w:t>, отраженной в Отчете об исполнении бюджета (ф.0503127) по состоянию на 01.07.2022</w:t>
      </w:r>
      <w:r w:rsidR="001C55E4">
        <w:rPr>
          <w:rFonts w:ascii="Times New Roman" w:hAnsi="Times New Roman" w:cs="Times New Roman"/>
          <w:i/>
          <w:sz w:val="24"/>
          <w:szCs w:val="24"/>
        </w:rPr>
        <w:t>г.</w:t>
      </w:r>
      <w:r w:rsidR="00D17A3F">
        <w:rPr>
          <w:rFonts w:ascii="Times New Roman" w:hAnsi="Times New Roman" w:cs="Times New Roman"/>
          <w:i/>
          <w:sz w:val="24"/>
          <w:szCs w:val="24"/>
        </w:rPr>
        <w:t xml:space="preserve"> (37 110 285,30 руб.</w:t>
      </w:r>
      <w:r w:rsidR="001C55E4" w:rsidRPr="00CD5C65">
        <w:rPr>
          <w:rFonts w:ascii="Times New Roman" w:hAnsi="Times New Roman" w:cs="Times New Roman"/>
          <w:i/>
          <w:sz w:val="24"/>
          <w:szCs w:val="24"/>
        </w:rPr>
        <w:t>) и в главной книге по дебету счета 501</w:t>
      </w:r>
      <w:r w:rsidR="001C55E4">
        <w:rPr>
          <w:rFonts w:ascii="Times New Roman" w:hAnsi="Times New Roman" w:cs="Times New Roman"/>
          <w:i/>
          <w:sz w:val="24"/>
          <w:szCs w:val="24"/>
        </w:rPr>
        <w:t>.</w:t>
      </w:r>
      <w:r w:rsidR="001C55E4" w:rsidRPr="00CD5C65">
        <w:rPr>
          <w:rFonts w:ascii="Times New Roman" w:hAnsi="Times New Roman" w:cs="Times New Roman"/>
          <w:i/>
          <w:sz w:val="24"/>
          <w:szCs w:val="24"/>
        </w:rPr>
        <w:t xml:space="preserve">15 «Полученные лимиты бюджетных обязательств (на текущий финансовый год)» и кредиту счета </w:t>
      </w:r>
      <w:r w:rsidR="001C55E4" w:rsidRPr="00CD5C65">
        <w:rPr>
          <w:rFonts w:ascii="Times New Roman" w:hAnsi="Times New Roman" w:cs="Times New Roman"/>
          <w:bCs/>
          <w:i/>
          <w:sz w:val="24"/>
          <w:szCs w:val="24"/>
        </w:rPr>
        <w:t>501</w:t>
      </w:r>
      <w:r w:rsidR="001C55E4">
        <w:rPr>
          <w:rFonts w:ascii="Times New Roman" w:hAnsi="Times New Roman" w:cs="Times New Roman"/>
          <w:bCs/>
          <w:i/>
          <w:sz w:val="24"/>
          <w:szCs w:val="24"/>
        </w:rPr>
        <w:t>.</w:t>
      </w:r>
      <w:r w:rsidR="001C55E4" w:rsidRPr="00CD5C65">
        <w:rPr>
          <w:rFonts w:ascii="Times New Roman" w:hAnsi="Times New Roman" w:cs="Times New Roman"/>
          <w:bCs/>
          <w:i/>
          <w:sz w:val="24"/>
          <w:szCs w:val="24"/>
        </w:rPr>
        <w:t>13 «Лимиты бюджетных обязательств получателей бюджетных средств (на текущий финансовый год)»</w:t>
      </w:r>
      <w:r w:rsidRPr="006A0095">
        <w:rPr>
          <w:rFonts w:ascii="Times New Roman" w:hAnsi="Times New Roman" w:cs="Times New Roman"/>
          <w:i/>
          <w:sz w:val="24"/>
          <w:szCs w:val="24"/>
          <w:u w:val="single"/>
        </w:rPr>
        <w:t xml:space="preserve"> на 53</w:t>
      </w:r>
      <w:r w:rsidR="00D17A3F">
        <w:rPr>
          <w:rFonts w:ascii="Times New Roman" w:hAnsi="Times New Roman" w:cs="Times New Roman"/>
          <w:i/>
          <w:sz w:val="24"/>
          <w:szCs w:val="24"/>
          <w:u w:val="single"/>
        </w:rPr>
        <w:t>035,00 руб</w:t>
      </w:r>
      <w:r w:rsidRPr="00CD5C65">
        <w:rPr>
          <w:rFonts w:ascii="Times New Roman" w:hAnsi="Times New Roman" w:cs="Times New Roman"/>
          <w:bCs/>
          <w:i/>
          <w:sz w:val="24"/>
          <w:szCs w:val="24"/>
        </w:rPr>
        <w:t>.</w:t>
      </w:r>
    </w:p>
    <w:p w:rsidR="006A0095" w:rsidRPr="001C55E4" w:rsidRDefault="006A0095" w:rsidP="006A0095">
      <w:pPr>
        <w:autoSpaceDE w:val="0"/>
        <w:autoSpaceDN w:val="0"/>
        <w:adjustRightInd w:val="0"/>
        <w:spacing w:after="0"/>
        <w:ind w:firstLine="567"/>
        <w:jc w:val="both"/>
        <w:rPr>
          <w:rFonts w:ascii="Times New Roman" w:hAnsi="Times New Roman" w:cs="Times New Roman"/>
          <w:sz w:val="24"/>
          <w:szCs w:val="24"/>
        </w:rPr>
      </w:pPr>
      <w:r w:rsidRPr="001C55E4">
        <w:rPr>
          <w:rFonts w:ascii="Times New Roman" w:hAnsi="Times New Roman" w:cs="Times New Roman"/>
          <w:bCs/>
          <w:sz w:val="24"/>
          <w:szCs w:val="24"/>
        </w:rPr>
        <w:t>Согласно Уведомлени</w:t>
      </w:r>
      <w:r w:rsidR="001C55E4" w:rsidRPr="001C55E4">
        <w:rPr>
          <w:rFonts w:ascii="Times New Roman" w:hAnsi="Times New Roman" w:cs="Times New Roman"/>
          <w:bCs/>
          <w:sz w:val="24"/>
          <w:szCs w:val="24"/>
        </w:rPr>
        <w:t>ю</w:t>
      </w:r>
      <w:r w:rsidRPr="001C55E4">
        <w:rPr>
          <w:rFonts w:ascii="Times New Roman" w:hAnsi="Times New Roman" w:cs="Times New Roman"/>
          <w:bCs/>
          <w:sz w:val="24"/>
          <w:szCs w:val="24"/>
        </w:rPr>
        <w:t xml:space="preserve"> о лимитах бюджетных (бюджетных ассигнованиях) </w:t>
      </w:r>
      <w:r w:rsidR="001C55E4" w:rsidRPr="001C55E4">
        <w:rPr>
          <w:rFonts w:ascii="Times New Roman" w:hAnsi="Times New Roman" w:cs="Times New Roman"/>
          <w:bCs/>
          <w:sz w:val="24"/>
          <w:szCs w:val="24"/>
        </w:rPr>
        <w:t xml:space="preserve">от 29.06.2022г. </w:t>
      </w:r>
      <w:r w:rsidRPr="001C55E4">
        <w:rPr>
          <w:rFonts w:ascii="Times New Roman" w:hAnsi="Times New Roman" w:cs="Times New Roman"/>
          <w:bCs/>
          <w:sz w:val="24"/>
          <w:szCs w:val="24"/>
        </w:rPr>
        <w:t>№562 вышеуказанная с</w:t>
      </w:r>
      <w:r w:rsidR="00D17A3F">
        <w:rPr>
          <w:rFonts w:ascii="Times New Roman" w:hAnsi="Times New Roman" w:cs="Times New Roman"/>
          <w:bCs/>
          <w:sz w:val="24"/>
          <w:szCs w:val="24"/>
        </w:rPr>
        <w:t>умма в размере (-53035,00 руб.</w:t>
      </w:r>
      <w:r w:rsidRPr="001C55E4">
        <w:rPr>
          <w:rFonts w:ascii="Times New Roman" w:hAnsi="Times New Roman" w:cs="Times New Roman"/>
          <w:bCs/>
          <w:sz w:val="24"/>
          <w:szCs w:val="24"/>
        </w:rPr>
        <w:t>) доведена до Учреждения 29.06.2022г.</w:t>
      </w:r>
      <w:r w:rsidR="001C55E4" w:rsidRPr="001C55E4">
        <w:rPr>
          <w:rFonts w:ascii="Times New Roman" w:hAnsi="Times New Roman" w:cs="Times New Roman"/>
          <w:bCs/>
          <w:sz w:val="24"/>
          <w:szCs w:val="24"/>
        </w:rPr>
        <w:t xml:space="preserve"> </w:t>
      </w:r>
      <w:r w:rsidRPr="001C55E4">
        <w:rPr>
          <w:rFonts w:ascii="Times New Roman" w:hAnsi="Times New Roman" w:cs="Times New Roman"/>
          <w:bCs/>
          <w:sz w:val="24"/>
          <w:szCs w:val="24"/>
        </w:rPr>
        <w:t>по подразделу 0701 «Дошкольное образование», изменения в бюджетную смету от 29.06.2022г. по данному подразделу не вносились.</w:t>
      </w:r>
      <w:r w:rsidR="009901B3" w:rsidRPr="001C55E4">
        <w:rPr>
          <w:rFonts w:ascii="Times New Roman" w:hAnsi="Times New Roman" w:cs="Times New Roman"/>
          <w:bCs/>
          <w:sz w:val="24"/>
          <w:szCs w:val="24"/>
        </w:rPr>
        <w:t xml:space="preserve"> Ведущим экономистом </w:t>
      </w:r>
      <w:r w:rsidR="009901B3" w:rsidRPr="001C55E4">
        <w:rPr>
          <w:rFonts w:ascii="Times New Roman" w:eastAsia="Times New Roman" w:hAnsi="Times New Roman" w:cs="Times New Roman"/>
          <w:sz w:val="24"/>
          <w:szCs w:val="24"/>
          <w:lang w:eastAsia="ru-RU"/>
        </w:rPr>
        <w:t xml:space="preserve">МКУ «Централизованная бухгалтерия управления образованием администрации МО «Ахтубинский район»» </w:t>
      </w:r>
      <w:r w:rsidR="009901B3" w:rsidRPr="001C55E4">
        <w:rPr>
          <w:rFonts w:ascii="Times New Roman" w:hAnsi="Times New Roman" w:cs="Times New Roman"/>
          <w:bCs/>
          <w:sz w:val="24"/>
          <w:szCs w:val="24"/>
        </w:rPr>
        <w:t>Шинкоренко О.А. представлена объяснительная о не включении данных по подразделу 0701 «Дошкольное обра</w:t>
      </w:r>
      <w:r w:rsidR="00D17A3F">
        <w:rPr>
          <w:rFonts w:ascii="Times New Roman" w:hAnsi="Times New Roman" w:cs="Times New Roman"/>
          <w:bCs/>
          <w:sz w:val="24"/>
          <w:szCs w:val="24"/>
        </w:rPr>
        <w:t>зование» в сумме 53035,00 руб.</w:t>
      </w:r>
      <w:r w:rsidR="009901B3" w:rsidRPr="001C55E4">
        <w:rPr>
          <w:rFonts w:ascii="Times New Roman" w:hAnsi="Times New Roman" w:cs="Times New Roman"/>
          <w:bCs/>
          <w:sz w:val="24"/>
          <w:szCs w:val="24"/>
        </w:rPr>
        <w:t xml:space="preserve"> в бюджетную смету в связи с технической ошибкой.</w:t>
      </w:r>
    </w:p>
    <w:p w:rsidR="006A0095" w:rsidRPr="001C55E4" w:rsidRDefault="006A0095" w:rsidP="006A0095">
      <w:pPr>
        <w:spacing w:after="0"/>
        <w:ind w:firstLine="567"/>
        <w:jc w:val="both"/>
        <w:rPr>
          <w:rFonts w:ascii="Times New Roman" w:hAnsi="Times New Roman" w:cs="Times New Roman"/>
          <w:sz w:val="24"/>
          <w:szCs w:val="24"/>
        </w:rPr>
      </w:pPr>
      <w:r w:rsidRPr="001C55E4">
        <w:rPr>
          <w:rFonts w:ascii="Times New Roman" w:hAnsi="Times New Roman" w:cs="Times New Roman"/>
          <w:sz w:val="24"/>
          <w:szCs w:val="24"/>
        </w:rPr>
        <w:t>В период проверки представлено изменение показателей бюджетной сметы на 2022 финансовой год от 04.08.2022 года с суммой изменения (уменьшения) 53035,00 руб</w:t>
      </w:r>
      <w:r w:rsidR="00D17A3F">
        <w:rPr>
          <w:rFonts w:ascii="Times New Roman" w:hAnsi="Times New Roman" w:cs="Times New Roman"/>
          <w:sz w:val="24"/>
          <w:szCs w:val="24"/>
        </w:rPr>
        <w:t>.</w:t>
      </w:r>
      <w:r w:rsidRPr="001C55E4">
        <w:rPr>
          <w:rFonts w:ascii="Times New Roman" w:hAnsi="Times New Roman" w:cs="Times New Roman"/>
          <w:sz w:val="24"/>
          <w:szCs w:val="24"/>
        </w:rPr>
        <w:t xml:space="preserve"> по подразделу 0701 «Дошкольное образование».</w:t>
      </w:r>
    </w:p>
    <w:p w:rsidR="006A0095" w:rsidRDefault="006A0095" w:rsidP="006A0095">
      <w:pPr>
        <w:spacing w:after="0"/>
        <w:ind w:firstLine="567"/>
        <w:jc w:val="both"/>
        <w:rPr>
          <w:rFonts w:ascii="Times New Roman" w:hAnsi="Times New Roman" w:cs="Times New Roman"/>
          <w:i/>
          <w:sz w:val="24"/>
          <w:szCs w:val="24"/>
        </w:rPr>
      </w:pPr>
      <w:r w:rsidRPr="002574CE">
        <w:rPr>
          <w:rFonts w:ascii="Times New Roman" w:hAnsi="Times New Roman" w:cs="Times New Roman"/>
          <w:i/>
          <w:sz w:val="24"/>
          <w:szCs w:val="24"/>
        </w:rPr>
        <w:t>Контрольно-счетная палата рекомендует усилить контроль за составлением, утверждением и ведением бюджетных смет в соответствии с требованиями Порядка №248.</w:t>
      </w:r>
    </w:p>
    <w:p w:rsidR="00291467" w:rsidRPr="00E2291F" w:rsidRDefault="00291467" w:rsidP="00291467">
      <w:pPr>
        <w:autoSpaceDE w:val="0"/>
        <w:autoSpaceDN w:val="0"/>
        <w:adjustRightInd w:val="0"/>
        <w:spacing w:after="0"/>
        <w:ind w:firstLine="540"/>
        <w:jc w:val="both"/>
        <w:rPr>
          <w:rFonts w:ascii="Times New Roman" w:hAnsi="Times New Roman" w:cs="Times New Roman"/>
          <w:iCs/>
          <w:sz w:val="24"/>
          <w:szCs w:val="24"/>
        </w:rPr>
      </w:pPr>
      <w:r w:rsidRPr="00E2291F">
        <w:rPr>
          <w:rFonts w:ascii="Times New Roman" w:eastAsia="Times New Roman" w:hAnsi="Times New Roman" w:cs="Times New Roman"/>
          <w:sz w:val="24"/>
          <w:szCs w:val="24"/>
          <w:lang w:eastAsia="ru-RU"/>
        </w:rPr>
        <w:t xml:space="preserve">В соответствии с п.7 Приказа Минфина России от 21.07.2011 </w:t>
      </w:r>
      <w:r w:rsidR="001C55E4">
        <w:rPr>
          <w:rFonts w:ascii="Times New Roman" w:eastAsia="Times New Roman" w:hAnsi="Times New Roman" w:cs="Times New Roman"/>
          <w:sz w:val="24"/>
          <w:szCs w:val="24"/>
          <w:lang w:eastAsia="ru-RU"/>
        </w:rPr>
        <w:t>№</w:t>
      </w:r>
      <w:r w:rsidRPr="00E2291F">
        <w:rPr>
          <w:rFonts w:ascii="Times New Roman" w:eastAsia="Times New Roman" w:hAnsi="Times New Roman" w:cs="Times New Roman"/>
          <w:sz w:val="24"/>
          <w:szCs w:val="24"/>
          <w:lang w:eastAsia="ru-RU"/>
        </w:rPr>
        <w:t xml:space="preserve">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(далее - Порядок №86н) </w:t>
      </w:r>
      <w:r w:rsidRPr="00E2291F">
        <w:rPr>
          <w:rFonts w:ascii="Times New Roman" w:hAnsi="Times New Roman" w:cs="Times New Roman"/>
          <w:iCs/>
          <w:sz w:val="24"/>
          <w:szCs w:val="24"/>
        </w:rPr>
        <w:t>информация о показателях бюджетной сметы размещена в сроки, установленные</w:t>
      </w:r>
      <w:r w:rsidRPr="00E2291F">
        <w:rPr>
          <w:rFonts w:ascii="Times New Roman" w:hAnsi="Times New Roman" w:cs="Times New Roman"/>
          <w:sz w:val="24"/>
          <w:szCs w:val="24"/>
        </w:rPr>
        <w:t xml:space="preserve"> п.15 Порядка №86н.</w:t>
      </w:r>
    </w:p>
    <w:p w:rsidR="00291467" w:rsidRPr="00F64242" w:rsidRDefault="00291467" w:rsidP="00291467">
      <w:pPr>
        <w:spacing w:after="0"/>
        <w:ind w:firstLine="567"/>
        <w:jc w:val="both"/>
        <w:rPr>
          <w:rFonts w:ascii="Times New Roman" w:eastAsia="Times New Roman" w:hAnsi="Times New Roman" w:cs="Times New Roman"/>
          <w:i/>
          <w:sz w:val="12"/>
          <w:szCs w:val="12"/>
          <w:lang w:eastAsia="ru-RU"/>
        </w:rPr>
      </w:pPr>
    </w:p>
    <w:p w:rsidR="00291467" w:rsidRDefault="00291467" w:rsidP="00291467">
      <w:pPr>
        <w:pStyle w:val="aa"/>
        <w:autoSpaceDE w:val="0"/>
        <w:autoSpaceDN w:val="0"/>
        <w:spacing w:after="0"/>
        <w:ind w:left="0" w:firstLine="567"/>
        <w:jc w:val="both"/>
        <w:rPr>
          <w:rFonts w:ascii="Times New Roman" w:hAnsi="Times New Roman" w:cs="Times New Roman"/>
          <w:sz w:val="24"/>
          <w:szCs w:val="24"/>
        </w:rPr>
      </w:pPr>
      <w:r w:rsidRPr="001C55E4">
        <w:rPr>
          <w:rFonts w:ascii="Times New Roman" w:hAnsi="Times New Roman" w:cs="Times New Roman"/>
          <w:b/>
          <w:sz w:val="24"/>
          <w:szCs w:val="24"/>
        </w:rPr>
        <w:t>5.2.</w:t>
      </w:r>
      <w:r>
        <w:rPr>
          <w:rFonts w:ascii="Times New Roman" w:hAnsi="Times New Roman" w:cs="Times New Roman"/>
          <w:sz w:val="24"/>
          <w:szCs w:val="24"/>
        </w:rPr>
        <w:t xml:space="preserve"> </w:t>
      </w:r>
      <w:r w:rsidRPr="00E269A8">
        <w:rPr>
          <w:rFonts w:ascii="Times New Roman" w:hAnsi="Times New Roman" w:cs="Times New Roman"/>
          <w:sz w:val="24"/>
          <w:szCs w:val="24"/>
        </w:rPr>
        <w:t>В соответствии с бюджетной сметой, изменениями показателей бюд</w:t>
      </w:r>
      <w:r w:rsidR="0012225C">
        <w:rPr>
          <w:rFonts w:ascii="Times New Roman" w:hAnsi="Times New Roman" w:cs="Times New Roman"/>
          <w:sz w:val="24"/>
          <w:szCs w:val="24"/>
        </w:rPr>
        <w:t>жетной сметы, сформированными на основании уведомлений</w:t>
      </w:r>
      <w:r w:rsidRPr="00E269A8">
        <w:rPr>
          <w:rFonts w:ascii="Times New Roman" w:hAnsi="Times New Roman" w:cs="Times New Roman"/>
          <w:sz w:val="24"/>
          <w:szCs w:val="24"/>
        </w:rPr>
        <w:t xml:space="preserve"> главного распорядите</w:t>
      </w:r>
      <w:r w:rsidR="0012225C">
        <w:rPr>
          <w:rFonts w:ascii="Times New Roman" w:hAnsi="Times New Roman" w:cs="Times New Roman"/>
          <w:sz w:val="24"/>
          <w:szCs w:val="24"/>
        </w:rPr>
        <w:t>ля бюджетных средств (Управления</w:t>
      </w:r>
      <w:r w:rsidRPr="00E269A8">
        <w:rPr>
          <w:rFonts w:ascii="Times New Roman" w:hAnsi="Times New Roman" w:cs="Times New Roman"/>
          <w:sz w:val="24"/>
          <w:szCs w:val="24"/>
        </w:rPr>
        <w:t xml:space="preserve"> образованием администрации МО «Ахтубинский район») Учреждению доведены лимиты бюджетных обязательств на 2022 финансовый год </w:t>
      </w:r>
      <w:r>
        <w:rPr>
          <w:rFonts w:ascii="Times New Roman" w:hAnsi="Times New Roman" w:cs="Times New Roman"/>
          <w:sz w:val="24"/>
          <w:szCs w:val="24"/>
        </w:rPr>
        <w:t xml:space="preserve">по состоянию на 01.07.2022 года </w:t>
      </w:r>
      <w:r w:rsidRPr="00E269A8">
        <w:rPr>
          <w:rFonts w:ascii="Times New Roman" w:hAnsi="Times New Roman" w:cs="Times New Roman"/>
          <w:sz w:val="24"/>
          <w:szCs w:val="24"/>
        </w:rPr>
        <w:t>в сумме 37</w:t>
      </w:r>
      <w:r>
        <w:rPr>
          <w:rFonts w:ascii="Times New Roman" w:hAnsi="Times New Roman" w:cs="Times New Roman"/>
          <w:sz w:val="24"/>
          <w:szCs w:val="24"/>
        </w:rPr>
        <w:t> </w:t>
      </w:r>
      <w:r w:rsidRPr="00E269A8">
        <w:rPr>
          <w:rFonts w:ascii="Times New Roman" w:hAnsi="Times New Roman" w:cs="Times New Roman"/>
          <w:sz w:val="24"/>
          <w:szCs w:val="24"/>
        </w:rPr>
        <w:t>110</w:t>
      </w:r>
      <w:r>
        <w:rPr>
          <w:rFonts w:ascii="Times New Roman" w:hAnsi="Times New Roman" w:cs="Times New Roman"/>
          <w:sz w:val="24"/>
          <w:szCs w:val="24"/>
        </w:rPr>
        <w:t xml:space="preserve"> </w:t>
      </w:r>
      <w:r w:rsidR="00D17A3F">
        <w:rPr>
          <w:rFonts w:ascii="Times New Roman" w:hAnsi="Times New Roman" w:cs="Times New Roman"/>
          <w:sz w:val="24"/>
          <w:szCs w:val="24"/>
        </w:rPr>
        <w:t>285,30 руб</w:t>
      </w:r>
      <w:r w:rsidRPr="00E269A8">
        <w:rPr>
          <w:rFonts w:ascii="Times New Roman" w:hAnsi="Times New Roman" w:cs="Times New Roman"/>
          <w:sz w:val="24"/>
          <w:szCs w:val="24"/>
        </w:rPr>
        <w:t>.</w:t>
      </w:r>
    </w:p>
    <w:p w:rsidR="00291467" w:rsidRDefault="00291467" w:rsidP="00291467">
      <w:pPr>
        <w:pStyle w:val="aa"/>
        <w:autoSpaceDE w:val="0"/>
        <w:autoSpaceDN w:val="0"/>
        <w:spacing w:after="0"/>
        <w:ind w:left="0" w:firstLine="567"/>
        <w:jc w:val="both"/>
        <w:rPr>
          <w:rFonts w:ascii="Times New Roman" w:hAnsi="Times New Roman" w:cs="Times New Roman"/>
          <w:sz w:val="24"/>
          <w:szCs w:val="24"/>
        </w:rPr>
      </w:pPr>
      <w:r w:rsidRPr="005F449F">
        <w:rPr>
          <w:rFonts w:ascii="Times New Roman" w:hAnsi="Times New Roman" w:cs="Times New Roman"/>
          <w:sz w:val="24"/>
          <w:szCs w:val="24"/>
        </w:rPr>
        <w:t xml:space="preserve">Согласно </w:t>
      </w:r>
      <w:r w:rsidR="00C05DE4">
        <w:rPr>
          <w:rFonts w:ascii="Times New Roman" w:hAnsi="Times New Roman" w:cs="Times New Roman"/>
          <w:sz w:val="24"/>
          <w:szCs w:val="24"/>
        </w:rPr>
        <w:t>Отчету об исполнении бюджета (ф.</w:t>
      </w:r>
      <w:r w:rsidRPr="005F449F">
        <w:rPr>
          <w:rFonts w:ascii="Times New Roman" w:hAnsi="Times New Roman" w:cs="Times New Roman"/>
          <w:sz w:val="24"/>
          <w:szCs w:val="24"/>
        </w:rPr>
        <w:t>0503127) по состоянию на 01.07.2022</w:t>
      </w:r>
      <w:r w:rsidR="00F06ECC">
        <w:rPr>
          <w:rFonts w:ascii="Times New Roman" w:hAnsi="Times New Roman" w:cs="Times New Roman"/>
          <w:sz w:val="24"/>
          <w:szCs w:val="24"/>
        </w:rPr>
        <w:t>г.</w:t>
      </w:r>
      <w:r w:rsidRPr="005F449F">
        <w:rPr>
          <w:rFonts w:ascii="Times New Roman" w:hAnsi="Times New Roman" w:cs="Times New Roman"/>
          <w:sz w:val="24"/>
          <w:szCs w:val="24"/>
        </w:rPr>
        <w:t xml:space="preserve"> Учреждением на обеспечение деятельности исполнено утвержденных бюджетных назначений</w:t>
      </w:r>
      <w:r w:rsidR="00C05DE4">
        <w:rPr>
          <w:rFonts w:ascii="Times New Roman" w:hAnsi="Times New Roman" w:cs="Times New Roman"/>
          <w:sz w:val="24"/>
          <w:szCs w:val="24"/>
        </w:rPr>
        <w:t xml:space="preserve"> </w:t>
      </w:r>
      <w:r w:rsidRPr="005F449F">
        <w:rPr>
          <w:rFonts w:ascii="Times New Roman" w:hAnsi="Times New Roman" w:cs="Times New Roman"/>
          <w:sz w:val="24"/>
          <w:szCs w:val="24"/>
        </w:rPr>
        <w:t>– 17 983 578,31 руб. (48,46%)</w:t>
      </w:r>
      <w:r>
        <w:rPr>
          <w:rFonts w:ascii="Times New Roman" w:hAnsi="Times New Roman" w:cs="Times New Roman"/>
          <w:sz w:val="24"/>
          <w:szCs w:val="24"/>
        </w:rPr>
        <w:t xml:space="preserve"> и соответствует данным бухгалтерского учета за период с 01.01.2022г. по 30.06.2022г.</w:t>
      </w:r>
    </w:p>
    <w:p w:rsidR="00291467" w:rsidRDefault="00291467" w:rsidP="00291467">
      <w:pPr>
        <w:autoSpaceDE w:val="0"/>
        <w:autoSpaceDN w:val="0"/>
        <w:spacing w:after="0"/>
        <w:ind w:firstLine="567"/>
        <w:jc w:val="both"/>
        <w:rPr>
          <w:rFonts w:ascii="Times New Roman" w:hAnsi="Times New Roman" w:cs="Times New Roman"/>
          <w:sz w:val="24"/>
          <w:szCs w:val="24"/>
          <w:shd w:val="clear" w:color="auto" w:fill="FFFFFF"/>
        </w:rPr>
      </w:pPr>
      <w:r w:rsidRPr="00131EF5">
        <w:rPr>
          <w:rFonts w:ascii="Times New Roman" w:hAnsi="Times New Roman" w:cs="Times New Roman"/>
          <w:sz w:val="24"/>
          <w:szCs w:val="24"/>
          <w:shd w:val="clear" w:color="auto" w:fill="FFFFFF"/>
        </w:rPr>
        <w:t>Фактов нецелевого использования Учреждением бюджетных средств, доведенных уведомлениями о бюджетных ассигнованиях, лимитах бюджетных обязательств и утвержденных в бюджетных сметах не выявлено.</w:t>
      </w:r>
    </w:p>
    <w:p w:rsidR="00DB0A85" w:rsidRPr="00EA2AAB" w:rsidRDefault="00DB0A85" w:rsidP="00D50C77">
      <w:pPr>
        <w:autoSpaceDE w:val="0"/>
        <w:autoSpaceDN w:val="0"/>
        <w:adjustRightInd w:val="0"/>
        <w:spacing w:after="0"/>
        <w:ind w:firstLine="709"/>
        <w:jc w:val="center"/>
        <w:rPr>
          <w:rFonts w:ascii="Times New Roman" w:eastAsia="Times New Roman" w:hAnsi="Times New Roman" w:cs="Times New Roman"/>
          <w:bCs/>
          <w:kern w:val="3"/>
          <w:sz w:val="12"/>
          <w:szCs w:val="12"/>
          <w:highlight w:val="lightGray"/>
        </w:rPr>
      </w:pPr>
    </w:p>
    <w:p w:rsidR="00DB0A85" w:rsidRPr="00A52CD4" w:rsidRDefault="00A8219C" w:rsidP="00DB0A85">
      <w:pPr>
        <w:shd w:val="clear" w:color="auto" w:fill="FFFFFF" w:themeFill="background1"/>
        <w:tabs>
          <w:tab w:val="left" w:pos="567"/>
          <w:tab w:val="left" w:pos="709"/>
        </w:tabs>
        <w:spacing w:after="0"/>
        <w:jc w:val="center"/>
        <w:rPr>
          <w:rFonts w:ascii="Times New Roman" w:eastAsia="Times New Roman" w:hAnsi="Times New Roman" w:cs="Times New Roman"/>
          <w:bCs/>
          <w:kern w:val="3"/>
          <w:sz w:val="24"/>
          <w:szCs w:val="24"/>
        </w:rPr>
      </w:pPr>
      <w:r w:rsidRPr="00A52CD4">
        <w:rPr>
          <w:rFonts w:ascii="Times New Roman" w:eastAsia="Times New Roman" w:hAnsi="Times New Roman" w:cs="Times New Roman"/>
          <w:b/>
          <w:bCs/>
          <w:kern w:val="3"/>
          <w:sz w:val="24"/>
          <w:szCs w:val="24"/>
        </w:rPr>
        <w:t>6</w:t>
      </w:r>
      <w:r w:rsidR="00DB0A85" w:rsidRPr="00A52CD4">
        <w:rPr>
          <w:rFonts w:ascii="Times New Roman" w:eastAsia="Times New Roman" w:hAnsi="Times New Roman" w:cs="Times New Roman"/>
          <w:b/>
          <w:bCs/>
          <w:kern w:val="3"/>
          <w:sz w:val="24"/>
          <w:szCs w:val="24"/>
        </w:rPr>
        <w:t>.</w:t>
      </w:r>
      <w:r w:rsidR="00DB0A85" w:rsidRPr="00A52CD4">
        <w:rPr>
          <w:rFonts w:ascii="Times New Roman" w:eastAsia="Times New Roman" w:hAnsi="Times New Roman" w:cs="Times New Roman"/>
          <w:bCs/>
          <w:kern w:val="3"/>
          <w:sz w:val="24"/>
          <w:szCs w:val="24"/>
        </w:rPr>
        <w:t xml:space="preserve"> </w:t>
      </w:r>
      <w:r w:rsidR="00DB0A85" w:rsidRPr="00A52CD4">
        <w:rPr>
          <w:rFonts w:ascii="Times New Roman" w:eastAsia="Times New Roman" w:hAnsi="Times New Roman" w:cs="Times New Roman"/>
          <w:b/>
          <w:sz w:val="24"/>
          <w:szCs w:val="24"/>
        </w:rPr>
        <w:t>Проверка организации питания детей</w:t>
      </w:r>
    </w:p>
    <w:p w:rsidR="00DB0A85" w:rsidRDefault="00DB0A85" w:rsidP="00DB0A85">
      <w:pPr>
        <w:pStyle w:val="aa"/>
        <w:tabs>
          <w:tab w:val="left" w:pos="567"/>
        </w:tabs>
        <w:spacing w:after="0"/>
        <w:ind w:left="984"/>
        <w:rPr>
          <w:rFonts w:ascii="Times New Roman" w:hAnsi="Times New Roman" w:cs="Times New Roman"/>
          <w:sz w:val="12"/>
          <w:szCs w:val="12"/>
          <w:highlight w:val="lightGray"/>
        </w:rPr>
      </w:pPr>
    </w:p>
    <w:p w:rsidR="001B5523" w:rsidRPr="00B80117" w:rsidRDefault="001B5523" w:rsidP="001B5523">
      <w:pPr>
        <w:spacing w:after="0"/>
        <w:ind w:firstLine="567"/>
        <w:jc w:val="both"/>
        <w:rPr>
          <w:rFonts w:ascii="Times New Roman" w:eastAsia="Times New Roman" w:hAnsi="Times New Roman" w:cs="Times New Roman"/>
          <w:sz w:val="24"/>
          <w:szCs w:val="24"/>
        </w:rPr>
      </w:pPr>
      <w:r w:rsidRPr="00A52CD4">
        <w:rPr>
          <w:rFonts w:ascii="Times New Roman" w:eastAsia="Times New Roman" w:hAnsi="Times New Roman" w:cs="Times New Roman"/>
          <w:sz w:val="24"/>
          <w:szCs w:val="24"/>
        </w:rPr>
        <w:t>По результатам проверки «Табелей учета посещаемости детей», «Отчетов по стоимости питания», первичных документов по закупке и по расходу продуктов питания в детском саду (договоров с поставщиками, счетов на оплату, товарных накладных, меню-требований на выдачу продуктов питания), выявлено следующее.</w:t>
      </w:r>
      <w:r w:rsidRPr="00B80117">
        <w:rPr>
          <w:rFonts w:ascii="Times New Roman" w:eastAsia="Times New Roman" w:hAnsi="Times New Roman" w:cs="Times New Roman"/>
          <w:sz w:val="24"/>
          <w:szCs w:val="24"/>
        </w:rPr>
        <w:t xml:space="preserve"> </w:t>
      </w:r>
    </w:p>
    <w:p w:rsidR="001B5523" w:rsidRPr="00B80117" w:rsidRDefault="001B5523" w:rsidP="001B5523">
      <w:pPr>
        <w:autoSpaceDE w:val="0"/>
        <w:autoSpaceDN w:val="0"/>
        <w:adjustRightInd w:val="0"/>
        <w:spacing w:after="0"/>
        <w:ind w:firstLine="567"/>
        <w:jc w:val="both"/>
        <w:rPr>
          <w:rFonts w:ascii="Times New Roman" w:hAnsi="Times New Roman" w:cs="Times New Roman"/>
          <w:sz w:val="24"/>
          <w:szCs w:val="24"/>
        </w:rPr>
      </w:pPr>
      <w:r w:rsidRPr="00A52CD4">
        <w:rPr>
          <w:rFonts w:ascii="Times New Roman" w:eastAsia="Times New Roman" w:hAnsi="Times New Roman" w:cs="Times New Roman"/>
          <w:sz w:val="24"/>
          <w:szCs w:val="24"/>
        </w:rPr>
        <w:t>Контроль посещаемости воспитанников Учреждения осуществляется на основании данных, внесенных в Табель посещаемости детей,</w:t>
      </w:r>
      <w:r w:rsidRPr="00A52CD4">
        <w:rPr>
          <w:rFonts w:ascii="Times New Roman" w:hAnsi="Times New Roman" w:cs="Times New Roman"/>
          <w:sz w:val="24"/>
          <w:szCs w:val="24"/>
        </w:rPr>
        <w:t xml:space="preserve"> в том числе и в целях последующего начисления сумм, причитающихся к уплате родителями за содержание детей в данном учреждении</w:t>
      </w:r>
      <w:r w:rsidRPr="00A52CD4">
        <w:rPr>
          <w:rFonts w:ascii="Times New Roman" w:eastAsia="Times New Roman" w:hAnsi="Times New Roman" w:cs="Times New Roman"/>
          <w:sz w:val="24"/>
          <w:szCs w:val="24"/>
        </w:rPr>
        <w:t xml:space="preserve">. Данная форма заполняется ежедневно воспитателями </w:t>
      </w:r>
      <w:r w:rsidRPr="00A52CD4">
        <w:rPr>
          <w:rFonts w:ascii="Times New Roman" w:hAnsi="Times New Roman" w:cs="Times New Roman"/>
          <w:sz w:val="24"/>
          <w:szCs w:val="24"/>
        </w:rPr>
        <w:t>на каждую группу отдельно.</w:t>
      </w:r>
    </w:p>
    <w:p w:rsidR="001B5523" w:rsidRPr="00B80117" w:rsidRDefault="001B5523" w:rsidP="001B5523">
      <w:pPr>
        <w:autoSpaceDE w:val="0"/>
        <w:autoSpaceDN w:val="0"/>
        <w:adjustRightInd w:val="0"/>
        <w:spacing w:after="0"/>
        <w:jc w:val="both"/>
        <w:rPr>
          <w:rFonts w:ascii="Times New Roman" w:hAnsi="Times New Roman" w:cs="Times New Roman"/>
          <w:sz w:val="12"/>
          <w:szCs w:val="12"/>
        </w:rPr>
      </w:pPr>
    </w:p>
    <w:p w:rsidR="001B5523" w:rsidRPr="00A52CD4" w:rsidRDefault="001B5523" w:rsidP="001B5523">
      <w:pPr>
        <w:spacing w:after="0"/>
        <w:ind w:firstLine="53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r w:rsidRPr="00B80117">
        <w:rPr>
          <w:rFonts w:ascii="Times New Roman" w:eastAsia="Times New Roman" w:hAnsi="Times New Roman" w:cs="Times New Roman"/>
          <w:b/>
          <w:sz w:val="24"/>
          <w:szCs w:val="24"/>
        </w:rPr>
        <w:t>.</w:t>
      </w:r>
      <w:r w:rsidR="00A52CD4">
        <w:rPr>
          <w:rFonts w:ascii="Times New Roman" w:eastAsia="Times New Roman" w:hAnsi="Times New Roman" w:cs="Times New Roman"/>
          <w:b/>
          <w:sz w:val="24"/>
          <w:szCs w:val="24"/>
        </w:rPr>
        <w:t>1</w:t>
      </w:r>
      <w:r w:rsidRPr="00B80117">
        <w:rPr>
          <w:rFonts w:ascii="Times New Roman" w:eastAsia="Times New Roman" w:hAnsi="Times New Roman" w:cs="Times New Roman"/>
          <w:b/>
          <w:sz w:val="24"/>
          <w:szCs w:val="24"/>
        </w:rPr>
        <w:t>.</w:t>
      </w:r>
      <w:r w:rsidRPr="00B80117">
        <w:rPr>
          <w:rFonts w:ascii="Times New Roman" w:eastAsia="Times New Roman" w:hAnsi="Times New Roman" w:cs="Times New Roman"/>
          <w:sz w:val="24"/>
          <w:szCs w:val="24"/>
        </w:rPr>
        <w:t xml:space="preserve"> </w:t>
      </w:r>
      <w:r w:rsidRPr="00A52CD4">
        <w:rPr>
          <w:rFonts w:ascii="Times New Roman" w:eastAsia="Times New Roman" w:hAnsi="Times New Roman" w:cs="Times New Roman"/>
          <w:sz w:val="24"/>
          <w:szCs w:val="24"/>
        </w:rPr>
        <w:t>В соответствие с п.119 Инструкции №157н аналитический учет продуктов питания ведется в Оборотной ведомости по нефинансовым активам. Записи в Оборотную ведомость по нефинансовым активам производились на основании данных накопительных ведомостей по приходу продуктов питания и накопительных ведомостей по расходу продуктов питания. Выбытие продуктов питания производилось на основании Меню-требований на выдачу продуктов питания.</w:t>
      </w:r>
    </w:p>
    <w:p w:rsidR="001B5523" w:rsidRPr="00A52CD4" w:rsidRDefault="001B5523" w:rsidP="001B5523">
      <w:pPr>
        <w:autoSpaceDE w:val="0"/>
        <w:autoSpaceDN w:val="0"/>
        <w:adjustRightInd w:val="0"/>
        <w:spacing w:after="0"/>
        <w:ind w:firstLine="567"/>
        <w:jc w:val="both"/>
        <w:rPr>
          <w:rFonts w:ascii="Times New Roman" w:hAnsi="Times New Roman" w:cs="Times New Roman"/>
          <w:sz w:val="24"/>
          <w:szCs w:val="24"/>
        </w:rPr>
      </w:pPr>
      <w:r w:rsidRPr="00A52CD4">
        <w:rPr>
          <w:rFonts w:ascii="Times New Roman" w:hAnsi="Times New Roman" w:cs="Times New Roman"/>
          <w:sz w:val="24"/>
          <w:szCs w:val="24"/>
        </w:rPr>
        <w:t xml:space="preserve">В соответствие с </w:t>
      </w:r>
      <w:hyperlink r:id="rId17" w:history="1">
        <w:r w:rsidRPr="00A52CD4">
          <w:rPr>
            <w:rFonts w:ascii="Times New Roman" w:hAnsi="Times New Roman" w:cs="Times New Roman"/>
            <w:sz w:val="24"/>
            <w:szCs w:val="24"/>
          </w:rPr>
          <w:t>п.3</w:t>
        </w:r>
      </w:hyperlink>
      <w:r w:rsidRPr="00A52CD4">
        <w:rPr>
          <w:rFonts w:ascii="Times New Roman" w:hAnsi="Times New Roman" w:cs="Times New Roman"/>
          <w:sz w:val="24"/>
          <w:szCs w:val="24"/>
        </w:rPr>
        <w:t xml:space="preserve"> Приложения №5 к Приказу №52н накопительная ведомость по расходу продуктов питания </w:t>
      </w:r>
      <w:hyperlink r:id="rId18" w:history="1">
        <w:r w:rsidRPr="00A52CD4">
          <w:rPr>
            <w:rFonts w:ascii="Times New Roman" w:hAnsi="Times New Roman" w:cs="Times New Roman"/>
            <w:sz w:val="24"/>
            <w:szCs w:val="24"/>
          </w:rPr>
          <w:t>(ф.0504038)</w:t>
        </w:r>
      </w:hyperlink>
      <w:r w:rsidRPr="00A52CD4">
        <w:rPr>
          <w:rFonts w:ascii="Times New Roman" w:hAnsi="Times New Roman" w:cs="Times New Roman"/>
          <w:sz w:val="24"/>
          <w:szCs w:val="24"/>
        </w:rPr>
        <w:t xml:space="preserve"> (далее - Накопительная ведомость (ф.0504038)) применяется для обобщения сведений о расходовании продуктов питания в течение месяца. Записи в ней производятся </w:t>
      </w:r>
      <w:r w:rsidRPr="00A52CD4">
        <w:rPr>
          <w:rFonts w:ascii="Times New Roman" w:hAnsi="Times New Roman" w:cs="Times New Roman"/>
          <w:b/>
          <w:sz w:val="24"/>
          <w:szCs w:val="24"/>
          <w:u w:val="single"/>
        </w:rPr>
        <w:t>ежедневно</w:t>
      </w:r>
      <w:r w:rsidRPr="00A52CD4">
        <w:rPr>
          <w:rFonts w:ascii="Times New Roman" w:hAnsi="Times New Roman" w:cs="Times New Roman"/>
          <w:sz w:val="24"/>
          <w:szCs w:val="24"/>
        </w:rPr>
        <w:t xml:space="preserve"> на основании Меню-требований (ф.0504202) и других документов, прилагаемых к Накопительной ведомости </w:t>
      </w:r>
      <w:hyperlink r:id="rId19" w:history="1">
        <w:r w:rsidRPr="00A52CD4">
          <w:rPr>
            <w:rFonts w:ascii="Times New Roman" w:hAnsi="Times New Roman" w:cs="Times New Roman"/>
            <w:sz w:val="24"/>
            <w:szCs w:val="24"/>
          </w:rPr>
          <w:t>(ф.0504038)</w:t>
        </w:r>
      </w:hyperlink>
      <w:r w:rsidRPr="00A52CD4">
        <w:rPr>
          <w:rFonts w:ascii="Times New Roman" w:hAnsi="Times New Roman" w:cs="Times New Roman"/>
          <w:sz w:val="24"/>
          <w:szCs w:val="24"/>
        </w:rPr>
        <w:t>.</w:t>
      </w:r>
    </w:p>
    <w:p w:rsidR="001B5523" w:rsidRPr="00B80117" w:rsidRDefault="001B5523" w:rsidP="001B5523">
      <w:pPr>
        <w:autoSpaceDE w:val="0"/>
        <w:autoSpaceDN w:val="0"/>
        <w:adjustRightInd w:val="0"/>
        <w:spacing w:after="0"/>
        <w:ind w:firstLine="540"/>
        <w:jc w:val="both"/>
        <w:rPr>
          <w:rFonts w:ascii="Times New Roman" w:hAnsi="Times New Roman" w:cs="Times New Roman"/>
          <w:i/>
          <w:sz w:val="24"/>
          <w:szCs w:val="24"/>
        </w:rPr>
      </w:pPr>
      <w:r w:rsidRPr="00A52CD4">
        <w:rPr>
          <w:rFonts w:ascii="Times New Roman" w:hAnsi="Times New Roman" w:cs="Times New Roman"/>
          <w:i/>
          <w:sz w:val="24"/>
          <w:szCs w:val="24"/>
        </w:rPr>
        <w:t xml:space="preserve">В нарушение </w:t>
      </w:r>
      <w:hyperlink r:id="rId20" w:history="1">
        <w:r w:rsidRPr="00A52CD4">
          <w:rPr>
            <w:rFonts w:ascii="Times New Roman" w:hAnsi="Times New Roman" w:cs="Times New Roman"/>
            <w:i/>
            <w:sz w:val="24"/>
            <w:szCs w:val="24"/>
          </w:rPr>
          <w:t>п.3</w:t>
        </w:r>
      </w:hyperlink>
      <w:r w:rsidRPr="00A52CD4">
        <w:rPr>
          <w:rFonts w:ascii="Times New Roman" w:hAnsi="Times New Roman" w:cs="Times New Roman"/>
          <w:i/>
          <w:sz w:val="24"/>
          <w:szCs w:val="24"/>
        </w:rPr>
        <w:t xml:space="preserve"> Приложения №5 к Приказу №52н в Учреждении в  2021 и проверяемом периоде 2022г. повсеместно накопительная ведомость (ф.0504038) заполняется не ежедневно, а обобщенными суммами по итогам окончания месяца (</w:t>
      </w:r>
      <w:r w:rsidRPr="00A52CD4">
        <w:rPr>
          <w:rFonts w:ascii="Times New Roman" w:hAnsi="Times New Roman" w:cs="Times New Roman"/>
          <w:b/>
          <w:i/>
          <w:sz w:val="24"/>
          <w:szCs w:val="24"/>
        </w:rPr>
        <w:t>18 фактов</w:t>
      </w:r>
      <w:r w:rsidRPr="00A52CD4">
        <w:rPr>
          <w:rFonts w:ascii="Times New Roman" w:hAnsi="Times New Roman" w:cs="Times New Roman"/>
          <w:i/>
          <w:sz w:val="24"/>
          <w:szCs w:val="24"/>
        </w:rPr>
        <w:t>).</w:t>
      </w:r>
    </w:p>
    <w:p w:rsidR="001B5523" w:rsidRPr="00B80117" w:rsidRDefault="001B5523" w:rsidP="001B5523">
      <w:pPr>
        <w:autoSpaceDE w:val="0"/>
        <w:autoSpaceDN w:val="0"/>
        <w:adjustRightInd w:val="0"/>
        <w:spacing w:after="0"/>
        <w:jc w:val="both"/>
        <w:rPr>
          <w:rFonts w:ascii="Times New Roman" w:hAnsi="Times New Roman" w:cs="Times New Roman"/>
          <w:i/>
          <w:iCs/>
          <w:sz w:val="12"/>
          <w:szCs w:val="12"/>
        </w:rPr>
      </w:pPr>
    </w:p>
    <w:p w:rsidR="001B5523" w:rsidRPr="00A52CD4" w:rsidRDefault="001B5523" w:rsidP="001B5523">
      <w:pPr>
        <w:spacing w:after="0"/>
        <w:ind w:firstLine="539"/>
        <w:jc w:val="both"/>
        <w:rPr>
          <w:rFonts w:ascii="Times New Roman" w:eastAsia="Times New Roman" w:hAnsi="Times New Roman" w:cs="Times New Roman"/>
          <w:sz w:val="24"/>
          <w:szCs w:val="24"/>
        </w:rPr>
      </w:pPr>
      <w:r w:rsidRPr="00A52CD4">
        <w:rPr>
          <w:rFonts w:ascii="Times New Roman" w:hAnsi="Times New Roman" w:cs="Times New Roman"/>
          <w:b/>
          <w:sz w:val="24"/>
          <w:szCs w:val="24"/>
        </w:rPr>
        <w:t>6</w:t>
      </w:r>
      <w:r w:rsidR="00A52CD4" w:rsidRPr="00A52CD4">
        <w:rPr>
          <w:rFonts w:ascii="Times New Roman" w:hAnsi="Times New Roman" w:cs="Times New Roman"/>
          <w:b/>
          <w:sz w:val="24"/>
          <w:szCs w:val="24"/>
        </w:rPr>
        <w:t>.2</w:t>
      </w:r>
      <w:r w:rsidRPr="00A52CD4">
        <w:rPr>
          <w:rFonts w:ascii="Times New Roman" w:hAnsi="Times New Roman" w:cs="Times New Roman"/>
          <w:b/>
          <w:sz w:val="24"/>
          <w:szCs w:val="24"/>
        </w:rPr>
        <w:t>.</w:t>
      </w:r>
      <w:r w:rsidRPr="00A52CD4">
        <w:rPr>
          <w:rFonts w:ascii="Times New Roman" w:hAnsi="Times New Roman" w:cs="Times New Roman"/>
          <w:sz w:val="24"/>
          <w:szCs w:val="24"/>
        </w:rPr>
        <w:t xml:space="preserve"> </w:t>
      </w:r>
      <w:r w:rsidRPr="00A52CD4">
        <w:rPr>
          <w:rFonts w:ascii="Times New Roman" w:eastAsia="Times New Roman" w:hAnsi="Times New Roman" w:cs="Times New Roman"/>
          <w:sz w:val="24"/>
          <w:szCs w:val="24"/>
        </w:rPr>
        <w:t>Проверкой расходования денежных средств, выделенных на питание воспитанников</w:t>
      </w:r>
      <w:r w:rsidRPr="00A52CD4">
        <w:rPr>
          <w:rFonts w:ascii="Times New Roman" w:eastAsia="Arial Unicode MS" w:hAnsi="Times New Roman" w:cs="Times New Roman"/>
          <w:sz w:val="24"/>
          <w:szCs w:val="24"/>
        </w:rPr>
        <w:t xml:space="preserve"> дошкольных групп</w:t>
      </w:r>
      <w:r w:rsidRPr="00A52CD4">
        <w:rPr>
          <w:rFonts w:ascii="Times New Roman" w:eastAsia="Times New Roman" w:hAnsi="Times New Roman" w:cs="Times New Roman"/>
          <w:sz w:val="24"/>
          <w:szCs w:val="24"/>
        </w:rPr>
        <w:t>, выявлено следующее.</w:t>
      </w:r>
    </w:p>
    <w:p w:rsidR="001B5523" w:rsidRPr="00A52CD4" w:rsidRDefault="001B5523" w:rsidP="001B5523">
      <w:pPr>
        <w:spacing w:after="0"/>
        <w:ind w:firstLine="539"/>
        <w:jc w:val="both"/>
        <w:rPr>
          <w:rFonts w:ascii="Times New Roman" w:eastAsia="Arial Unicode MS" w:hAnsi="Times New Roman" w:cs="Times New Roman"/>
          <w:sz w:val="24"/>
          <w:szCs w:val="24"/>
        </w:rPr>
      </w:pPr>
      <w:r w:rsidRPr="00A52CD4">
        <w:rPr>
          <w:rFonts w:ascii="Times New Roman" w:eastAsia="Times New Roman" w:hAnsi="Times New Roman" w:cs="Times New Roman"/>
          <w:sz w:val="24"/>
          <w:szCs w:val="24"/>
        </w:rPr>
        <w:t>Приказом №3 от 11.01.2021г. утверждено Положение об</w:t>
      </w:r>
      <w:r w:rsidRPr="00A52CD4">
        <w:rPr>
          <w:rFonts w:ascii="Times New Roman" w:eastAsia="Arial Unicode MS" w:hAnsi="Times New Roman" w:cs="Times New Roman"/>
          <w:sz w:val="24"/>
          <w:szCs w:val="24"/>
        </w:rPr>
        <w:t xml:space="preserve"> организации питания обучающихся МБОУ «СОШ №2 МО «Ахтубинский район» (далее - Положение о питании), регламентирующее порядок предоставления горячего и дополнительного питания, а также питьевого режима обучающимся школы. Порядок организации питания воспитанников дошкольных групп к проверке не представлен.</w:t>
      </w:r>
    </w:p>
    <w:p w:rsidR="001B5523" w:rsidRPr="00A52CD4" w:rsidRDefault="001B5523" w:rsidP="001B5523">
      <w:pPr>
        <w:spacing w:after="0"/>
        <w:ind w:firstLine="567"/>
        <w:jc w:val="both"/>
        <w:rPr>
          <w:rFonts w:ascii="Times New Roman" w:eastAsia="Times New Roman" w:hAnsi="Times New Roman" w:cs="Times New Roman"/>
          <w:sz w:val="24"/>
          <w:szCs w:val="24"/>
        </w:rPr>
      </w:pPr>
      <w:r w:rsidRPr="00A52CD4">
        <w:rPr>
          <w:rFonts w:ascii="Times New Roman" w:eastAsia="Arial Unicode MS" w:hAnsi="Times New Roman" w:cs="Times New Roman"/>
          <w:sz w:val="24"/>
          <w:szCs w:val="24"/>
        </w:rPr>
        <w:t>В Учреждении дошкольные группы работают по пятидневной рабочей неделе с 12-часовым пребыванием ребенка.</w:t>
      </w:r>
    </w:p>
    <w:p w:rsidR="001B5523" w:rsidRPr="00A52CD4" w:rsidRDefault="001B5523" w:rsidP="001B5523">
      <w:pPr>
        <w:spacing w:after="0"/>
        <w:ind w:firstLine="539"/>
        <w:jc w:val="both"/>
        <w:rPr>
          <w:rFonts w:ascii="Times New Roman" w:eastAsia="Times New Roman" w:hAnsi="Times New Roman" w:cs="Times New Roman"/>
          <w:sz w:val="24"/>
          <w:szCs w:val="24"/>
        </w:rPr>
      </w:pPr>
      <w:r w:rsidRPr="00A52CD4">
        <w:rPr>
          <w:rFonts w:ascii="Times New Roman" w:eastAsia="Times New Roman" w:hAnsi="Times New Roman" w:cs="Times New Roman"/>
          <w:sz w:val="24"/>
          <w:szCs w:val="24"/>
        </w:rPr>
        <w:t>В Учреждении организовано четырехразовое питание.</w:t>
      </w:r>
    </w:p>
    <w:p w:rsidR="001B5523" w:rsidRPr="00B80117" w:rsidRDefault="001B5523" w:rsidP="001B5523">
      <w:pPr>
        <w:spacing w:after="0"/>
        <w:ind w:firstLine="539"/>
        <w:jc w:val="both"/>
        <w:rPr>
          <w:rFonts w:ascii="Times New Roman" w:eastAsia="Times New Roman" w:hAnsi="Times New Roman" w:cs="Times New Roman"/>
          <w:sz w:val="24"/>
          <w:szCs w:val="24"/>
        </w:rPr>
      </w:pPr>
      <w:r w:rsidRPr="00A52CD4">
        <w:rPr>
          <w:rFonts w:ascii="Times New Roman" w:eastAsia="Times New Roman" w:hAnsi="Times New Roman" w:cs="Times New Roman"/>
          <w:sz w:val="24"/>
          <w:szCs w:val="24"/>
        </w:rPr>
        <w:t>Расходы по обеспечению питания воспитанников включаются в оплату родителями (законными представителями), размер которой устанавливается на основании решения Администрации МО «Ахтубинский район».</w:t>
      </w:r>
    </w:p>
    <w:p w:rsidR="001B5523" w:rsidRPr="00B80117" w:rsidRDefault="001B5523" w:rsidP="001B5523">
      <w:pPr>
        <w:spacing w:after="0"/>
        <w:ind w:firstLine="567"/>
        <w:jc w:val="both"/>
        <w:rPr>
          <w:rFonts w:ascii="Times New Roman" w:eastAsia="Times New Roman" w:hAnsi="Times New Roman" w:cs="Times New Roman"/>
          <w:sz w:val="12"/>
          <w:szCs w:val="12"/>
        </w:rPr>
      </w:pPr>
    </w:p>
    <w:p w:rsidR="001B5523" w:rsidRPr="00A52CD4" w:rsidRDefault="001B5523" w:rsidP="001B5523">
      <w:pPr>
        <w:spacing w:after="0"/>
        <w:ind w:firstLine="567"/>
        <w:jc w:val="both"/>
        <w:rPr>
          <w:rFonts w:ascii="Times New Roman" w:hAnsi="Times New Roman" w:cs="Times New Roman"/>
          <w:sz w:val="24"/>
          <w:szCs w:val="24"/>
        </w:rPr>
      </w:pPr>
      <w:r w:rsidRPr="00A52CD4">
        <w:rPr>
          <w:rFonts w:ascii="Times New Roman" w:eastAsia="Times New Roman" w:hAnsi="Times New Roman" w:cs="Times New Roman"/>
          <w:sz w:val="24"/>
          <w:szCs w:val="24"/>
        </w:rPr>
        <w:t xml:space="preserve">Денежные нормы питания в </w:t>
      </w:r>
      <w:r w:rsidRPr="00A52CD4">
        <w:rPr>
          <w:rFonts w:ascii="Times New Roman" w:hAnsi="Times New Roman" w:cs="Times New Roman"/>
          <w:sz w:val="24"/>
          <w:szCs w:val="24"/>
        </w:rPr>
        <w:t>муниципальных бюджетных образовательных учреждениях, подведомственных Управлению образованием администрации МО «Ахтубинский район», реализующих образовательные программы начального общего, основного общего, среднего общего и дошкольного образования утверждены Постановлением Администрации МО «Ахтубинский район» от 25.10.2019г. №747 (с изменениями от 20.11.2020г. №955), от 25.10.2019г. №748 (с изменениями от 20.02.2020г. №102, от 20.11.2020г. №954, от 18.01.2021г. №8):</w:t>
      </w:r>
    </w:p>
    <w:p w:rsidR="001B5523" w:rsidRPr="00A52CD4" w:rsidRDefault="001B5523" w:rsidP="001B5523">
      <w:pPr>
        <w:spacing w:after="0"/>
        <w:ind w:firstLine="567"/>
        <w:jc w:val="both"/>
        <w:rPr>
          <w:rFonts w:ascii="Times New Roman" w:hAnsi="Times New Roman" w:cs="Times New Roman"/>
          <w:sz w:val="24"/>
          <w:szCs w:val="24"/>
        </w:rPr>
      </w:pPr>
      <w:r w:rsidRPr="00A52CD4">
        <w:rPr>
          <w:rFonts w:ascii="Times New Roman" w:hAnsi="Times New Roman" w:cs="Times New Roman"/>
          <w:sz w:val="24"/>
          <w:szCs w:val="24"/>
        </w:rPr>
        <w:t>- с 01.01.2021г. 100,0 рублей в день для воспитанников до 3 лет, посещающих группы для детей младенческого и раннего возраста полного дня;</w:t>
      </w:r>
    </w:p>
    <w:p w:rsidR="001B5523" w:rsidRPr="00A52CD4" w:rsidRDefault="001B5523" w:rsidP="001B5523">
      <w:pPr>
        <w:spacing w:after="0"/>
        <w:ind w:firstLine="567"/>
        <w:jc w:val="both"/>
        <w:rPr>
          <w:rFonts w:ascii="Times New Roman" w:hAnsi="Times New Roman" w:cs="Times New Roman"/>
          <w:sz w:val="24"/>
          <w:szCs w:val="24"/>
        </w:rPr>
      </w:pPr>
      <w:r w:rsidRPr="00A52CD4">
        <w:rPr>
          <w:rFonts w:ascii="Times New Roman" w:hAnsi="Times New Roman" w:cs="Times New Roman"/>
          <w:sz w:val="24"/>
          <w:szCs w:val="24"/>
        </w:rPr>
        <w:t>- с 01.01.2021г.107,0 рублей в день для воспитанников старше 3 лет, посещающих группы для детей дошкольного возраста полного дня.</w:t>
      </w:r>
    </w:p>
    <w:p w:rsidR="001B5523" w:rsidRPr="00B80117" w:rsidRDefault="001B5523" w:rsidP="001B5523">
      <w:pPr>
        <w:spacing w:after="0"/>
        <w:ind w:firstLine="539"/>
        <w:jc w:val="both"/>
        <w:rPr>
          <w:rFonts w:ascii="Times New Roman" w:eastAsia="Times New Roman" w:hAnsi="Times New Roman" w:cs="Times New Roman"/>
          <w:sz w:val="24"/>
          <w:szCs w:val="24"/>
        </w:rPr>
      </w:pPr>
      <w:r w:rsidRPr="00A52CD4">
        <w:rPr>
          <w:rFonts w:ascii="Times New Roman" w:eastAsia="Times New Roman" w:hAnsi="Times New Roman" w:cs="Times New Roman"/>
          <w:sz w:val="24"/>
          <w:szCs w:val="24"/>
        </w:rPr>
        <w:t>При проверке соблюдения норм питания на 1 ребенка в день был проведен анализ затрат на питание:</w:t>
      </w:r>
    </w:p>
    <w:p w:rsidR="001B5523" w:rsidRPr="00B80117" w:rsidRDefault="001B5523" w:rsidP="001B5523">
      <w:pPr>
        <w:spacing w:after="0"/>
        <w:ind w:firstLine="539"/>
        <w:jc w:val="right"/>
        <w:rPr>
          <w:rFonts w:ascii="Times New Roman" w:eastAsia="Times New Roman" w:hAnsi="Times New Roman" w:cs="Times New Roman"/>
          <w:sz w:val="24"/>
          <w:szCs w:val="24"/>
        </w:rPr>
      </w:pPr>
      <w:r w:rsidRPr="00B80117">
        <w:rPr>
          <w:rFonts w:ascii="Times New Roman" w:eastAsia="Times New Roman" w:hAnsi="Times New Roman" w:cs="Times New Roman"/>
          <w:sz w:val="24"/>
          <w:szCs w:val="24"/>
        </w:rPr>
        <w:t>Таблица №</w:t>
      </w:r>
      <w:r w:rsidR="00A52CD4">
        <w:rPr>
          <w:rFonts w:ascii="Times New Roman" w:eastAsia="Times New Roman" w:hAnsi="Times New Roman" w:cs="Times New Roman"/>
          <w:sz w:val="24"/>
          <w:szCs w:val="24"/>
        </w:rPr>
        <w:t>5</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811"/>
        <w:gridCol w:w="12"/>
        <w:gridCol w:w="731"/>
        <w:gridCol w:w="993"/>
        <w:gridCol w:w="1134"/>
        <w:gridCol w:w="887"/>
        <w:gridCol w:w="955"/>
        <w:gridCol w:w="567"/>
        <w:gridCol w:w="567"/>
        <w:gridCol w:w="567"/>
        <w:gridCol w:w="567"/>
        <w:gridCol w:w="851"/>
        <w:gridCol w:w="992"/>
      </w:tblGrid>
      <w:tr w:rsidR="001B5523" w:rsidRPr="00A52CD4" w:rsidTr="00A52CD4">
        <w:trPr>
          <w:trHeight w:val="900"/>
          <w:jc w:val="center"/>
        </w:trPr>
        <w:tc>
          <w:tcPr>
            <w:tcW w:w="822" w:type="dxa"/>
            <w:vMerge w:val="restart"/>
            <w:shd w:val="clear" w:color="auto" w:fill="auto"/>
            <w:noWrap/>
            <w:vAlign w:val="center"/>
            <w:hideMark/>
          </w:tcPr>
          <w:p w:rsidR="001B5523" w:rsidRPr="00A52CD4" w:rsidRDefault="001B5523" w:rsidP="001B5523">
            <w:pPr>
              <w:spacing w:after="0"/>
              <w:jc w:val="center"/>
              <w:rPr>
                <w:rFonts w:ascii="Times New Roman" w:eastAsia="Times New Roman" w:hAnsi="Times New Roman" w:cs="Times New Roman"/>
                <w:sz w:val="20"/>
                <w:szCs w:val="20"/>
              </w:rPr>
            </w:pPr>
            <w:r w:rsidRPr="00A52CD4">
              <w:rPr>
                <w:rFonts w:ascii="Times New Roman" w:eastAsia="Times New Roman" w:hAnsi="Times New Roman" w:cs="Times New Roman"/>
                <w:sz w:val="20"/>
                <w:szCs w:val="20"/>
              </w:rPr>
              <w:t>Период</w:t>
            </w:r>
          </w:p>
        </w:tc>
        <w:tc>
          <w:tcPr>
            <w:tcW w:w="1554" w:type="dxa"/>
            <w:gridSpan w:val="3"/>
            <w:shd w:val="clear" w:color="auto" w:fill="auto"/>
            <w:vAlign w:val="center"/>
            <w:hideMark/>
          </w:tcPr>
          <w:p w:rsidR="001B5523" w:rsidRPr="00A52CD4" w:rsidRDefault="001B5523" w:rsidP="001B5523">
            <w:pPr>
              <w:spacing w:after="0"/>
              <w:jc w:val="center"/>
              <w:rPr>
                <w:rFonts w:ascii="Times New Roman" w:eastAsia="Times New Roman" w:hAnsi="Times New Roman" w:cs="Times New Roman"/>
                <w:sz w:val="20"/>
                <w:szCs w:val="20"/>
              </w:rPr>
            </w:pPr>
            <w:r w:rsidRPr="00A52CD4">
              <w:rPr>
                <w:rFonts w:ascii="Times New Roman" w:eastAsia="Times New Roman" w:hAnsi="Times New Roman" w:cs="Times New Roman"/>
                <w:sz w:val="20"/>
                <w:szCs w:val="20"/>
              </w:rPr>
              <w:t>Кол-во довольствующихся, чел. в месяц</w:t>
            </w:r>
          </w:p>
        </w:tc>
        <w:tc>
          <w:tcPr>
            <w:tcW w:w="2127" w:type="dxa"/>
            <w:gridSpan w:val="2"/>
            <w:shd w:val="clear" w:color="auto" w:fill="auto"/>
            <w:vAlign w:val="center"/>
            <w:hideMark/>
          </w:tcPr>
          <w:p w:rsidR="001B5523" w:rsidRPr="00A52CD4" w:rsidRDefault="001B5523" w:rsidP="001B5523">
            <w:pPr>
              <w:spacing w:after="0"/>
              <w:jc w:val="center"/>
              <w:rPr>
                <w:rFonts w:ascii="Times New Roman" w:eastAsia="Times New Roman" w:hAnsi="Times New Roman" w:cs="Times New Roman"/>
                <w:sz w:val="20"/>
                <w:szCs w:val="20"/>
              </w:rPr>
            </w:pPr>
            <w:r w:rsidRPr="00A52CD4">
              <w:rPr>
                <w:rFonts w:ascii="Times New Roman" w:eastAsia="Times New Roman" w:hAnsi="Times New Roman" w:cs="Times New Roman"/>
                <w:sz w:val="20"/>
                <w:szCs w:val="20"/>
              </w:rPr>
              <w:t>Фактическая стоимость питания, руб. в месяц</w:t>
            </w:r>
          </w:p>
        </w:tc>
        <w:tc>
          <w:tcPr>
            <w:tcW w:w="1842" w:type="dxa"/>
            <w:gridSpan w:val="2"/>
            <w:shd w:val="clear" w:color="auto" w:fill="auto"/>
            <w:vAlign w:val="center"/>
            <w:hideMark/>
          </w:tcPr>
          <w:p w:rsidR="001B5523" w:rsidRPr="00A52CD4" w:rsidRDefault="001B5523" w:rsidP="001B5523">
            <w:pPr>
              <w:spacing w:after="0"/>
              <w:jc w:val="center"/>
              <w:rPr>
                <w:rFonts w:ascii="Times New Roman" w:eastAsia="Times New Roman" w:hAnsi="Times New Roman" w:cs="Times New Roman"/>
                <w:sz w:val="20"/>
                <w:szCs w:val="20"/>
              </w:rPr>
            </w:pPr>
            <w:r w:rsidRPr="00A52CD4">
              <w:rPr>
                <w:rFonts w:ascii="Times New Roman" w:eastAsia="Times New Roman" w:hAnsi="Times New Roman" w:cs="Times New Roman"/>
                <w:sz w:val="20"/>
                <w:szCs w:val="20"/>
              </w:rPr>
              <w:t>Фактическая стоимость на 1 ребенка, в день, руб.</w:t>
            </w:r>
          </w:p>
        </w:tc>
        <w:tc>
          <w:tcPr>
            <w:tcW w:w="1134" w:type="dxa"/>
            <w:gridSpan w:val="2"/>
            <w:shd w:val="clear" w:color="auto" w:fill="auto"/>
            <w:vAlign w:val="center"/>
            <w:hideMark/>
          </w:tcPr>
          <w:p w:rsidR="001B5523" w:rsidRPr="00A52CD4" w:rsidRDefault="001B5523" w:rsidP="001B5523">
            <w:pPr>
              <w:spacing w:after="0"/>
              <w:jc w:val="center"/>
              <w:rPr>
                <w:rFonts w:ascii="Times New Roman" w:eastAsia="Times New Roman" w:hAnsi="Times New Roman" w:cs="Times New Roman"/>
                <w:sz w:val="20"/>
                <w:szCs w:val="20"/>
              </w:rPr>
            </w:pPr>
            <w:r w:rsidRPr="00A52CD4">
              <w:rPr>
                <w:rFonts w:ascii="Times New Roman" w:eastAsia="Times New Roman" w:hAnsi="Times New Roman" w:cs="Times New Roman"/>
                <w:sz w:val="20"/>
                <w:szCs w:val="20"/>
              </w:rPr>
              <w:t>Плановая норма на 1 ребенка, в день, руб.</w:t>
            </w:r>
          </w:p>
        </w:tc>
        <w:tc>
          <w:tcPr>
            <w:tcW w:w="1134" w:type="dxa"/>
            <w:gridSpan w:val="2"/>
            <w:shd w:val="clear" w:color="auto" w:fill="auto"/>
            <w:vAlign w:val="center"/>
            <w:hideMark/>
          </w:tcPr>
          <w:p w:rsidR="001B5523" w:rsidRPr="00A52CD4" w:rsidRDefault="001B5523" w:rsidP="001B5523">
            <w:pPr>
              <w:spacing w:after="0"/>
              <w:jc w:val="center"/>
              <w:rPr>
                <w:rFonts w:ascii="Times New Roman" w:eastAsia="Times New Roman" w:hAnsi="Times New Roman" w:cs="Times New Roman"/>
                <w:sz w:val="20"/>
                <w:szCs w:val="20"/>
              </w:rPr>
            </w:pPr>
            <w:r w:rsidRPr="00A52CD4">
              <w:rPr>
                <w:rFonts w:ascii="Times New Roman" w:eastAsia="Times New Roman" w:hAnsi="Times New Roman" w:cs="Times New Roman"/>
                <w:sz w:val="20"/>
                <w:szCs w:val="20"/>
              </w:rPr>
              <w:t>Отклонение от нормы на 1 ребенка, в день, руб.</w:t>
            </w:r>
          </w:p>
        </w:tc>
        <w:tc>
          <w:tcPr>
            <w:tcW w:w="1843" w:type="dxa"/>
            <w:gridSpan w:val="2"/>
            <w:vAlign w:val="center"/>
          </w:tcPr>
          <w:p w:rsidR="001B5523" w:rsidRPr="00A52CD4" w:rsidRDefault="001B5523" w:rsidP="001B5523">
            <w:pPr>
              <w:spacing w:after="0"/>
              <w:jc w:val="center"/>
              <w:rPr>
                <w:rFonts w:ascii="Times New Roman" w:eastAsia="Times New Roman" w:hAnsi="Times New Roman" w:cs="Times New Roman"/>
                <w:sz w:val="20"/>
                <w:szCs w:val="20"/>
              </w:rPr>
            </w:pPr>
            <w:r w:rsidRPr="00A52CD4">
              <w:rPr>
                <w:rFonts w:ascii="Times New Roman" w:eastAsia="Times New Roman" w:hAnsi="Times New Roman" w:cs="Times New Roman"/>
                <w:sz w:val="20"/>
                <w:szCs w:val="20"/>
              </w:rPr>
              <w:t>Отклонение от нормы в месяц, руб.</w:t>
            </w:r>
          </w:p>
        </w:tc>
      </w:tr>
      <w:tr w:rsidR="001B5523" w:rsidRPr="00A52CD4" w:rsidTr="00A52CD4">
        <w:trPr>
          <w:trHeight w:val="338"/>
          <w:jc w:val="center"/>
        </w:trPr>
        <w:tc>
          <w:tcPr>
            <w:tcW w:w="822" w:type="dxa"/>
            <w:vMerge/>
            <w:shd w:val="clear" w:color="auto" w:fill="auto"/>
            <w:noWrap/>
            <w:vAlign w:val="center"/>
          </w:tcPr>
          <w:p w:rsidR="001B5523" w:rsidRPr="00A52CD4" w:rsidRDefault="001B5523" w:rsidP="001B5523">
            <w:pPr>
              <w:spacing w:after="0"/>
              <w:jc w:val="center"/>
              <w:rPr>
                <w:rFonts w:ascii="Times New Roman" w:eastAsia="Times New Roman" w:hAnsi="Times New Roman" w:cs="Times New Roman"/>
                <w:sz w:val="20"/>
                <w:szCs w:val="20"/>
              </w:rPr>
            </w:pPr>
          </w:p>
        </w:tc>
        <w:tc>
          <w:tcPr>
            <w:tcW w:w="1554" w:type="dxa"/>
            <w:gridSpan w:val="3"/>
            <w:shd w:val="clear" w:color="auto" w:fill="auto"/>
            <w:vAlign w:val="center"/>
          </w:tcPr>
          <w:p w:rsidR="001B5523" w:rsidRPr="00A52CD4" w:rsidRDefault="001B5523" w:rsidP="001B5523">
            <w:pPr>
              <w:spacing w:after="0"/>
              <w:jc w:val="center"/>
              <w:rPr>
                <w:rFonts w:ascii="Times New Roman" w:eastAsia="Times New Roman" w:hAnsi="Times New Roman" w:cs="Times New Roman"/>
                <w:sz w:val="20"/>
                <w:szCs w:val="20"/>
              </w:rPr>
            </w:pPr>
            <w:r w:rsidRPr="00A52CD4">
              <w:rPr>
                <w:rFonts w:ascii="Times New Roman" w:eastAsia="Times New Roman" w:hAnsi="Times New Roman" w:cs="Times New Roman"/>
                <w:sz w:val="20"/>
                <w:szCs w:val="20"/>
              </w:rPr>
              <w:t>Гр.1</w:t>
            </w:r>
          </w:p>
        </w:tc>
        <w:tc>
          <w:tcPr>
            <w:tcW w:w="2127" w:type="dxa"/>
            <w:gridSpan w:val="2"/>
            <w:shd w:val="clear" w:color="auto" w:fill="auto"/>
            <w:vAlign w:val="center"/>
          </w:tcPr>
          <w:p w:rsidR="001B5523" w:rsidRPr="00A52CD4" w:rsidRDefault="001B5523" w:rsidP="001B5523">
            <w:pPr>
              <w:spacing w:after="0"/>
              <w:jc w:val="center"/>
              <w:rPr>
                <w:rFonts w:ascii="Times New Roman" w:eastAsia="Times New Roman" w:hAnsi="Times New Roman" w:cs="Times New Roman"/>
                <w:sz w:val="20"/>
                <w:szCs w:val="20"/>
              </w:rPr>
            </w:pPr>
            <w:r w:rsidRPr="00A52CD4">
              <w:rPr>
                <w:rFonts w:ascii="Times New Roman" w:eastAsia="Times New Roman" w:hAnsi="Times New Roman" w:cs="Times New Roman"/>
                <w:sz w:val="20"/>
                <w:szCs w:val="20"/>
              </w:rPr>
              <w:t>Гр.2</w:t>
            </w:r>
          </w:p>
        </w:tc>
        <w:tc>
          <w:tcPr>
            <w:tcW w:w="1842" w:type="dxa"/>
            <w:gridSpan w:val="2"/>
            <w:shd w:val="clear" w:color="auto" w:fill="auto"/>
            <w:vAlign w:val="center"/>
          </w:tcPr>
          <w:p w:rsidR="001B5523" w:rsidRPr="00A52CD4" w:rsidRDefault="001B5523" w:rsidP="001B5523">
            <w:pPr>
              <w:spacing w:after="0"/>
              <w:jc w:val="center"/>
              <w:rPr>
                <w:rFonts w:ascii="Times New Roman" w:eastAsia="Times New Roman" w:hAnsi="Times New Roman" w:cs="Times New Roman"/>
                <w:sz w:val="20"/>
                <w:szCs w:val="20"/>
              </w:rPr>
            </w:pPr>
            <w:r w:rsidRPr="00A52CD4">
              <w:rPr>
                <w:rFonts w:ascii="Times New Roman" w:eastAsia="Times New Roman" w:hAnsi="Times New Roman" w:cs="Times New Roman"/>
                <w:sz w:val="20"/>
                <w:szCs w:val="20"/>
              </w:rPr>
              <w:t>Гр.3=гр.2/гр.1</w:t>
            </w:r>
          </w:p>
        </w:tc>
        <w:tc>
          <w:tcPr>
            <w:tcW w:w="1134" w:type="dxa"/>
            <w:gridSpan w:val="2"/>
            <w:shd w:val="clear" w:color="auto" w:fill="auto"/>
            <w:vAlign w:val="center"/>
          </w:tcPr>
          <w:p w:rsidR="001B5523" w:rsidRPr="00A52CD4" w:rsidRDefault="001B5523" w:rsidP="001B5523">
            <w:pPr>
              <w:spacing w:after="0"/>
              <w:jc w:val="center"/>
              <w:rPr>
                <w:rFonts w:ascii="Times New Roman" w:eastAsia="Times New Roman" w:hAnsi="Times New Roman" w:cs="Times New Roman"/>
                <w:sz w:val="20"/>
                <w:szCs w:val="20"/>
              </w:rPr>
            </w:pPr>
            <w:r w:rsidRPr="00A52CD4">
              <w:rPr>
                <w:rFonts w:ascii="Times New Roman" w:eastAsia="Times New Roman" w:hAnsi="Times New Roman" w:cs="Times New Roman"/>
                <w:sz w:val="20"/>
                <w:szCs w:val="20"/>
              </w:rPr>
              <w:t>Гр.4</w:t>
            </w:r>
          </w:p>
        </w:tc>
        <w:tc>
          <w:tcPr>
            <w:tcW w:w="1134" w:type="dxa"/>
            <w:gridSpan w:val="2"/>
            <w:shd w:val="clear" w:color="auto" w:fill="auto"/>
            <w:vAlign w:val="center"/>
          </w:tcPr>
          <w:p w:rsidR="001B5523" w:rsidRPr="00A52CD4" w:rsidRDefault="001B5523" w:rsidP="001B5523">
            <w:pPr>
              <w:spacing w:after="0"/>
              <w:jc w:val="center"/>
              <w:rPr>
                <w:rFonts w:ascii="Times New Roman" w:eastAsia="Times New Roman" w:hAnsi="Times New Roman" w:cs="Times New Roman"/>
                <w:sz w:val="20"/>
                <w:szCs w:val="20"/>
              </w:rPr>
            </w:pPr>
            <w:r w:rsidRPr="00A52CD4">
              <w:rPr>
                <w:rFonts w:ascii="Times New Roman" w:eastAsia="Times New Roman" w:hAnsi="Times New Roman" w:cs="Times New Roman"/>
                <w:sz w:val="20"/>
                <w:szCs w:val="20"/>
              </w:rPr>
              <w:t>Гр.5=гр.3-гр.4</w:t>
            </w:r>
          </w:p>
        </w:tc>
        <w:tc>
          <w:tcPr>
            <w:tcW w:w="1843" w:type="dxa"/>
            <w:gridSpan w:val="2"/>
            <w:vAlign w:val="center"/>
          </w:tcPr>
          <w:p w:rsidR="001B5523" w:rsidRPr="00A52CD4" w:rsidRDefault="001B5523" w:rsidP="001B5523">
            <w:pPr>
              <w:spacing w:after="0"/>
              <w:jc w:val="center"/>
              <w:rPr>
                <w:rFonts w:ascii="Times New Roman" w:eastAsia="Times New Roman" w:hAnsi="Times New Roman" w:cs="Times New Roman"/>
                <w:sz w:val="20"/>
                <w:szCs w:val="20"/>
              </w:rPr>
            </w:pPr>
            <w:r w:rsidRPr="00A52CD4">
              <w:rPr>
                <w:rFonts w:ascii="Times New Roman" w:eastAsia="Times New Roman" w:hAnsi="Times New Roman" w:cs="Times New Roman"/>
                <w:sz w:val="20"/>
                <w:szCs w:val="20"/>
              </w:rPr>
              <w:t>Гр.6=гр.1*гр.5</w:t>
            </w:r>
          </w:p>
        </w:tc>
      </w:tr>
      <w:tr w:rsidR="001B5523" w:rsidRPr="00A52CD4" w:rsidTr="00A52CD4">
        <w:trPr>
          <w:trHeight w:val="300"/>
          <w:jc w:val="center"/>
        </w:trPr>
        <w:tc>
          <w:tcPr>
            <w:tcW w:w="822" w:type="dxa"/>
            <w:vMerge/>
            <w:shd w:val="clear" w:color="auto" w:fill="auto"/>
            <w:noWrap/>
            <w:vAlign w:val="center"/>
            <w:hideMark/>
          </w:tcPr>
          <w:p w:rsidR="001B5523" w:rsidRPr="00A52CD4" w:rsidRDefault="001B5523" w:rsidP="001B5523">
            <w:pPr>
              <w:spacing w:after="0"/>
              <w:jc w:val="center"/>
              <w:rPr>
                <w:rFonts w:ascii="Times New Roman" w:eastAsia="Times New Roman" w:hAnsi="Times New Roman" w:cs="Times New Roman"/>
                <w:sz w:val="20"/>
                <w:szCs w:val="20"/>
              </w:rPr>
            </w:pPr>
          </w:p>
        </w:tc>
        <w:tc>
          <w:tcPr>
            <w:tcW w:w="811" w:type="dxa"/>
            <w:shd w:val="clear" w:color="auto" w:fill="auto"/>
            <w:vAlign w:val="center"/>
            <w:hideMark/>
          </w:tcPr>
          <w:p w:rsidR="001B5523" w:rsidRPr="00A52CD4" w:rsidRDefault="001B5523" w:rsidP="001B5523">
            <w:pPr>
              <w:spacing w:after="0"/>
              <w:jc w:val="center"/>
              <w:rPr>
                <w:rFonts w:ascii="Times New Roman" w:eastAsia="Times New Roman" w:hAnsi="Times New Roman" w:cs="Times New Roman"/>
                <w:sz w:val="18"/>
                <w:szCs w:val="18"/>
              </w:rPr>
            </w:pPr>
            <w:r w:rsidRPr="00A52CD4">
              <w:rPr>
                <w:rFonts w:ascii="Times New Roman" w:eastAsia="Times New Roman" w:hAnsi="Times New Roman" w:cs="Times New Roman"/>
                <w:sz w:val="18"/>
                <w:szCs w:val="18"/>
              </w:rPr>
              <w:t>ясли</w:t>
            </w:r>
          </w:p>
        </w:tc>
        <w:tc>
          <w:tcPr>
            <w:tcW w:w="743" w:type="dxa"/>
            <w:gridSpan w:val="2"/>
            <w:shd w:val="clear" w:color="auto" w:fill="auto"/>
            <w:vAlign w:val="center"/>
            <w:hideMark/>
          </w:tcPr>
          <w:p w:rsidR="001B5523" w:rsidRPr="00A52CD4" w:rsidRDefault="001B5523" w:rsidP="001B5523">
            <w:pPr>
              <w:spacing w:after="0"/>
              <w:jc w:val="center"/>
              <w:rPr>
                <w:rFonts w:ascii="Times New Roman" w:eastAsia="Times New Roman" w:hAnsi="Times New Roman" w:cs="Times New Roman"/>
                <w:sz w:val="20"/>
                <w:szCs w:val="20"/>
              </w:rPr>
            </w:pPr>
            <w:r w:rsidRPr="00A52CD4">
              <w:rPr>
                <w:rFonts w:ascii="Times New Roman" w:eastAsia="Times New Roman" w:hAnsi="Times New Roman" w:cs="Times New Roman"/>
                <w:sz w:val="20"/>
                <w:szCs w:val="20"/>
              </w:rPr>
              <w:t>сад</w:t>
            </w:r>
          </w:p>
        </w:tc>
        <w:tc>
          <w:tcPr>
            <w:tcW w:w="993" w:type="dxa"/>
            <w:shd w:val="clear" w:color="auto" w:fill="auto"/>
            <w:vAlign w:val="center"/>
            <w:hideMark/>
          </w:tcPr>
          <w:p w:rsidR="001B5523" w:rsidRPr="00A52CD4" w:rsidRDefault="001B5523" w:rsidP="001B5523">
            <w:pPr>
              <w:spacing w:after="0"/>
              <w:jc w:val="center"/>
              <w:rPr>
                <w:rFonts w:ascii="Times New Roman" w:eastAsia="Times New Roman" w:hAnsi="Times New Roman" w:cs="Times New Roman"/>
                <w:sz w:val="20"/>
                <w:szCs w:val="20"/>
              </w:rPr>
            </w:pPr>
            <w:r w:rsidRPr="00A52CD4">
              <w:rPr>
                <w:rFonts w:ascii="Times New Roman" w:eastAsia="Times New Roman" w:hAnsi="Times New Roman" w:cs="Times New Roman"/>
                <w:sz w:val="20"/>
                <w:szCs w:val="20"/>
              </w:rPr>
              <w:t>ясли</w:t>
            </w:r>
          </w:p>
        </w:tc>
        <w:tc>
          <w:tcPr>
            <w:tcW w:w="1134" w:type="dxa"/>
            <w:shd w:val="clear" w:color="auto" w:fill="auto"/>
            <w:vAlign w:val="center"/>
            <w:hideMark/>
          </w:tcPr>
          <w:p w:rsidR="001B5523" w:rsidRPr="00A52CD4" w:rsidRDefault="001B5523" w:rsidP="001B5523">
            <w:pPr>
              <w:spacing w:after="0"/>
              <w:jc w:val="center"/>
              <w:rPr>
                <w:rFonts w:ascii="Times New Roman" w:eastAsia="Times New Roman" w:hAnsi="Times New Roman" w:cs="Times New Roman"/>
                <w:sz w:val="20"/>
                <w:szCs w:val="20"/>
              </w:rPr>
            </w:pPr>
            <w:r w:rsidRPr="00A52CD4">
              <w:rPr>
                <w:rFonts w:ascii="Times New Roman" w:eastAsia="Times New Roman" w:hAnsi="Times New Roman" w:cs="Times New Roman"/>
                <w:sz w:val="20"/>
                <w:szCs w:val="20"/>
              </w:rPr>
              <w:t>сад</w:t>
            </w:r>
          </w:p>
        </w:tc>
        <w:tc>
          <w:tcPr>
            <w:tcW w:w="887" w:type="dxa"/>
            <w:shd w:val="clear" w:color="auto" w:fill="auto"/>
            <w:vAlign w:val="center"/>
            <w:hideMark/>
          </w:tcPr>
          <w:p w:rsidR="001B5523" w:rsidRPr="00A52CD4" w:rsidRDefault="001B5523" w:rsidP="001B5523">
            <w:pPr>
              <w:spacing w:after="0"/>
              <w:jc w:val="center"/>
              <w:rPr>
                <w:rFonts w:ascii="Times New Roman" w:eastAsia="Times New Roman" w:hAnsi="Times New Roman" w:cs="Times New Roman"/>
                <w:sz w:val="16"/>
                <w:szCs w:val="16"/>
              </w:rPr>
            </w:pPr>
            <w:r w:rsidRPr="00A52CD4">
              <w:rPr>
                <w:rFonts w:ascii="Times New Roman" w:eastAsia="Times New Roman" w:hAnsi="Times New Roman" w:cs="Times New Roman"/>
                <w:sz w:val="16"/>
                <w:szCs w:val="16"/>
              </w:rPr>
              <w:t>ясли</w:t>
            </w:r>
          </w:p>
        </w:tc>
        <w:tc>
          <w:tcPr>
            <w:tcW w:w="955" w:type="dxa"/>
            <w:shd w:val="clear" w:color="auto" w:fill="auto"/>
            <w:vAlign w:val="center"/>
            <w:hideMark/>
          </w:tcPr>
          <w:p w:rsidR="001B5523" w:rsidRPr="00A52CD4" w:rsidRDefault="001B5523" w:rsidP="001B5523">
            <w:pPr>
              <w:spacing w:after="0"/>
              <w:jc w:val="center"/>
              <w:rPr>
                <w:rFonts w:ascii="Times New Roman" w:eastAsia="Times New Roman" w:hAnsi="Times New Roman" w:cs="Times New Roman"/>
                <w:sz w:val="20"/>
                <w:szCs w:val="20"/>
              </w:rPr>
            </w:pPr>
            <w:r w:rsidRPr="00A52CD4">
              <w:rPr>
                <w:rFonts w:ascii="Times New Roman" w:eastAsia="Times New Roman" w:hAnsi="Times New Roman" w:cs="Times New Roman"/>
                <w:sz w:val="20"/>
                <w:szCs w:val="20"/>
              </w:rPr>
              <w:t>сад</w:t>
            </w:r>
          </w:p>
        </w:tc>
        <w:tc>
          <w:tcPr>
            <w:tcW w:w="567" w:type="dxa"/>
            <w:shd w:val="clear" w:color="auto" w:fill="auto"/>
            <w:vAlign w:val="center"/>
            <w:hideMark/>
          </w:tcPr>
          <w:p w:rsidR="001B5523" w:rsidRPr="00A52CD4" w:rsidRDefault="001B5523" w:rsidP="001B5523">
            <w:pPr>
              <w:spacing w:after="0"/>
              <w:jc w:val="center"/>
              <w:rPr>
                <w:rFonts w:ascii="Times New Roman" w:eastAsia="Times New Roman" w:hAnsi="Times New Roman" w:cs="Times New Roman"/>
                <w:sz w:val="18"/>
                <w:szCs w:val="18"/>
              </w:rPr>
            </w:pPr>
            <w:r w:rsidRPr="00A52CD4">
              <w:rPr>
                <w:rFonts w:ascii="Times New Roman" w:eastAsia="Times New Roman" w:hAnsi="Times New Roman" w:cs="Times New Roman"/>
                <w:sz w:val="18"/>
                <w:szCs w:val="18"/>
              </w:rPr>
              <w:t>ясли</w:t>
            </w:r>
          </w:p>
        </w:tc>
        <w:tc>
          <w:tcPr>
            <w:tcW w:w="567" w:type="dxa"/>
            <w:shd w:val="clear" w:color="auto" w:fill="auto"/>
            <w:vAlign w:val="center"/>
            <w:hideMark/>
          </w:tcPr>
          <w:p w:rsidR="001B5523" w:rsidRPr="00A52CD4" w:rsidRDefault="001B5523" w:rsidP="001B5523">
            <w:pPr>
              <w:spacing w:after="0"/>
              <w:jc w:val="center"/>
              <w:rPr>
                <w:rFonts w:ascii="Times New Roman" w:eastAsia="Times New Roman" w:hAnsi="Times New Roman" w:cs="Times New Roman"/>
                <w:sz w:val="20"/>
                <w:szCs w:val="20"/>
              </w:rPr>
            </w:pPr>
            <w:r w:rsidRPr="00A52CD4">
              <w:rPr>
                <w:rFonts w:ascii="Times New Roman" w:eastAsia="Times New Roman" w:hAnsi="Times New Roman" w:cs="Times New Roman"/>
                <w:sz w:val="20"/>
                <w:szCs w:val="20"/>
              </w:rPr>
              <w:t>сад</w:t>
            </w:r>
          </w:p>
        </w:tc>
        <w:tc>
          <w:tcPr>
            <w:tcW w:w="567" w:type="dxa"/>
            <w:shd w:val="clear" w:color="auto" w:fill="auto"/>
            <w:vAlign w:val="center"/>
            <w:hideMark/>
          </w:tcPr>
          <w:p w:rsidR="001B5523" w:rsidRPr="00A52CD4" w:rsidRDefault="001B5523" w:rsidP="001B5523">
            <w:pPr>
              <w:spacing w:after="0"/>
              <w:jc w:val="center"/>
              <w:rPr>
                <w:rFonts w:ascii="Times New Roman" w:eastAsia="Times New Roman" w:hAnsi="Times New Roman" w:cs="Times New Roman"/>
                <w:sz w:val="20"/>
                <w:szCs w:val="20"/>
              </w:rPr>
            </w:pPr>
            <w:r w:rsidRPr="00A52CD4">
              <w:rPr>
                <w:rFonts w:ascii="Times New Roman" w:eastAsia="Times New Roman" w:hAnsi="Times New Roman" w:cs="Times New Roman"/>
                <w:sz w:val="20"/>
                <w:szCs w:val="20"/>
              </w:rPr>
              <w:t>ясли</w:t>
            </w:r>
          </w:p>
        </w:tc>
        <w:tc>
          <w:tcPr>
            <w:tcW w:w="567" w:type="dxa"/>
            <w:shd w:val="clear" w:color="auto" w:fill="auto"/>
            <w:vAlign w:val="center"/>
            <w:hideMark/>
          </w:tcPr>
          <w:p w:rsidR="001B5523" w:rsidRPr="00A52CD4" w:rsidRDefault="001B5523" w:rsidP="001B5523">
            <w:pPr>
              <w:spacing w:after="0"/>
              <w:jc w:val="center"/>
              <w:rPr>
                <w:rFonts w:ascii="Times New Roman" w:eastAsia="Times New Roman" w:hAnsi="Times New Roman" w:cs="Times New Roman"/>
                <w:sz w:val="20"/>
                <w:szCs w:val="20"/>
              </w:rPr>
            </w:pPr>
            <w:r w:rsidRPr="00A52CD4">
              <w:rPr>
                <w:rFonts w:ascii="Times New Roman" w:eastAsia="Times New Roman" w:hAnsi="Times New Roman" w:cs="Times New Roman"/>
                <w:sz w:val="20"/>
                <w:szCs w:val="20"/>
              </w:rPr>
              <w:t>сад</w:t>
            </w:r>
          </w:p>
        </w:tc>
        <w:tc>
          <w:tcPr>
            <w:tcW w:w="851" w:type="dxa"/>
            <w:vAlign w:val="center"/>
          </w:tcPr>
          <w:p w:rsidR="001B5523" w:rsidRPr="00A52CD4" w:rsidRDefault="001B5523" w:rsidP="001B5523">
            <w:pPr>
              <w:spacing w:after="0"/>
              <w:jc w:val="center"/>
              <w:rPr>
                <w:rFonts w:ascii="Times New Roman" w:eastAsia="Times New Roman" w:hAnsi="Times New Roman" w:cs="Times New Roman"/>
                <w:sz w:val="20"/>
                <w:szCs w:val="20"/>
              </w:rPr>
            </w:pPr>
            <w:r w:rsidRPr="00A52CD4">
              <w:rPr>
                <w:rFonts w:ascii="Times New Roman" w:eastAsia="Times New Roman" w:hAnsi="Times New Roman" w:cs="Times New Roman"/>
                <w:sz w:val="20"/>
                <w:szCs w:val="20"/>
              </w:rPr>
              <w:t>ясли</w:t>
            </w:r>
          </w:p>
        </w:tc>
        <w:tc>
          <w:tcPr>
            <w:tcW w:w="992" w:type="dxa"/>
            <w:vAlign w:val="center"/>
          </w:tcPr>
          <w:p w:rsidR="001B5523" w:rsidRPr="00A52CD4" w:rsidRDefault="001B5523" w:rsidP="001B5523">
            <w:pPr>
              <w:spacing w:after="0"/>
              <w:jc w:val="center"/>
              <w:rPr>
                <w:rFonts w:ascii="Times New Roman" w:eastAsia="Times New Roman" w:hAnsi="Times New Roman" w:cs="Times New Roman"/>
                <w:sz w:val="20"/>
                <w:szCs w:val="20"/>
              </w:rPr>
            </w:pPr>
            <w:r w:rsidRPr="00A52CD4">
              <w:rPr>
                <w:rFonts w:ascii="Times New Roman" w:eastAsia="Times New Roman" w:hAnsi="Times New Roman" w:cs="Times New Roman"/>
                <w:sz w:val="20"/>
                <w:szCs w:val="20"/>
              </w:rPr>
              <w:t>сад</w:t>
            </w:r>
          </w:p>
        </w:tc>
      </w:tr>
      <w:tr w:rsidR="001B5523" w:rsidRPr="00A52CD4" w:rsidTr="00A52CD4">
        <w:trPr>
          <w:trHeight w:val="300"/>
          <w:jc w:val="center"/>
        </w:trPr>
        <w:tc>
          <w:tcPr>
            <w:tcW w:w="10456" w:type="dxa"/>
            <w:gridSpan w:val="14"/>
            <w:vAlign w:val="center"/>
          </w:tcPr>
          <w:p w:rsidR="001B5523" w:rsidRPr="00A52CD4" w:rsidRDefault="001B5523" w:rsidP="001B5523">
            <w:pPr>
              <w:spacing w:after="0"/>
              <w:jc w:val="center"/>
              <w:rPr>
                <w:rFonts w:ascii="Times New Roman" w:eastAsia="Times New Roman" w:hAnsi="Times New Roman" w:cs="Times New Roman"/>
                <w:b/>
                <w:sz w:val="24"/>
                <w:szCs w:val="24"/>
              </w:rPr>
            </w:pPr>
            <w:r w:rsidRPr="00A52CD4">
              <w:rPr>
                <w:rFonts w:ascii="Times New Roman" w:eastAsia="Times New Roman" w:hAnsi="Times New Roman" w:cs="Times New Roman"/>
                <w:b/>
                <w:sz w:val="24"/>
                <w:szCs w:val="24"/>
              </w:rPr>
              <w:t>2021 год</w:t>
            </w:r>
          </w:p>
        </w:tc>
      </w:tr>
      <w:tr w:rsidR="001B5523" w:rsidRPr="00A52CD4" w:rsidTr="00A52CD4">
        <w:trPr>
          <w:trHeight w:val="300"/>
          <w:jc w:val="center"/>
        </w:trPr>
        <w:tc>
          <w:tcPr>
            <w:tcW w:w="822" w:type="dxa"/>
            <w:shd w:val="clear" w:color="auto" w:fill="auto"/>
            <w:noWrap/>
            <w:vAlign w:val="center"/>
          </w:tcPr>
          <w:p w:rsidR="001B5523" w:rsidRPr="00A52CD4" w:rsidRDefault="001B5523" w:rsidP="001B5523">
            <w:pPr>
              <w:spacing w:after="0"/>
              <w:ind w:left="-142" w:right="-103"/>
              <w:jc w:val="center"/>
              <w:rPr>
                <w:rFonts w:ascii="Times New Roman" w:eastAsia="Times New Roman" w:hAnsi="Times New Roman" w:cs="Times New Roman"/>
                <w:sz w:val="20"/>
                <w:szCs w:val="20"/>
              </w:rPr>
            </w:pPr>
            <w:r w:rsidRPr="00A52CD4">
              <w:rPr>
                <w:rFonts w:ascii="Times New Roman" w:eastAsia="Times New Roman" w:hAnsi="Times New Roman" w:cs="Times New Roman"/>
                <w:sz w:val="20"/>
                <w:szCs w:val="20"/>
              </w:rPr>
              <w:t>Январь</w:t>
            </w:r>
          </w:p>
        </w:tc>
        <w:tc>
          <w:tcPr>
            <w:tcW w:w="823" w:type="dxa"/>
            <w:gridSpan w:val="2"/>
            <w:shd w:val="clear" w:color="auto" w:fill="auto"/>
            <w:noWrap/>
            <w:vAlign w:val="center"/>
          </w:tcPr>
          <w:p w:rsidR="001B5523" w:rsidRPr="00A52CD4" w:rsidRDefault="001B5523" w:rsidP="001B5523">
            <w:pPr>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92</w:t>
            </w:r>
          </w:p>
        </w:tc>
        <w:tc>
          <w:tcPr>
            <w:tcW w:w="731" w:type="dxa"/>
            <w:shd w:val="clear" w:color="auto" w:fill="auto"/>
            <w:vAlign w:val="center"/>
          </w:tcPr>
          <w:p w:rsidR="001B5523" w:rsidRPr="00A52CD4" w:rsidRDefault="001B5523" w:rsidP="001B5523">
            <w:pPr>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997</w:t>
            </w:r>
          </w:p>
        </w:tc>
        <w:tc>
          <w:tcPr>
            <w:tcW w:w="993" w:type="dxa"/>
            <w:shd w:val="clear" w:color="auto" w:fill="auto"/>
            <w:noWrap/>
            <w:vAlign w:val="center"/>
          </w:tcPr>
          <w:p w:rsidR="001B5523" w:rsidRPr="00A52CD4" w:rsidRDefault="001B5523" w:rsidP="001B5523">
            <w:pPr>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8872,91</w:t>
            </w:r>
          </w:p>
        </w:tc>
        <w:tc>
          <w:tcPr>
            <w:tcW w:w="1134" w:type="dxa"/>
            <w:shd w:val="clear" w:color="auto" w:fill="auto"/>
            <w:vAlign w:val="center"/>
          </w:tcPr>
          <w:p w:rsidR="001B5523" w:rsidRPr="00A52CD4" w:rsidRDefault="001B5523" w:rsidP="001B5523">
            <w:pPr>
              <w:ind w:left="-96" w:right="-76"/>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102797,19</w:t>
            </w:r>
          </w:p>
        </w:tc>
        <w:tc>
          <w:tcPr>
            <w:tcW w:w="887" w:type="dxa"/>
            <w:shd w:val="clear" w:color="auto" w:fill="auto"/>
            <w:noWrap/>
            <w:vAlign w:val="center"/>
          </w:tcPr>
          <w:p w:rsidR="001B5523" w:rsidRPr="00A52CD4" w:rsidRDefault="001B5523" w:rsidP="001B5523">
            <w:pPr>
              <w:ind w:left="-140" w:right="-64"/>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96,44</w:t>
            </w:r>
          </w:p>
        </w:tc>
        <w:tc>
          <w:tcPr>
            <w:tcW w:w="955" w:type="dxa"/>
            <w:shd w:val="clear" w:color="auto" w:fill="auto"/>
            <w:vAlign w:val="center"/>
          </w:tcPr>
          <w:p w:rsidR="001B5523" w:rsidRPr="00A52CD4" w:rsidRDefault="001B5523" w:rsidP="001B5523">
            <w:pPr>
              <w:ind w:left="-152" w:right="-75"/>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103,11</w:t>
            </w:r>
          </w:p>
        </w:tc>
        <w:tc>
          <w:tcPr>
            <w:tcW w:w="567" w:type="dxa"/>
            <w:vMerge w:val="restart"/>
            <w:shd w:val="clear" w:color="auto" w:fill="auto"/>
            <w:vAlign w:val="center"/>
          </w:tcPr>
          <w:p w:rsidR="001B5523" w:rsidRPr="00A52CD4" w:rsidRDefault="001B5523" w:rsidP="001B5523">
            <w:pPr>
              <w:spacing w:after="0"/>
              <w:ind w:left="-43" w:right="-109"/>
              <w:jc w:val="center"/>
              <w:rPr>
                <w:rFonts w:ascii="Times New Roman" w:hAnsi="Times New Roman" w:cs="Times New Roman"/>
                <w:sz w:val="20"/>
                <w:szCs w:val="20"/>
              </w:rPr>
            </w:pPr>
            <w:r w:rsidRPr="00A52CD4">
              <w:rPr>
                <w:rFonts w:ascii="Times New Roman" w:hAnsi="Times New Roman" w:cs="Times New Roman"/>
                <w:sz w:val="20"/>
                <w:szCs w:val="20"/>
              </w:rPr>
              <w:t>100,0</w:t>
            </w:r>
          </w:p>
        </w:tc>
        <w:tc>
          <w:tcPr>
            <w:tcW w:w="567" w:type="dxa"/>
            <w:vMerge w:val="restart"/>
            <w:shd w:val="clear" w:color="auto" w:fill="auto"/>
            <w:vAlign w:val="center"/>
          </w:tcPr>
          <w:p w:rsidR="001B5523" w:rsidRPr="00A52CD4" w:rsidRDefault="001B5523" w:rsidP="001B5523">
            <w:pPr>
              <w:spacing w:after="0"/>
              <w:ind w:left="-118"/>
              <w:jc w:val="center"/>
              <w:rPr>
                <w:rFonts w:ascii="Times New Roman" w:hAnsi="Times New Roman" w:cs="Times New Roman"/>
                <w:sz w:val="20"/>
                <w:szCs w:val="20"/>
              </w:rPr>
            </w:pPr>
            <w:r w:rsidRPr="00A52CD4">
              <w:rPr>
                <w:rFonts w:ascii="Times New Roman" w:hAnsi="Times New Roman" w:cs="Times New Roman"/>
                <w:sz w:val="20"/>
                <w:szCs w:val="20"/>
              </w:rPr>
              <w:t>107,0</w:t>
            </w:r>
          </w:p>
        </w:tc>
        <w:tc>
          <w:tcPr>
            <w:tcW w:w="567" w:type="dxa"/>
            <w:shd w:val="clear" w:color="auto" w:fill="auto"/>
            <w:vAlign w:val="center"/>
          </w:tcPr>
          <w:p w:rsidR="001B5523" w:rsidRPr="00A52CD4" w:rsidRDefault="001B5523" w:rsidP="001B5523">
            <w:pPr>
              <w:ind w:left="-128" w:right="-118"/>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-3,56</w:t>
            </w:r>
          </w:p>
        </w:tc>
        <w:tc>
          <w:tcPr>
            <w:tcW w:w="567" w:type="dxa"/>
            <w:shd w:val="clear" w:color="auto" w:fill="auto"/>
            <w:vAlign w:val="center"/>
          </w:tcPr>
          <w:p w:rsidR="001B5523" w:rsidRPr="00A52CD4" w:rsidRDefault="001B5523" w:rsidP="001B5523">
            <w:pPr>
              <w:ind w:left="-98" w:right="-111"/>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-3,89</w:t>
            </w:r>
          </w:p>
        </w:tc>
        <w:tc>
          <w:tcPr>
            <w:tcW w:w="851" w:type="dxa"/>
            <w:vAlign w:val="center"/>
          </w:tcPr>
          <w:p w:rsidR="001B5523" w:rsidRPr="00A52CD4" w:rsidRDefault="001B5523" w:rsidP="001B5523">
            <w:pPr>
              <w:ind w:left="-105" w:right="-93"/>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-327,09</w:t>
            </w:r>
          </w:p>
        </w:tc>
        <w:tc>
          <w:tcPr>
            <w:tcW w:w="992" w:type="dxa"/>
            <w:shd w:val="clear" w:color="auto" w:fill="auto"/>
            <w:noWrap/>
            <w:vAlign w:val="center"/>
          </w:tcPr>
          <w:p w:rsidR="001B5523" w:rsidRPr="00A52CD4" w:rsidRDefault="001B5523" w:rsidP="001B5523">
            <w:pPr>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-3881,81</w:t>
            </w:r>
          </w:p>
        </w:tc>
      </w:tr>
      <w:tr w:rsidR="001B5523" w:rsidRPr="00A52CD4" w:rsidTr="00A52CD4">
        <w:trPr>
          <w:trHeight w:val="300"/>
          <w:jc w:val="center"/>
        </w:trPr>
        <w:tc>
          <w:tcPr>
            <w:tcW w:w="822" w:type="dxa"/>
            <w:shd w:val="clear" w:color="auto" w:fill="auto"/>
            <w:noWrap/>
            <w:vAlign w:val="center"/>
          </w:tcPr>
          <w:p w:rsidR="001B5523" w:rsidRPr="00A52CD4" w:rsidRDefault="001B5523" w:rsidP="001B5523">
            <w:pPr>
              <w:spacing w:after="0"/>
              <w:ind w:left="-142" w:right="-103"/>
              <w:jc w:val="center"/>
              <w:rPr>
                <w:rFonts w:ascii="Times New Roman" w:eastAsia="Times New Roman" w:hAnsi="Times New Roman" w:cs="Times New Roman"/>
                <w:sz w:val="20"/>
                <w:szCs w:val="20"/>
              </w:rPr>
            </w:pPr>
            <w:r w:rsidRPr="00A52CD4">
              <w:rPr>
                <w:rFonts w:ascii="Times New Roman" w:eastAsia="Times New Roman" w:hAnsi="Times New Roman" w:cs="Times New Roman"/>
                <w:sz w:val="20"/>
                <w:szCs w:val="20"/>
              </w:rPr>
              <w:t>Февраль</w:t>
            </w:r>
          </w:p>
        </w:tc>
        <w:tc>
          <w:tcPr>
            <w:tcW w:w="823" w:type="dxa"/>
            <w:gridSpan w:val="2"/>
            <w:shd w:val="clear" w:color="auto" w:fill="auto"/>
            <w:noWrap/>
            <w:vAlign w:val="center"/>
          </w:tcPr>
          <w:p w:rsidR="001B5523" w:rsidRPr="00A52CD4" w:rsidRDefault="001B5523" w:rsidP="001B5523">
            <w:pPr>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64</w:t>
            </w:r>
          </w:p>
        </w:tc>
        <w:tc>
          <w:tcPr>
            <w:tcW w:w="731" w:type="dxa"/>
            <w:shd w:val="clear" w:color="auto" w:fill="auto"/>
            <w:vAlign w:val="center"/>
          </w:tcPr>
          <w:p w:rsidR="001B5523" w:rsidRPr="00A52CD4" w:rsidRDefault="001B5523" w:rsidP="001B5523">
            <w:pPr>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1106</w:t>
            </w:r>
          </w:p>
        </w:tc>
        <w:tc>
          <w:tcPr>
            <w:tcW w:w="993" w:type="dxa"/>
            <w:shd w:val="clear" w:color="auto" w:fill="auto"/>
            <w:noWrap/>
            <w:vAlign w:val="center"/>
          </w:tcPr>
          <w:p w:rsidR="001B5523" w:rsidRPr="00A52CD4" w:rsidRDefault="001B5523" w:rsidP="001B5523">
            <w:pPr>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6149,10</w:t>
            </w:r>
          </w:p>
        </w:tc>
        <w:tc>
          <w:tcPr>
            <w:tcW w:w="1134" w:type="dxa"/>
            <w:shd w:val="clear" w:color="auto" w:fill="auto"/>
            <w:vAlign w:val="center"/>
          </w:tcPr>
          <w:p w:rsidR="001B5523" w:rsidRPr="00A52CD4" w:rsidRDefault="001B5523" w:rsidP="001B5523">
            <w:pPr>
              <w:ind w:left="-96" w:right="-76"/>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116132,59</w:t>
            </w:r>
          </w:p>
        </w:tc>
        <w:tc>
          <w:tcPr>
            <w:tcW w:w="887" w:type="dxa"/>
            <w:shd w:val="clear" w:color="auto" w:fill="auto"/>
            <w:noWrap/>
            <w:vAlign w:val="center"/>
          </w:tcPr>
          <w:p w:rsidR="001B5523" w:rsidRPr="00A52CD4" w:rsidRDefault="001B5523" w:rsidP="001B5523">
            <w:pPr>
              <w:ind w:left="-140" w:right="-64"/>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96,08</w:t>
            </w:r>
          </w:p>
        </w:tc>
        <w:tc>
          <w:tcPr>
            <w:tcW w:w="955" w:type="dxa"/>
            <w:shd w:val="clear" w:color="auto" w:fill="auto"/>
            <w:vAlign w:val="center"/>
          </w:tcPr>
          <w:p w:rsidR="001B5523" w:rsidRPr="00A52CD4" w:rsidRDefault="001B5523" w:rsidP="001B5523">
            <w:pPr>
              <w:ind w:left="-152" w:right="-75"/>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105,00</w:t>
            </w:r>
          </w:p>
        </w:tc>
        <w:tc>
          <w:tcPr>
            <w:tcW w:w="567" w:type="dxa"/>
            <w:vMerge/>
            <w:shd w:val="clear" w:color="auto" w:fill="auto"/>
            <w:vAlign w:val="center"/>
          </w:tcPr>
          <w:p w:rsidR="001B5523" w:rsidRPr="00A52CD4" w:rsidRDefault="001B5523" w:rsidP="001B5523">
            <w:pPr>
              <w:spacing w:after="0"/>
              <w:jc w:val="center"/>
              <w:rPr>
                <w:rFonts w:ascii="Times New Roman" w:hAnsi="Times New Roman" w:cs="Times New Roman"/>
                <w:sz w:val="20"/>
                <w:szCs w:val="20"/>
              </w:rPr>
            </w:pPr>
          </w:p>
        </w:tc>
        <w:tc>
          <w:tcPr>
            <w:tcW w:w="567" w:type="dxa"/>
            <w:vMerge/>
            <w:shd w:val="clear" w:color="auto" w:fill="auto"/>
            <w:vAlign w:val="center"/>
          </w:tcPr>
          <w:p w:rsidR="001B5523" w:rsidRPr="00A52CD4" w:rsidRDefault="001B5523" w:rsidP="001B5523">
            <w:pPr>
              <w:spacing w:after="0"/>
              <w:jc w:val="center"/>
              <w:rPr>
                <w:rFonts w:ascii="Times New Roman" w:hAnsi="Times New Roman" w:cs="Times New Roman"/>
                <w:sz w:val="20"/>
                <w:szCs w:val="20"/>
              </w:rPr>
            </w:pPr>
          </w:p>
        </w:tc>
        <w:tc>
          <w:tcPr>
            <w:tcW w:w="567" w:type="dxa"/>
            <w:shd w:val="clear" w:color="auto" w:fill="auto"/>
            <w:vAlign w:val="center"/>
          </w:tcPr>
          <w:p w:rsidR="001B5523" w:rsidRPr="00A52CD4" w:rsidRDefault="001B5523" w:rsidP="001B5523">
            <w:pPr>
              <w:ind w:left="-128" w:right="-118"/>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-3,92</w:t>
            </w:r>
          </w:p>
        </w:tc>
        <w:tc>
          <w:tcPr>
            <w:tcW w:w="567" w:type="dxa"/>
            <w:shd w:val="clear" w:color="auto" w:fill="auto"/>
            <w:vAlign w:val="center"/>
          </w:tcPr>
          <w:p w:rsidR="001B5523" w:rsidRPr="00A52CD4" w:rsidRDefault="001B5523" w:rsidP="001B5523">
            <w:pPr>
              <w:ind w:left="-98" w:right="-111"/>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-2,00</w:t>
            </w:r>
          </w:p>
        </w:tc>
        <w:tc>
          <w:tcPr>
            <w:tcW w:w="851" w:type="dxa"/>
            <w:vAlign w:val="center"/>
          </w:tcPr>
          <w:p w:rsidR="001B5523" w:rsidRPr="00A52CD4" w:rsidRDefault="001B5523" w:rsidP="001B5523">
            <w:pPr>
              <w:ind w:left="-105" w:right="-93"/>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-250,9</w:t>
            </w:r>
          </w:p>
        </w:tc>
        <w:tc>
          <w:tcPr>
            <w:tcW w:w="992" w:type="dxa"/>
            <w:shd w:val="clear" w:color="auto" w:fill="auto"/>
            <w:noWrap/>
            <w:vAlign w:val="center"/>
          </w:tcPr>
          <w:p w:rsidR="001B5523" w:rsidRPr="00A52CD4" w:rsidRDefault="001B5523" w:rsidP="001B5523">
            <w:pPr>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-2209,41</w:t>
            </w:r>
          </w:p>
        </w:tc>
      </w:tr>
      <w:tr w:rsidR="001B5523" w:rsidRPr="00A52CD4" w:rsidTr="00A52CD4">
        <w:trPr>
          <w:trHeight w:val="300"/>
          <w:jc w:val="center"/>
        </w:trPr>
        <w:tc>
          <w:tcPr>
            <w:tcW w:w="822" w:type="dxa"/>
            <w:shd w:val="clear" w:color="auto" w:fill="auto"/>
            <w:noWrap/>
            <w:vAlign w:val="center"/>
          </w:tcPr>
          <w:p w:rsidR="001B5523" w:rsidRPr="00A52CD4" w:rsidRDefault="001B5523" w:rsidP="001B5523">
            <w:pPr>
              <w:spacing w:after="0"/>
              <w:ind w:left="-142" w:right="-103"/>
              <w:jc w:val="center"/>
              <w:rPr>
                <w:rFonts w:ascii="Times New Roman" w:eastAsia="Times New Roman" w:hAnsi="Times New Roman" w:cs="Times New Roman"/>
                <w:sz w:val="20"/>
                <w:szCs w:val="20"/>
              </w:rPr>
            </w:pPr>
            <w:r w:rsidRPr="00A52CD4">
              <w:rPr>
                <w:rFonts w:ascii="Times New Roman" w:eastAsia="Times New Roman" w:hAnsi="Times New Roman" w:cs="Times New Roman"/>
                <w:sz w:val="20"/>
                <w:szCs w:val="20"/>
              </w:rPr>
              <w:t>Март</w:t>
            </w:r>
          </w:p>
        </w:tc>
        <w:tc>
          <w:tcPr>
            <w:tcW w:w="823" w:type="dxa"/>
            <w:gridSpan w:val="2"/>
            <w:shd w:val="clear" w:color="auto" w:fill="auto"/>
            <w:noWrap/>
            <w:vAlign w:val="center"/>
          </w:tcPr>
          <w:p w:rsidR="001B5523" w:rsidRPr="00A52CD4" w:rsidRDefault="001B5523" w:rsidP="001B5523">
            <w:pPr>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104</w:t>
            </w:r>
          </w:p>
        </w:tc>
        <w:tc>
          <w:tcPr>
            <w:tcW w:w="731" w:type="dxa"/>
            <w:shd w:val="clear" w:color="auto" w:fill="auto"/>
            <w:vAlign w:val="center"/>
          </w:tcPr>
          <w:p w:rsidR="001B5523" w:rsidRPr="00A52CD4" w:rsidRDefault="001B5523" w:rsidP="001B5523">
            <w:pPr>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1154</w:t>
            </w:r>
          </w:p>
        </w:tc>
        <w:tc>
          <w:tcPr>
            <w:tcW w:w="993" w:type="dxa"/>
            <w:shd w:val="clear" w:color="auto" w:fill="auto"/>
            <w:noWrap/>
            <w:vAlign w:val="center"/>
          </w:tcPr>
          <w:p w:rsidR="001B5523" w:rsidRPr="00A52CD4" w:rsidRDefault="001B5523" w:rsidP="001B5523">
            <w:pPr>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10025,92</w:t>
            </w:r>
          </w:p>
        </w:tc>
        <w:tc>
          <w:tcPr>
            <w:tcW w:w="1134" w:type="dxa"/>
            <w:shd w:val="clear" w:color="auto" w:fill="auto"/>
            <w:vAlign w:val="center"/>
          </w:tcPr>
          <w:p w:rsidR="001B5523" w:rsidRPr="00A52CD4" w:rsidRDefault="001B5523" w:rsidP="001B5523">
            <w:pPr>
              <w:ind w:left="-96" w:right="-76"/>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127991,04</w:t>
            </w:r>
          </w:p>
        </w:tc>
        <w:tc>
          <w:tcPr>
            <w:tcW w:w="887" w:type="dxa"/>
            <w:shd w:val="clear" w:color="auto" w:fill="auto"/>
            <w:noWrap/>
            <w:vAlign w:val="center"/>
          </w:tcPr>
          <w:p w:rsidR="001B5523" w:rsidRPr="00A52CD4" w:rsidRDefault="001B5523" w:rsidP="001B5523">
            <w:pPr>
              <w:ind w:left="-140" w:right="-64"/>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96,40</w:t>
            </w:r>
          </w:p>
        </w:tc>
        <w:tc>
          <w:tcPr>
            <w:tcW w:w="955" w:type="dxa"/>
            <w:shd w:val="clear" w:color="auto" w:fill="auto"/>
            <w:vAlign w:val="center"/>
          </w:tcPr>
          <w:p w:rsidR="001B5523" w:rsidRPr="00A52CD4" w:rsidRDefault="001B5523" w:rsidP="001B5523">
            <w:pPr>
              <w:ind w:left="-152" w:right="-75"/>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110,91</w:t>
            </w:r>
          </w:p>
        </w:tc>
        <w:tc>
          <w:tcPr>
            <w:tcW w:w="567" w:type="dxa"/>
            <w:vMerge/>
            <w:shd w:val="clear" w:color="auto" w:fill="auto"/>
            <w:vAlign w:val="center"/>
          </w:tcPr>
          <w:p w:rsidR="001B5523" w:rsidRPr="00A52CD4" w:rsidRDefault="001B5523" w:rsidP="001B5523">
            <w:pPr>
              <w:spacing w:after="0"/>
              <w:jc w:val="center"/>
              <w:rPr>
                <w:rFonts w:ascii="Times New Roman" w:hAnsi="Times New Roman" w:cs="Times New Roman"/>
                <w:sz w:val="20"/>
                <w:szCs w:val="20"/>
              </w:rPr>
            </w:pPr>
          </w:p>
        </w:tc>
        <w:tc>
          <w:tcPr>
            <w:tcW w:w="567" w:type="dxa"/>
            <w:vMerge/>
            <w:shd w:val="clear" w:color="auto" w:fill="auto"/>
            <w:vAlign w:val="center"/>
          </w:tcPr>
          <w:p w:rsidR="001B5523" w:rsidRPr="00A52CD4" w:rsidRDefault="001B5523" w:rsidP="001B5523">
            <w:pPr>
              <w:spacing w:after="0"/>
              <w:jc w:val="center"/>
              <w:rPr>
                <w:rFonts w:ascii="Times New Roman" w:hAnsi="Times New Roman" w:cs="Times New Roman"/>
                <w:sz w:val="20"/>
                <w:szCs w:val="20"/>
              </w:rPr>
            </w:pPr>
          </w:p>
        </w:tc>
        <w:tc>
          <w:tcPr>
            <w:tcW w:w="567" w:type="dxa"/>
            <w:shd w:val="clear" w:color="auto" w:fill="auto"/>
            <w:vAlign w:val="center"/>
          </w:tcPr>
          <w:p w:rsidR="001B5523" w:rsidRPr="00A52CD4" w:rsidRDefault="001B5523" w:rsidP="001B5523">
            <w:pPr>
              <w:ind w:left="-128" w:right="-118"/>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-3,60</w:t>
            </w:r>
          </w:p>
        </w:tc>
        <w:tc>
          <w:tcPr>
            <w:tcW w:w="567" w:type="dxa"/>
            <w:shd w:val="clear" w:color="auto" w:fill="auto"/>
            <w:vAlign w:val="center"/>
          </w:tcPr>
          <w:p w:rsidR="001B5523" w:rsidRPr="00A52CD4" w:rsidRDefault="001B5523" w:rsidP="001B5523">
            <w:pPr>
              <w:ind w:left="-98" w:right="-111"/>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3,91</w:t>
            </w:r>
          </w:p>
        </w:tc>
        <w:tc>
          <w:tcPr>
            <w:tcW w:w="851" w:type="dxa"/>
            <w:vAlign w:val="center"/>
          </w:tcPr>
          <w:p w:rsidR="001B5523" w:rsidRPr="00A52CD4" w:rsidRDefault="001B5523" w:rsidP="001B5523">
            <w:pPr>
              <w:ind w:left="-105" w:right="-93"/>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-374,08</w:t>
            </w:r>
          </w:p>
        </w:tc>
        <w:tc>
          <w:tcPr>
            <w:tcW w:w="992" w:type="dxa"/>
            <w:shd w:val="clear" w:color="auto" w:fill="auto"/>
            <w:noWrap/>
            <w:vAlign w:val="center"/>
          </w:tcPr>
          <w:p w:rsidR="001B5523" w:rsidRPr="00A52CD4" w:rsidRDefault="001B5523" w:rsidP="001B5523">
            <w:pPr>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4513,04</w:t>
            </w:r>
          </w:p>
        </w:tc>
      </w:tr>
      <w:tr w:rsidR="001B5523" w:rsidRPr="00A52CD4" w:rsidTr="00A52CD4">
        <w:trPr>
          <w:trHeight w:val="300"/>
          <w:jc w:val="center"/>
        </w:trPr>
        <w:tc>
          <w:tcPr>
            <w:tcW w:w="822" w:type="dxa"/>
            <w:shd w:val="clear" w:color="auto" w:fill="auto"/>
            <w:noWrap/>
            <w:vAlign w:val="center"/>
          </w:tcPr>
          <w:p w:rsidR="001B5523" w:rsidRPr="00A52CD4" w:rsidRDefault="001B5523" w:rsidP="001B5523">
            <w:pPr>
              <w:spacing w:after="0"/>
              <w:ind w:left="-142" w:right="-103"/>
              <w:jc w:val="center"/>
              <w:rPr>
                <w:rFonts w:ascii="Times New Roman" w:eastAsia="Times New Roman" w:hAnsi="Times New Roman" w:cs="Times New Roman"/>
                <w:sz w:val="20"/>
                <w:szCs w:val="20"/>
              </w:rPr>
            </w:pPr>
            <w:r w:rsidRPr="00A52CD4">
              <w:rPr>
                <w:rFonts w:ascii="Times New Roman" w:eastAsia="Times New Roman" w:hAnsi="Times New Roman" w:cs="Times New Roman"/>
                <w:sz w:val="20"/>
                <w:szCs w:val="20"/>
              </w:rPr>
              <w:t>Апрель</w:t>
            </w:r>
          </w:p>
        </w:tc>
        <w:tc>
          <w:tcPr>
            <w:tcW w:w="823" w:type="dxa"/>
            <w:gridSpan w:val="2"/>
            <w:shd w:val="clear" w:color="auto" w:fill="auto"/>
            <w:noWrap/>
            <w:vAlign w:val="center"/>
          </w:tcPr>
          <w:p w:rsidR="001B5523" w:rsidRPr="00A52CD4" w:rsidRDefault="001B5523" w:rsidP="001B5523">
            <w:pPr>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123</w:t>
            </w:r>
          </w:p>
        </w:tc>
        <w:tc>
          <w:tcPr>
            <w:tcW w:w="731" w:type="dxa"/>
            <w:shd w:val="clear" w:color="auto" w:fill="auto"/>
            <w:vAlign w:val="center"/>
          </w:tcPr>
          <w:p w:rsidR="001B5523" w:rsidRPr="00A52CD4" w:rsidRDefault="001B5523" w:rsidP="001B5523">
            <w:pPr>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1462</w:t>
            </w:r>
          </w:p>
        </w:tc>
        <w:tc>
          <w:tcPr>
            <w:tcW w:w="993" w:type="dxa"/>
            <w:shd w:val="clear" w:color="auto" w:fill="auto"/>
            <w:noWrap/>
            <w:vAlign w:val="center"/>
          </w:tcPr>
          <w:p w:rsidR="001B5523" w:rsidRPr="00A52CD4" w:rsidRDefault="001B5523" w:rsidP="001B5523">
            <w:pPr>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11703,80</w:t>
            </w:r>
          </w:p>
        </w:tc>
        <w:tc>
          <w:tcPr>
            <w:tcW w:w="1134" w:type="dxa"/>
            <w:shd w:val="clear" w:color="auto" w:fill="auto"/>
            <w:vAlign w:val="center"/>
          </w:tcPr>
          <w:p w:rsidR="001B5523" w:rsidRPr="00A52CD4" w:rsidRDefault="001B5523" w:rsidP="001B5523">
            <w:pPr>
              <w:ind w:left="-96" w:right="-76"/>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149107,54</w:t>
            </w:r>
          </w:p>
        </w:tc>
        <w:tc>
          <w:tcPr>
            <w:tcW w:w="887" w:type="dxa"/>
            <w:shd w:val="clear" w:color="auto" w:fill="auto"/>
            <w:noWrap/>
            <w:vAlign w:val="center"/>
          </w:tcPr>
          <w:p w:rsidR="001B5523" w:rsidRPr="00A52CD4" w:rsidRDefault="001B5523" w:rsidP="001B5523">
            <w:pPr>
              <w:ind w:left="-140" w:right="-64"/>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95,15</w:t>
            </w:r>
          </w:p>
        </w:tc>
        <w:tc>
          <w:tcPr>
            <w:tcW w:w="955" w:type="dxa"/>
            <w:shd w:val="clear" w:color="auto" w:fill="auto"/>
            <w:vAlign w:val="center"/>
          </w:tcPr>
          <w:p w:rsidR="001B5523" w:rsidRPr="00A52CD4" w:rsidRDefault="001B5523" w:rsidP="001B5523">
            <w:pPr>
              <w:ind w:left="-152" w:right="-75"/>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101,99</w:t>
            </w:r>
          </w:p>
        </w:tc>
        <w:tc>
          <w:tcPr>
            <w:tcW w:w="567" w:type="dxa"/>
            <w:vMerge/>
            <w:shd w:val="clear" w:color="auto" w:fill="auto"/>
            <w:vAlign w:val="center"/>
          </w:tcPr>
          <w:p w:rsidR="001B5523" w:rsidRPr="00A52CD4" w:rsidRDefault="001B5523" w:rsidP="001B5523">
            <w:pPr>
              <w:spacing w:after="0"/>
              <w:jc w:val="center"/>
              <w:rPr>
                <w:rFonts w:ascii="Times New Roman" w:hAnsi="Times New Roman" w:cs="Times New Roman"/>
                <w:sz w:val="20"/>
                <w:szCs w:val="20"/>
              </w:rPr>
            </w:pPr>
          </w:p>
        </w:tc>
        <w:tc>
          <w:tcPr>
            <w:tcW w:w="567" w:type="dxa"/>
            <w:vMerge/>
            <w:shd w:val="clear" w:color="auto" w:fill="auto"/>
            <w:vAlign w:val="center"/>
          </w:tcPr>
          <w:p w:rsidR="001B5523" w:rsidRPr="00A52CD4" w:rsidRDefault="001B5523" w:rsidP="001B5523">
            <w:pPr>
              <w:spacing w:after="0"/>
              <w:jc w:val="center"/>
              <w:rPr>
                <w:rFonts w:ascii="Times New Roman" w:hAnsi="Times New Roman" w:cs="Times New Roman"/>
                <w:sz w:val="20"/>
                <w:szCs w:val="20"/>
              </w:rPr>
            </w:pPr>
          </w:p>
        </w:tc>
        <w:tc>
          <w:tcPr>
            <w:tcW w:w="567" w:type="dxa"/>
            <w:shd w:val="clear" w:color="auto" w:fill="auto"/>
            <w:vAlign w:val="center"/>
          </w:tcPr>
          <w:p w:rsidR="001B5523" w:rsidRPr="00A52CD4" w:rsidRDefault="001B5523" w:rsidP="001B5523">
            <w:pPr>
              <w:ind w:left="-128" w:right="-118"/>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-4,85</w:t>
            </w:r>
          </w:p>
        </w:tc>
        <w:tc>
          <w:tcPr>
            <w:tcW w:w="567" w:type="dxa"/>
            <w:shd w:val="clear" w:color="auto" w:fill="auto"/>
            <w:vAlign w:val="center"/>
          </w:tcPr>
          <w:p w:rsidR="001B5523" w:rsidRPr="00A52CD4" w:rsidRDefault="001B5523" w:rsidP="001B5523">
            <w:pPr>
              <w:ind w:left="-98" w:right="-111"/>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-5,01</w:t>
            </w:r>
          </w:p>
        </w:tc>
        <w:tc>
          <w:tcPr>
            <w:tcW w:w="851" w:type="dxa"/>
            <w:vAlign w:val="center"/>
          </w:tcPr>
          <w:p w:rsidR="001B5523" w:rsidRPr="00A52CD4" w:rsidRDefault="001B5523" w:rsidP="001B5523">
            <w:pPr>
              <w:ind w:left="-105" w:right="-93"/>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-596,2</w:t>
            </w:r>
          </w:p>
        </w:tc>
        <w:tc>
          <w:tcPr>
            <w:tcW w:w="992" w:type="dxa"/>
            <w:shd w:val="clear" w:color="auto" w:fill="auto"/>
            <w:noWrap/>
            <w:vAlign w:val="center"/>
          </w:tcPr>
          <w:p w:rsidR="001B5523" w:rsidRPr="00A52CD4" w:rsidRDefault="001B5523" w:rsidP="001B5523">
            <w:pPr>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-7326,46</w:t>
            </w:r>
          </w:p>
        </w:tc>
      </w:tr>
      <w:tr w:rsidR="001B5523" w:rsidRPr="00A52CD4" w:rsidTr="00A52CD4">
        <w:trPr>
          <w:trHeight w:val="300"/>
          <w:jc w:val="center"/>
        </w:trPr>
        <w:tc>
          <w:tcPr>
            <w:tcW w:w="822" w:type="dxa"/>
            <w:shd w:val="clear" w:color="auto" w:fill="auto"/>
            <w:noWrap/>
            <w:vAlign w:val="center"/>
          </w:tcPr>
          <w:p w:rsidR="001B5523" w:rsidRPr="00A52CD4" w:rsidRDefault="001B5523" w:rsidP="001B5523">
            <w:pPr>
              <w:spacing w:after="0"/>
              <w:ind w:left="-142" w:right="-103"/>
              <w:jc w:val="center"/>
              <w:rPr>
                <w:rFonts w:ascii="Times New Roman" w:eastAsia="Times New Roman" w:hAnsi="Times New Roman" w:cs="Times New Roman"/>
                <w:sz w:val="20"/>
                <w:szCs w:val="20"/>
              </w:rPr>
            </w:pPr>
            <w:r w:rsidRPr="00A52CD4">
              <w:rPr>
                <w:rFonts w:ascii="Times New Roman" w:eastAsia="Times New Roman" w:hAnsi="Times New Roman" w:cs="Times New Roman"/>
                <w:sz w:val="20"/>
                <w:szCs w:val="20"/>
              </w:rPr>
              <w:t>Май</w:t>
            </w:r>
          </w:p>
        </w:tc>
        <w:tc>
          <w:tcPr>
            <w:tcW w:w="823" w:type="dxa"/>
            <w:gridSpan w:val="2"/>
            <w:shd w:val="clear" w:color="auto" w:fill="auto"/>
            <w:noWrap/>
            <w:vAlign w:val="center"/>
          </w:tcPr>
          <w:p w:rsidR="001B5523" w:rsidRPr="00A52CD4" w:rsidRDefault="001B5523" w:rsidP="001B5523">
            <w:pPr>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94</w:t>
            </w:r>
          </w:p>
        </w:tc>
        <w:tc>
          <w:tcPr>
            <w:tcW w:w="731" w:type="dxa"/>
            <w:shd w:val="clear" w:color="auto" w:fill="auto"/>
            <w:vAlign w:val="center"/>
          </w:tcPr>
          <w:p w:rsidR="001B5523" w:rsidRPr="00A52CD4" w:rsidRDefault="001B5523" w:rsidP="001B5523">
            <w:pPr>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950</w:t>
            </w:r>
          </w:p>
        </w:tc>
        <w:tc>
          <w:tcPr>
            <w:tcW w:w="993" w:type="dxa"/>
            <w:shd w:val="clear" w:color="auto" w:fill="auto"/>
            <w:noWrap/>
            <w:vAlign w:val="center"/>
          </w:tcPr>
          <w:p w:rsidR="001B5523" w:rsidRPr="00A52CD4" w:rsidRDefault="001B5523" w:rsidP="001B5523">
            <w:pPr>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9028,78</w:t>
            </w:r>
          </w:p>
        </w:tc>
        <w:tc>
          <w:tcPr>
            <w:tcW w:w="1134" w:type="dxa"/>
            <w:shd w:val="clear" w:color="auto" w:fill="auto"/>
            <w:vAlign w:val="center"/>
          </w:tcPr>
          <w:p w:rsidR="001B5523" w:rsidRPr="00A52CD4" w:rsidRDefault="001B5523" w:rsidP="001B5523">
            <w:pPr>
              <w:ind w:left="-96" w:right="-76"/>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102139,34</w:t>
            </w:r>
          </w:p>
        </w:tc>
        <w:tc>
          <w:tcPr>
            <w:tcW w:w="887" w:type="dxa"/>
            <w:shd w:val="clear" w:color="auto" w:fill="auto"/>
            <w:noWrap/>
            <w:vAlign w:val="center"/>
          </w:tcPr>
          <w:p w:rsidR="001B5523" w:rsidRPr="00A52CD4" w:rsidRDefault="001B5523" w:rsidP="001B5523">
            <w:pPr>
              <w:ind w:left="-140" w:right="-64"/>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96,05</w:t>
            </w:r>
          </w:p>
        </w:tc>
        <w:tc>
          <w:tcPr>
            <w:tcW w:w="955" w:type="dxa"/>
            <w:shd w:val="clear" w:color="auto" w:fill="auto"/>
            <w:vAlign w:val="center"/>
          </w:tcPr>
          <w:p w:rsidR="001B5523" w:rsidRPr="00A52CD4" w:rsidRDefault="001B5523" w:rsidP="001B5523">
            <w:pPr>
              <w:ind w:left="-152" w:right="-75"/>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107,52</w:t>
            </w:r>
          </w:p>
        </w:tc>
        <w:tc>
          <w:tcPr>
            <w:tcW w:w="567" w:type="dxa"/>
            <w:vMerge/>
            <w:shd w:val="clear" w:color="auto" w:fill="auto"/>
            <w:vAlign w:val="center"/>
          </w:tcPr>
          <w:p w:rsidR="001B5523" w:rsidRPr="00A52CD4" w:rsidRDefault="001B5523" w:rsidP="001B5523">
            <w:pPr>
              <w:spacing w:after="0"/>
              <w:jc w:val="center"/>
              <w:rPr>
                <w:rFonts w:ascii="Times New Roman" w:hAnsi="Times New Roman" w:cs="Times New Roman"/>
                <w:sz w:val="20"/>
                <w:szCs w:val="20"/>
              </w:rPr>
            </w:pPr>
          </w:p>
        </w:tc>
        <w:tc>
          <w:tcPr>
            <w:tcW w:w="567" w:type="dxa"/>
            <w:vMerge/>
            <w:shd w:val="clear" w:color="auto" w:fill="auto"/>
            <w:vAlign w:val="center"/>
          </w:tcPr>
          <w:p w:rsidR="001B5523" w:rsidRPr="00A52CD4" w:rsidRDefault="001B5523" w:rsidP="001B5523">
            <w:pPr>
              <w:spacing w:after="0"/>
              <w:jc w:val="center"/>
              <w:rPr>
                <w:rFonts w:ascii="Times New Roman" w:hAnsi="Times New Roman" w:cs="Times New Roman"/>
                <w:sz w:val="20"/>
                <w:szCs w:val="20"/>
              </w:rPr>
            </w:pPr>
          </w:p>
        </w:tc>
        <w:tc>
          <w:tcPr>
            <w:tcW w:w="567" w:type="dxa"/>
            <w:shd w:val="clear" w:color="auto" w:fill="auto"/>
            <w:vAlign w:val="center"/>
          </w:tcPr>
          <w:p w:rsidR="001B5523" w:rsidRPr="00A52CD4" w:rsidRDefault="001B5523" w:rsidP="001B5523">
            <w:pPr>
              <w:ind w:left="-128" w:right="-118"/>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-3,95</w:t>
            </w:r>
          </w:p>
        </w:tc>
        <w:tc>
          <w:tcPr>
            <w:tcW w:w="567" w:type="dxa"/>
            <w:shd w:val="clear" w:color="auto" w:fill="auto"/>
            <w:vAlign w:val="center"/>
          </w:tcPr>
          <w:p w:rsidR="001B5523" w:rsidRPr="00A52CD4" w:rsidRDefault="001B5523" w:rsidP="001B5523">
            <w:pPr>
              <w:ind w:left="-98" w:right="-111"/>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0,52</w:t>
            </w:r>
          </w:p>
        </w:tc>
        <w:tc>
          <w:tcPr>
            <w:tcW w:w="851" w:type="dxa"/>
            <w:vAlign w:val="center"/>
          </w:tcPr>
          <w:p w:rsidR="001B5523" w:rsidRPr="00A52CD4" w:rsidRDefault="001B5523" w:rsidP="001B5523">
            <w:pPr>
              <w:ind w:left="-105" w:right="-93"/>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-371,22</w:t>
            </w:r>
          </w:p>
        </w:tc>
        <w:tc>
          <w:tcPr>
            <w:tcW w:w="992" w:type="dxa"/>
            <w:shd w:val="clear" w:color="auto" w:fill="auto"/>
            <w:noWrap/>
            <w:vAlign w:val="center"/>
          </w:tcPr>
          <w:p w:rsidR="001B5523" w:rsidRPr="00A52CD4" w:rsidRDefault="001B5523" w:rsidP="001B5523">
            <w:pPr>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489,34</w:t>
            </w:r>
          </w:p>
        </w:tc>
      </w:tr>
      <w:tr w:rsidR="001B5523" w:rsidRPr="00A52CD4" w:rsidTr="00A52CD4">
        <w:trPr>
          <w:trHeight w:val="300"/>
          <w:jc w:val="center"/>
        </w:trPr>
        <w:tc>
          <w:tcPr>
            <w:tcW w:w="822" w:type="dxa"/>
            <w:shd w:val="clear" w:color="auto" w:fill="auto"/>
            <w:noWrap/>
            <w:vAlign w:val="center"/>
          </w:tcPr>
          <w:p w:rsidR="001B5523" w:rsidRPr="00A52CD4" w:rsidRDefault="001B5523" w:rsidP="001B5523">
            <w:pPr>
              <w:spacing w:after="0"/>
              <w:ind w:left="-142" w:right="-103"/>
              <w:jc w:val="center"/>
              <w:rPr>
                <w:rFonts w:ascii="Times New Roman" w:eastAsia="Times New Roman" w:hAnsi="Times New Roman" w:cs="Times New Roman"/>
                <w:sz w:val="20"/>
                <w:szCs w:val="20"/>
              </w:rPr>
            </w:pPr>
            <w:r w:rsidRPr="00A52CD4">
              <w:rPr>
                <w:rFonts w:ascii="Times New Roman" w:eastAsia="Times New Roman" w:hAnsi="Times New Roman" w:cs="Times New Roman"/>
                <w:sz w:val="20"/>
                <w:szCs w:val="20"/>
              </w:rPr>
              <w:t>Июнь</w:t>
            </w:r>
          </w:p>
        </w:tc>
        <w:tc>
          <w:tcPr>
            <w:tcW w:w="823" w:type="dxa"/>
            <w:gridSpan w:val="2"/>
            <w:shd w:val="clear" w:color="auto" w:fill="auto"/>
            <w:noWrap/>
            <w:vAlign w:val="center"/>
          </w:tcPr>
          <w:p w:rsidR="001B5523" w:rsidRPr="00A52CD4" w:rsidRDefault="001B5523" w:rsidP="001B5523">
            <w:pPr>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156</w:t>
            </w:r>
          </w:p>
        </w:tc>
        <w:tc>
          <w:tcPr>
            <w:tcW w:w="731" w:type="dxa"/>
            <w:shd w:val="clear" w:color="auto" w:fill="auto"/>
            <w:vAlign w:val="center"/>
          </w:tcPr>
          <w:p w:rsidR="001B5523" w:rsidRPr="00A52CD4" w:rsidRDefault="001B5523" w:rsidP="001B5523">
            <w:pPr>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734</w:t>
            </w:r>
          </w:p>
        </w:tc>
        <w:tc>
          <w:tcPr>
            <w:tcW w:w="993" w:type="dxa"/>
            <w:shd w:val="clear" w:color="auto" w:fill="auto"/>
            <w:noWrap/>
            <w:vAlign w:val="center"/>
          </w:tcPr>
          <w:p w:rsidR="001B5523" w:rsidRPr="00A52CD4" w:rsidRDefault="001B5523" w:rsidP="001B5523">
            <w:pPr>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15599,15</w:t>
            </w:r>
          </w:p>
        </w:tc>
        <w:tc>
          <w:tcPr>
            <w:tcW w:w="1134" w:type="dxa"/>
            <w:shd w:val="clear" w:color="auto" w:fill="auto"/>
            <w:vAlign w:val="center"/>
          </w:tcPr>
          <w:p w:rsidR="001B5523" w:rsidRPr="00A52CD4" w:rsidRDefault="001B5523" w:rsidP="001B5523">
            <w:pPr>
              <w:ind w:left="-96" w:right="-76"/>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84238,49</w:t>
            </w:r>
          </w:p>
        </w:tc>
        <w:tc>
          <w:tcPr>
            <w:tcW w:w="887" w:type="dxa"/>
            <w:shd w:val="clear" w:color="auto" w:fill="auto"/>
            <w:noWrap/>
            <w:vAlign w:val="center"/>
          </w:tcPr>
          <w:p w:rsidR="001B5523" w:rsidRPr="00A52CD4" w:rsidRDefault="001B5523" w:rsidP="001B5523">
            <w:pPr>
              <w:ind w:left="-140" w:right="-64"/>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99,99</w:t>
            </w:r>
          </w:p>
        </w:tc>
        <w:tc>
          <w:tcPr>
            <w:tcW w:w="955" w:type="dxa"/>
            <w:shd w:val="clear" w:color="auto" w:fill="auto"/>
            <w:vAlign w:val="center"/>
          </w:tcPr>
          <w:p w:rsidR="001B5523" w:rsidRPr="00A52CD4" w:rsidRDefault="001B5523" w:rsidP="001B5523">
            <w:pPr>
              <w:ind w:left="-152" w:right="-75"/>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114,77</w:t>
            </w:r>
          </w:p>
        </w:tc>
        <w:tc>
          <w:tcPr>
            <w:tcW w:w="567" w:type="dxa"/>
            <w:vMerge/>
            <w:shd w:val="clear" w:color="auto" w:fill="auto"/>
            <w:vAlign w:val="center"/>
          </w:tcPr>
          <w:p w:rsidR="001B5523" w:rsidRPr="00A52CD4" w:rsidRDefault="001B5523" w:rsidP="001B5523">
            <w:pPr>
              <w:spacing w:after="0"/>
              <w:jc w:val="center"/>
              <w:rPr>
                <w:rFonts w:ascii="Times New Roman" w:hAnsi="Times New Roman" w:cs="Times New Roman"/>
                <w:sz w:val="20"/>
                <w:szCs w:val="20"/>
              </w:rPr>
            </w:pPr>
          </w:p>
        </w:tc>
        <w:tc>
          <w:tcPr>
            <w:tcW w:w="567" w:type="dxa"/>
            <w:vMerge/>
            <w:shd w:val="clear" w:color="auto" w:fill="auto"/>
            <w:vAlign w:val="center"/>
          </w:tcPr>
          <w:p w:rsidR="001B5523" w:rsidRPr="00A52CD4" w:rsidRDefault="001B5523" w:rsidP="001B5523">
            <w:pPr>
              <w:spacing w:after="0"/>
              <w:jc w:val="center"/>
              <w:rPr>
                <w:rFonts w:ascii="Times New Roman" w:hAnsi="Times New Roman" w:cs="Times New Roman"/>
                <w:sz w:val="20"/>
                <w:szCs w:val="20"/>
              </w:rPr>
            </w:pPr>
          </w:p>
        </w:tc>
        <w:tc>
          <w:tcPr>
            <w:tcW w:w="567" w:type="dxa"/>
            <w:shd w:val="clear" w:color="auto" w:fill="auto"/>
            <w:vAlign w:val="center"/>
          </w:tcPr>
          <w:p w:rsidR="001B5523" w:rsidRPr="00A52CD4" w:rsidRDefault="001B5523" w:rsidP="001B5523">
            <w:pPr>
              <w:ind w:left="-128" w:right="-118"/>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-0,01</w:t>
            </w:r>
          </w:p>
        </w:tc>
        <w:tc>
          <w:tcPr>
            <w:tcW w:w="567" w:type="dxa"/>
            <w:shd w:val="clear" w:color="auto" w:fill="auto"/>
            <w:vAlign w:val="center"/>
          </w:tcPr>
          <w:p w:rsidR="001B5523" w:rsidRPr="00A52CD4" w:rsidRDefault="001B5523" w:rsidP="001B5523">
            <w:pPr>
              <w:ind w:left="-98" w:right="-111"/>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7,77</w:t>
            </w:r>
          </w:p>
        </w:tc>
        <w:tc>
          <w:tcPr>
            <w:tcW w:w="851" w:type="dxa"/>
            <w:vAlign w:val="center"/>
          </w:tcPr>
          <w:p w:rsidR="001B5523" w:rsidRPr="00A52CD4" w:rsidRDefault="001B5523" w:rsidP="001B5523">
            <w:pPr>
              <w:ind w:left="-105" w:right="-93"/>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-0,85</w:t>
            </w:r>
          </w:p>
        </w:tc>
        <w:tc>
          <w:tcPr>
            <w:tcW w:w="992" w:type="dxa"/>
            <w:shd w:val="clear" w:color="auto" w:fill="auto"/>
            <w:noWrap/>
            <w:vAlign w:val="center"/>
          </w:tcPr>
          <w:p w:rsidR="001B5523" w:rsidRPr="00A52CD4" w:rsidRDefault="001B5523" w:rsidP="001B5523">
            <w:pPr>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5700,49</w:t>
            </w:r>
          </w:p>
        </w:tc>
      </w:tr>
      <w:tr w:rsidR="001B5523" w:rsidRPr="00A52CD4" w:rsidTr="00A52CD4">
        <w:trPr>
          <w:trHeight w:val="300"/>
          <w:jc w:val="center"/>
        </w:trPr>
        <w:tc>
          <w:tcPr>
            <w:tcW w:w="822" w:type="dxa"/>
            <w:shd w:val="clear" w:color="auto" w:fill="auto"/>
            <w:noWrap/>
            <w:vAlign w:val="center"/>
          </w:tcPr>
          <w:p w:rsidR="001B5523" w:rsidRPr="00A52CD4" w:rsidRDefault="001B5523" w:rsidP="001B5523">
            <w:pPr>
              <w:spacing w:after="0"/>
              <w:ind w:left="-142" w:right="-103"/>
              <w:jc w:val="center"/>
              <w:rPr>
                <w:rFonts w:ascii="Times New Roman" w:eastAsia="Times New Roman" w:hAnsi="Times New Roman" w:cs="Times New Roman"/>
                <w:sz w:val="20"/>
                <w:szCs w:val="20"/>
              </w:rPr>
            </w:pPr>
            <w:r w:rsidRPr="00A52CD4">
              <w:rPr>
                <w:rFonts w:ascii="Times New Roman" w:eastAsia="Times New Roman" w:hAnsi="Times New Roman" w:cs="Times New Roman"/>
                <w:sz w:val="20"/>
                <w:szCs w:val="20"/>
              </w:rPr>
              <w:t>Июль</w:t>
            </w:r>
          </w:p>
        </w:tc>
        <w:tc>
          <w:tcPr>
            <w:tcW w:w="823" w:type="dxa"/>
            <w:gridSpan w:val="2"/>
            <w:shd w:val="clear" w:color="auto" w:fill="auto"/>
            <w:noWrap/>
            <w:vAlign w:val="center"/>
          </w:tcPr>
          <w:p w:rsidR="001B5523" w:rsidRPr="00A52CD4" w:rsidRDefault="001B5523" w:rsidP="001B5523">
            <w:pPr>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276</w:t>
            </w:r>
          </w:p>
        </w:tc>
        <w:tc>
          <w:tcPr>
            <w:tcW w:w="731" w:type="dxa"/>
            <w:shd w:val="clear" w:color="auto" w:fill="auto"/>
            <w:vAlign w:val="center"/>
          </w:tcPr>
          <w:p w:rsidR="001B5523" w:rsidRPr="00A52CD4" w:rsidRDefault="001B5523" w:rsidP="001B5523">
            <w:pPr>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716</w:t>
            </w:r>
          </w:p>
        </w:tc>
        <w:tc>
          <w:tcPr>
            <w:tcW w:w="993" w:type="dxa"/>
            <w:shd w:val="clear" w:color="auto" w:fill="auto"/>
            <w:noWrap/>
            <w:vAlign w:val="center"/>
          </w:tcPr>
          <w:p w:rsidR="001B5523" w:rsidRPr="00A52CD4" w:rsidRDefault="001B5523" w:rsidP="001B5523">
            <w:pPr>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26144,15</w:t>
            </w:r>
          </w:p>
        </w:tc>
        <w:tc>
          <w:tcPr>
            <w:tcW w:w="1134" w:type="dxa"/>
            <w:shd w:val="clear" w:color="auto" w:fill="auto"/>
            <w:vAlign w:val="center"/>
          </w:tcPr>
          <w:p w:rsidR="001B5523" w:rsidRPr="00A52CD4" w:rsidRDefault="001B5523" w:rsidP="001B5523">
            <w:pPr>
              <w:ind w:left="-96" w:right="-76"/>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74371,11</w:t>
            </w:r>
          </w:p>
        </w:tc>
        <w:tc>
          <w:tcPr>
            <w:tcW w:w="887" w:type="dxa"/>
            <w:shd w:val="clear" w:color="auto" w:fill="auto"/>
            <w:noWrap/>
            <w:vAlign w:val="center"/>
          </w:tcPr>
          <w:p w:rsidR="001B5523" w:rsidRPr="00A52CD4" w:rsidRDefault="001B5523" w:rsidP="001B5523">
            <w:pPr>
              <w:ind w:left="-140" w:right="-64"/>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94,73</w:t>
            </w:r>
          </w:p>
        </w:tc>
        <w:tc>
          <w:tcPr>
            <w:tcW w:w="955" w:type="dxa"/>
            <w:shd w:val="clear" w:color="auto" w:fill="auto"/>
            <w:vAlign w:val="center"/>
          </w:tcPr>
          <w:p w:rsidR="001B5523" w:rsidRPr="00A52CD4" w:rsidRDefault="001B5523" w:rsidP="001B5523">
            <w:pPr>
              <w:ind w:left="-152" w:right="-75"/>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103,87</w:t>
            </w:r>
          </w:p>
        </w:tc>
        <w:tc>
          <w:tcPr>
            <w:tcW w:w="567" w:type="dxa"/>
            <w:vMerge/>
            <w:shd w:val="clear" w:color="auto" w:fill="auto"/>
            <w:vAlign w:val="center"/>
          </w:tcPr>
          <w:p w:rsidR="001B5523" w:rsidRPr="00A52CD4" w:rsidRDefault="001B5523" w:rsidP="001B5523">
            <w:pPr>
              <w:spacing w:after="0"/>
              <w:jc w:val="center"/>
              <w:rPr>
                <w:rFonts w:ascii="Times New Roman" w:hAnsi="Times New Roman" w:cs="Times New Roman"/>
                <w:sz w:val="20"/>
                <w:szCs w:val="20"/>
              </w:rPr>
            </w:pPr>
          </w:p>
        </w:tc>
        <w:tc>
          <w:tcPr>
            <w:tcW w:w="567" w:type="dxa"/>
            <w:vMerge/>
            <w:shd w:val="clear" w:color="auto" w:fill="auto"/>
            <w:vAlign w:val="center"/>
          </w:tcPr>
          <w:p w:rsidR="001B5523" w:rsidRPr="00A52CD4" w:rsidRDefault="001B5523" w:rsidP="001B5523">
            <w:pPr>
              <w:spacing w:after="0"/>
              <w:jc w:val="center"/>
              <w:rPr>
                <w:rFonts w:ascii="Times New Roman" w:hAnsi="Times New Roman" w:cs="Times New Roman"/>
                <w:sz w:val="20"/>
                <w:szCs w:val="20"/>
              </w:rPr>
            </w:pPr>
          </w:p>
        </w:tc>
        <w:tc>
          <w:tcPr>
            <w:tcW w:w="567" w:type="dxa"/>
            <w:shd w:val="clear" w:color="auto" w:fill="auto"/>
            <w:vAlign w:val="center"/>
          </w:tcPr>
          <w:p w:rsidR="001B5523" w:rsidRPr="00A52CD4" w:rsidRDefault="001B5523" w:rsidP="001B5523">
            <w:pPr>
              <w:ind w:left="-128" w:right="-118"/>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-5,27</w:t>
            </w:r>
          </w:p>
        </w:tc>
        <w:tc>
          <w:tcPr>
            <w:tcW w:w="567" w:type="dxa"/>
            <w:shd w:val="clear" w:color="auto" w:fill="auto"/>
            <w:vAlign w:val="center"/>
          </w:tcPr>
          <w:p w:rsidR="001B5523" w:rsidRPr="00A52CD4" w:rsidRDefault="001B5523" w:rsidP="001B5523">
            <w:pPr>
              <w:ind w:left="-98" w:right="-111"/>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-3,13</w:t>
            </w:r>
          </w:p>
        </w:tc>
        <w:tc>
          <w:tcPr>
            <w:tcW w:w="851" w:type="dxa"/>
            <w:vAlign w:val="center"/>
          </w:tcPr>
          <w:p w:rsidR="001B5523" w:rsidRPr="00A52CD4" w:rsidRDefault="001B5523" w:rsidP="001B5523">
            <w:pPr>
              <w:ind w:left="-105" w:right="-93"/>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-1455,85</w:t>
            </w:r>
          </w:p>
        </w:tc>
        <w:tc>
          <w:tcPr>
            <w:tcW w:w="992" w:type="dxa"/>
            <w:shd w:val="clear" w:color="auto" w:fill="auto"/>
            <w:noWrap/>
            <w:vAlign w:val="center"/>
          </w:tcPr>
          <w:p w:rsidR="001B5523" w:rsidRPr="00A52CD4" w:rsidRDefault="001B5523" w:rsidP="001B5523">
            <w:pPr>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-2240,89</w:t>
            </w:r>
          </w:p>
        </w:tc>
      </w:tr>
      <w:tr w:rsidR="001B5523" w:rsidRPr="00A52CD4" w:rsidTr="00A52CD4">
        <w:trPr>
          <w:trHeight w:val="300"/>
          <w:jc w:val="center"/>
        </w:trPr>
        <w:tc>
          <w:tcPr>
            <w:tcW w:w="822" w:type="dxa"/>
            <w:shd w:val="clear" w:color="auto" w:fill="auto"/>
            <w:noWrap/>
            <w:vAlign w:val="center"/>
          </w:tcPr>
          <w:p w:rsidR="001B5523" w:rsidRPr="00A52CD4" w:rsidRDefault="001B5523" w:rsidP="001B5523">
            <w:pPr>
              <w:spacing w:after="0"/>
              <w:ind w:left="-142" w:right="-103"/>
              <w:jc w:val="center"/>
              <w:rPr>
                <w:rFonts w:ascii="Times New Roman" w:eastAsia="Times New Roman" w:hAnsi="Times New Roman" w:cs="Times New Roman"/>
                <w:sz w:val="20"/>
                <w:szCs w:val="20"/>
              </w:rPr>
            </w:pPr>
            <w:r w:rsidRPr="00A52CD4">
              <w:rPr>
                <w:rFonts w:ascii="Times New Roman" w:eastAsia="Times New Roman" w:hAnsi="Times New Roman" w:cs="Times New Roman"/>
                <w:sz w:val="20"/>
                <w:szCs w:val="20"/>
              </w:rPr>
              <w:t>Август</w:t>
            </w:r>
          </w:p>
        </w:tc>
        <w:tc>
          <w:tcPr>
            <w:tcW w:w="823" w:type="dxa"/>
            <w:gridSpan w:val="2"/>
            <w:shd w:val="clear" w:color="auto" w:fill="auto"/>
            <w:noWrap/>
            <w:vAlign w:val="center"/>
          </w:tcPr>
          <w:p w:rsidR="001B5523" w:rsidRPr="00A52CD4" w:rsidRDefault="001B5523" w:rsidP="001B5523">
            <w:pPr>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337</w:t>
            </w:r>
          </w:p>
        </w:tc>
        <w:tc>
          <w:tcPr>
            <w:tcW w:w="731" w:type="dxa"/>
            <w:shd w:val="clear" w:color="auto" w:fill="auto"/>
            <w:vAlign w:val="center"/>
          </w:tcPr>
          <w:p w:rsidR="001B5523" w:rsidRPr="00A52CD4" w:rsidRDefault="001B5523" w:rsidP="001B5523">
            <w:pPr>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635</w:t>
            </w:r>
          </w:p>
        </w:tc>
        <w:tc>
          <w:tcPr>
            <w:tcW w:w="993" w:type="dxa"/>
            <w:shd w:val="clear" w:color="auto" w:fill="auto"/>
            <w:noWrap/>
            <w:vAlign w:val="center"/>
          </w:tcPr>
          <w:p w:rsidR="001B5523" w:rsidRPr="00A52CD4" w:rsidRDefault="001B5523" w:rsidP="001B5523">
            <w:pPr>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30547,44</w:t>
            </w:r>
          </w:p>
        </w:tc>
        <w:tc>
          <w:tcPr>
            <w:tcW w:w="1134" w:type="dxa"/>
            <w:shd w:val="clear" w:color="auto" w:fill="auto"/>
            <w:vAlign w:val="center"/>
          </w:tcPr>
          <w:p w:rsidR="001B5523" w:rsidRPr="00A52CD4" w:rsidRDefault="001B5523" w:rsidP="001B5523">
            <w:pPr>
              <w:ind w:left="-96" w:right="-76"/>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65482,07</w:t>
            </w:r>
          </w:p>
        </w:tc>
        <w:tc>
          <w:tcPr>
            <w:tcW w:w="887" w:type="dxa"/>
            <w:shd w:val="clear" w:color="auto" w:fill="auto"/>
            <w:noWrap/>
            <w:vAlign w:val="center"/>
          </w:tcPr>
          <w:p w:rsidR="001B5523" w:rsidRPr="00A52CD4" w:rsidRDefault="001B5523" w:rsidP="001B5523">
            <w:pPr>
              <w:ind w:left="-140" w:right="-64"/>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90,65</w:t>
            </w:r>
          </w:p>
        </w:tc>
        <w:tc>
          <w:tcPr>
            <w:tcW w:w="955" w:type="dxa"/>
            <w:shd w:val="clear" w:color="auto" w:fill="auto"/>
            <w:vAlign w:val="center"/>
          </w:tcPr>
          <w:p w:rsidR="001B5523" w:rsidRPr="00A52CD4" w:rsidRDefault="001B5523" w:rsidP="001B5523">
            <w:pPr>
              <w:ind w:left="-152" w:right="-75"/>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103,12</w:t>
            </w:r>
          </w:p>
        </w:tc>
        <w:tc>
          <w:tcPr>
            <w:tcW w:w="567" w:type="dxa"/>
            <w:vMerge/>
            <w:shd w:val="clear" w:color="auto" w:fill="auto"/>
            <w:vAlign w:val="center"/>
          </w:tcPr>
          <w:p w:rsidR="001B5523" w:rsidRPr="00A52CD4" w:rsidRDefault="001B5523" w:rsidP="001B5523">
            <w:pPr>
              <w:spacing w:after="0"/>
              <w:jc w:val="center"/>
              <w:rPr>
                <w:rFonts w:ascii="Times New Roman" w:hAnsi="Times New Roman" w:cs="Times New Roman"/>
                <w:sz w:val="20"/>
                <w:szCs w:val="20"/>
              </w:rPr>
            </w:pPr>
          </w:p>
        </w:tc>
        <w:tc>
          <w:tcPr>
            <w:tcW w:w="567" w:type="dxa"/>
            <w:vMerge/>
            <w:shd w:val="clear" w:color="auto" w:fill="auto"/>
            <w:vAlign w:val="center"/>
          </w:tcPr>
          <w:p w:rsidR="001B5523" w:rsidRPr="00A52CD4" w:rsidRDefault="001B5523" w:rsidP="001B5523">
            <w:pPr>
              <w:spacing w:after="0"/>
              <w:jc w:val="center"/>
              <w:rPr>
                <w:rFonts w:ascii="Times New Roman" w:hAnsi="Times New Roman" w:cs="Times New Roman"/>
                <w:sz w:val="20"/>
                <w:szCs w:val="20"/>
              </w:rPr>
            </w:pPr>
          </w:p>
        </w:tc>
        <w:tc>
          <w:tcPr>
            <w:tcW w:w="567" w:type="dxa"/>
            <w:shd w:val="clear" w:color="auto" w:fill="auto"/>
            <w:vAlign w:val="center"/>
          </w:tcPr>
          <w:p w:rsidR="001B5523" w:rsidRPr="00A52CD4" w:rsidRDefault="001B5523" w:rsidP="001B5523">
            <w:pPr>
              <w:ind w:left="-128" w:right="-118"/>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-9,35</w:t>
            </w:r>
          </w:p>
        </w:tc>
        <w:tc>
          <w:tcPr>
            <w:tcW w:w="567" w:type="dxa"/>
            <w:shd w:val="clear" w:color="auto" w:fill="auto"/>
            <w:vAlign w:val="center"/>
          </w:tcPr>
          <w:p w:rsidR="001B5523" w:rsidRPr="00A52CD4" w:rsidRDefault="001B5523" w:rsidP="001B5523">
            <w:pPr>
              <w:ind w:left="-98" w:right="-111"/>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-3,88</w:t>
            </w:r>
          </w:p>
        </w:tc>
        <w:tc>
          <w:tcPr>
            <w:tcW w:w="851" w:type="dxa"/>
            <w:vAlign w:val="center"/>
          </w:tcPr>
          <w:p w:rsidR="001B5523" w:rsidRPr="00A52CD4" w:rsidRDefault="001B5523" w:rsidP="001B5523">
            <w:pPr>
              <w:ind w:left="-105" w:right="-93"/>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-3152,56</w:t>
            </w:r>
          </w:p>
        </w:tc>
        <w:tc>
          <w:tcPr>
            <w:tcW w:w="992" w:type="dxa"/>
            <w:shd w:val="clear" w:color="auto" w:fill="auto"/>
            <w:noWrap/>
            <w:vAlign w:val="center"/>
          </w:tcPr>
          <w:p w:rsidR="001B5523" w:rsidRPr="00A52CD4" w:rsidRDefault="001B5523" w:rsidP="001B5523">
            <w:pPr>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-2462,93</w:t>
            </w:r>
          </w:p>
        </w:tc>
      </w:tr>
      <w:tr w:rsidR="001B5523" w:rsidRPr="00A52CD4" w:rsidTr="00A52CD4">
        <w:trPr>
          <w:trHeight w:val="300"/>
          <w:jc w:val="center"/>
        </w:trPr>
        <w:tc>
          <w:tcPr>
            <w:tcW w:w="822" w:type="dxa"/>
            <w:shd w:val="clear" w:color="auto" w:fill="auto"/>
            <w:noWrap/>
            <w:vAlign w:val="center"/>
          </w:tcPr>
          <w:p w:rsidR="001B5523" w:rsidRPr="00A52CD4" w:rsidRDefault="001B5523" w:rsidP="001B5523">
            <w:pPr>
              <w:spacing w:after="0"/>
              <w:ind w:left="-142" w:right="-103"/>
              <w:jc w:val="center"/>
              <w:rPr>
                <w:rFonts w:ascii="Times New Roman" w:eastAsia="Times New Roman" w:hAnsi="Times New Roman" w:cs="Times New Roman"/>
                <w:sz w:val="20"/>
                <w:szCs w:val="20"/>
              </w:rPr>
            </w:pPr>
            <w:r w:rsidRPr="00A52CD4">
              <w:rPr>
                <w:rFonts w:ascii="Times New Roman" w:eastAsia="Times New Roman" w:hAnsi="Times New Roman" w:cs="Times New Roman"/>
                <w:sz w:val="20"/>
                <w:szCs w:val="20"/>
              </w:rPr>
              <w:t>Сентябрь</w:t>
            </w:r>
          </w:p>
        </w:tc>
        <w:tc>
          <w:tcPr>
            <w:tcW w:w="823" w:type="dxa"/>
            <w:gridSpan w:val="2"/>
            <w:shd w:val="clear" w:color="auto" w:fill="auto"/>
            <w:noWrap/>
            <w:vAlign w:val="center"/>
          </w:tcPr>
          <w:p w:rsidR="001B5523" w:rsidRPr="00A52CD4" w:rsidRDefault="001B5523" w:rsidP="001B5523">
            <w:pPr>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150</w:t>
            </w:r>
          </w:p>
        </w:tc>
        <w:tc>
          <w:tcPr>
            <w:tcW w:w="731" w:type="dxa"/>
            <w:shd w:val="clear" w:color="auto" w:fill="auto"/>
            <w:vAlign w:val="center"/>
          </w:tcPr>
          <w:p w:rsidR="001B5523" w:rsidRPr="00A52CD4" w:rsidRDefault="001B5523" w:rsidP="001B5523">
            <w:pPr>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1149</w:t>
            </w:r>
          </w:p>
        </w:tc>
        <w:tc>
          <w:tcPr>
            <w:tcW w:w="993" w:type="dxa"/>
            <w:shd w:val="clear" w:color="auto" w:fill="auto"/>
            <w:noWrap/>
            <w:vAlign w:val="center"/>
          </w:tcPr>
          <w:p w:rsidR="001B5523" w:rsidRPr="00A52CD4" w:rsidRDefault="001B5523" w:rsidP="001B5523">
            <w:pPr>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14742,38</w:t>
            </w:r>
          </w:p>
        </w:tc>
        <w:tc>
          <w:tcPr>
            <w:tcW w:w="1134" w:type="dxa"/>
            <w:shd w:val="clear" w:color="auto" w:fill="auto"/>
            <w:vAlign w:val="center"/>
          </w:tcPr>
          <w:p w:rsidR="001B5523" w:rsidRPr="00A52CD4" w:rsidRDefault="001B5523" w:rsidP="001B5523">
            <w:pPr>
              <w:ind w:left="-96" w:right="-76"/>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120751,91</w:t>
            </w:r>
          </w:p>
        </w:tc>
        <w:tc>
          <w:tcPr>
            <w:tcW w:w="887" w:type="dxa"/>
            <w:shd w:val="clear" w:color="auto" w:fill="auto"/>
            <w:noWrap/>
            <w:vAlign w:val="center"/>
          </w:tcPr>
          <w:p w:rsidR="001B5523" w:rsidRPr="00A52CD4" w:rsidRDefault="001B5523" w:rsidP="001B5523">
            <w:pPr>
              <w:ind w:left="-140" w:right="-64"/>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98,28</w:t>
            </w:r>
          </w:p>
        </w:tc>
        <w:tc>
          <w:tcPr>
            <w:tcW w:w="955" w:type="dxa"/>
            <w:shd w:val="clear" w:color="auto" w:fill="auto"/>
            <w:vAlign w:val="center"/>
          </w:tcPr>
          <w:p w:rsidR="001B5523" w:rsidRPr="00A52CD4" w:rsidRDefault="001B5523" w:rsidP="001B5523">
            <w:pPr>
              <w:ind w:left="-152" w:right="-75"/>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105,09</w:t>
            </w:r>
          </w:p>
        </w:tc>
        <w:tc>
          <w:tcPr>
            <w:tcW w:w="567" w:type="dxa"/>
            <w:vMerge/>
            <w:shd w:val="clear" w:color="auto" w:fill="auto"/>
            <w:vAlign w:val="center"/>
          </w:tcPr>
          <w:p w:rsidR="001B5523" w:rsidRPr="00A52CD4" w:rsidRDefault="001B5523" w:rsidP="001B5523">
            <w:pPr>
              <w:spacing w:after="0"/>
              <w:jc w:val="center"/>
              <w:rPr>
                <w:rFonts w:ascii="Times New Roman" w:hAnsi="Times New Roman" w:cs="Times New Roman"/>
                <w:sz w:val="20"/>
                <w:szCs w:val="20"/>
              </w:rPr>
            </w:pPr>
          </w:p>
        </w:tc>
        <w:tc>
          <w:tcPr>
            <w:tcW w:w="567" w:type="dxa"/>
            <w:vMerge/>
            <w:shd w:val="clear" w:color="auto" w:fill="auto"/>
            <w:vAlign w:val="center"/>
          </w:tcPr>
          <w:p w:rsidR="001B5523" w:rsidRPr="00A52CD4" w:rsidRDefault="001B5523" w:rsidP="001B5523">
            <w:pPr>
              <w:spacing w:after="0"/>
              <w:jc w:val="center"/>
              <w:rPr>
                <w:rFonts w:ascii="Times New Roman" w:hAnsi="Times New Roman" w:cs="Times New Roman"/>
                <w:sz w:val="20"/>
                <w:szCs w:val="20"/>
              </w:rPr>
            </w:pPr>
          </w:p>
        </w:tc>
        <w:tc>
          <w:tcPr>
            <w:tcW w:w="567" w:type="dxa"/>
            <w:shd w:val="clear" w:color="auto" w:fill="auto"/>
            <w:vAlign w:val="center"/>
          </w:tcPr>
          <w:p w:rsidR="001B5523" w:rsidRPr="00A52CD4" w:rsidRDefault="001B5523" w:rsidP="001B5523">
            <w:pPr>
              <w:ind w:left="-128" w:right="-118"/>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-1,72</w:t>
            </w:r>
          </w:p>
        </w:tc>
        <w:tc>
          <w:tcPr>
            <w:tcW w:w="567" w:type="dxa"/>
            <w:shd w:val="clear" w:color="auto" w:fill="auto"/>
            <w:vAlign w:val="center"/>
          </w:tcPr>
          <w:p w:rsidR="001B5523" w:rsidRPr="00A52CD4" w:rsidRDefault="001B5523" w:rsidP="001B5523">
            <w:pPr>
              <w:ind w:left="-98" w:right="-111"/>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-1,91</w:t>
            </w:r>
          </w:p>
        </w:tc>
        <w:tc>
          <w:tcPr>
            <w:tcW w:w="851" w:type="dxa"/>
            <w:vAlign w:val="center"/>
          </w:tcPr>
          <w:p w:rsidR="001B5523" w:rsidRPr="00A52CD4" w:rsidRDefault="001B5523" w:rsidP="001B5523">
            <w:pPr>
              <w:ind w:left="-105" w:right="-93"/>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-257,62</w:t>
            </w:r>
          </w:p>
        </w:tc>
        <w:tc>
          <w:tcPr>
            <w:tcW w:w="992" w:type="dxa"/>
            <w:shd w:val="clear" w:color="auto" w:fill="auto"/>
            <w:noWrap/>
            <w:vAlign w:val="center"/>
          </w:tcPr>
          <w:p w:rsidR="001B5523" w:rsidRPr="00A52CD4" w:rsidRDefault="001B5523" w:rsidP="001B5523">
            <w:pPr>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-2191,09</w:t>
            </w:r>
          </w:p>
        </w:tc>
      </w:tr>
      <w:tr w:rsidR="001B5523" w:rsidRPr="00A52CD4" w:rsidTr="00A52CD4">
        <w:trPr>
          <w:trHeight w:val="300"/>
          <w:jc w:val="center"/>
        </w:trPr>
        <w:tc>
          <w:tcPr>
            <w:tcW w:w="822" w:type="dxa"/>
            <w:shd w:val="clear" w:color="auto" w:fill="auto"/>
            <w:noWrap/>
            <w:vAlign w:val="center"/>
          </w:tcPr>
          <w:p w:rsidR="001B5523" w:rsidRPr="00A52CD4" w:rsidRDefault="001B5523" w:rsidP="001B5523">
            <w:pPr>
              <w:spacing w:after="0"/>
              <w:ind w:left="-142" w:right="-103"/>
              <w:jc w:val="center"/>
              <w:rPr>
                <w:rFonts w:ascii="Times New Roman" w:eastAsia="Times New Roman" w:hAnsi="Times New Roman" w:cs="Times New Roman"/>
                <w:sz w:val="20"/>
                <w:szCs w:val="20"/>
              </w:rPr>
            </w:pPr>
            <w:r w:rsidRPr="00A52CD4">
              <w:rPr>
                <w:rFonts w:ascii="Times New Roman" w:eastAsia="Times New Roman" w:hAnsi="Times New Roman" w:cs="Times New Roman"/>
                <w:sz w:val="20"/>
                <w:szCs w:val="20"/>
              </w:rPr>
              <w:t>Октябрь</w:t>
            </w:r>
          </w:p>
        </w:tc>
        <w:tc>
          <w:tcPr>
            <w:tcW w:w="823" w:type="dxa"/>
            <w:gridSpan w:val="2"/>
            <w:shd w:val="clear" w:color="auto" w:fill="auto"/>
            <w:noWrap/>
            <w:vAlign w:val="center"/>
          </w:tcPr>
          <w:p w:rsidR="001B5523" w:rsidRPr="00A52CD4" w:rsidRDefault="001B5523" w:rsidP="001B5523">
            <w:pPr>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133</w:t>
            </w:r>
          </w:p>
        </w:tc>
        <w:tc>
          <w:tcPr>
            <w:tcW w:w="731" w:type="dxa"/>
            <w:shd w:val="clear" w:color="auto" w:fill="auto"/>
            <w:vAlign w:val="center"/>
          </w:tcPr>
          <w:p w:rsidR="001B5523" w:rsidRPr="00A52CD4" w:rsidRDefault="001B5523" w:rsidP="001B5523">
            <w:pPr>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1059</w:t>
            </w:r>
          </w:p>
        </w:tc>
        <w:tc>
          <w:tcPr>
            <w:tcW w:w="993" w:type="dxa"/>
            <w:shd w:val="clear" w:color="auto" w:fill="auto"/>
            <w:noWrap/>
            <w:vAlign w:val="center"/>
          </w:tcPr>
          <w:p w:rsidR="001B5523" w:rsidRPr="00A52CD4" w:rsidRDefault="001B5523" w:rsidP="001B5523">
            <w:pPr>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13302,40</w:t>
            </w:r>
          </w:p>
        </w:tc>
        <w:tc>
          <w:tcPr>
            <w:tcW w:w="1134" w:type="dxa"/>
            <w:shd w:val="clear" w:color="auto" w:fill="auto"/>
            <w:vAlign w:val="center"/>
          </w:tcPr>
          <w:p w:rsidR="001B5523" w:rsidRPr="00A52CD4" w:rsidRDefault="001B5523" w:rsidP="001B5523">
            <w:pPr>
              <w:ind w:left="-96" w:right="-76"/>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115221,56</w:t>
            </w:r>
          </w:p>
        </w:tc>
        <w:tc>
          <w:tcPr>
            <w:tcW w:w="887" w:type="dxa"/>
            <w:shd w:val="clear" w:color="auto" w:fill="auto"/>
            <w:noWrap/>
            <w:vAlign w:val="center"/>
          </w:tcPr>
          <w:p w:rsidR="001B5523" w:rsidRPr="00A52CD4" w:rsidRDefault="001B5523" w:rsidP="001B5523">
            <w:pPr>
              <w:ind w:left="-140" w:right="-64"/>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100,02</w:t>
            </w:r>
          </w:p>
        </w:tc>
        <w:tc>
          <w:tcPr>
            <w:tcW w:w="955" w:type="dxa"/>
            <w:shd w:val="clear" w:color="auto" w:fill="auto"/>
            <w:vAlign w:val="center"/>
          </w:tcPr>
          <w:p w:rsidR="001B5523" w:rsidRPr="00A52CD4" w:rsidRDefault="001B5523" w:rsidP="001B5523">
            <w:pPr>
              <w:ind w:left="-152" w:right="-75"/>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108,80</w:t>
            </w:r>
          </w:p>
        </w:tc>
        <w:tc>
          <w:tcPr>
            <w:tcW w:w="567" w:type="dxa"/>
            <w:vMerge/>
            <w:shd w:val="clear" w:color="auto" w:fill="auto"/>
            <w:vAlign w:val="center"/>
          </w:tcPr>
          <w:p w:rsidR="001B5523" w:rsidRPr="00A52CD4" w:rsidRDefault="001B5523" w:rsidP="001B5523">
            <w:pPr>
              <w:spacing w:after="0"/>
              <w:jc w:val="center"/>
              <w:rPr>
                <w:rFonts w:ascii="Times New Roman" w:hAnsi="Times New Roman" w:cs="Times New Roman"/>
                <w:sz w:val="20"/>
                <w:szCs w:val="20"/>
              </w:rPr>
            </w:pPr>
          </w:p>
        </w:tc>
        <w:tc>
          <w:tcPr>
            <w:tcW w:w="567" w:type="dxa"/>
            <w:vMerge/>
            <w:shd w:val="clear" w:color="auto" w:fill="auto"/>
            <w:vAlign w:val="center"/>
          </w:tcPr>
          <w:p w:rsidR="001B5523" w:rsidRPr="00A52CD4" w:rsidRDefault="001B5523" w:rsidP="001B5523">
            <w:pPr>
              <w:spacing w:after="0"/>
              <w:jc w:val="center"/>
              <w:rPr>
                <w:rFonts w:ascii="Times New Roman" w:hAnsi="Times New Roman" w:cs="Times New Roman"/>
                <w:sz w:val="20"/>
                <w:szCs w:val="20"/>
              </w:rPr>
            </w:pPr>
          </w:p>
        </w:tc>
        <w:tc>
          <w:tcPr>
            <w:tcW w:w="567" w:type="dxa"/>
            <w:shd w:val="clear" w:color="auto" w:fill="auto"/>
            <w:vAlign w:val="center"/>
          </w:tcPr>
          <w:p w:rsidR="001B5523" w:rsidRPr="00A52CD4" w:rsidRDefault="001B5523" w:rsidP="001B5523">
            <w:pPr>
              <w:ind w:left="-128" w:right="-118"/>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0,02</w:t>
            </w:r>
          </w:p>
        </w:tc>
        <w:tc>
          <w:tcPr>
            <w:tcW w:w="567" w:type="dxa"/>
            <w:shd w:val="clear" w:color="auto" w:fill="auto"/>
            <w:vAlign w:val="center"/>
          </w:tcPr>
          <w:p w:rsidR="001B5523" w:rsidRPr="00A52CD4" w:rsidRDefault="001B5523" w:rsidP="001B5523">
            <w:pPr>
              <w:ind w:left="-98" w:right="-111"/>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1,80</w:t>
            </w:r>
          </w:p>
        </w:tc>
        <w:tc>
          <w:tcPr>
            <w:tcW w:w="851" w:type="dxa"/>
            <w:vAlign w:val="center"/>
          </w:tcPr>
          <w:p w:rsidR="001B5523" w:rsidRPr="00A52CD4" w:rsidRDefault="001B5523" w:rsidP="001B5523">
            <w:pPr>
              <w:ind w:left="-105" w:right="-93"/>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2,4</w:t>
            </w:r>
          </w:p>
        </w:tc>
        <w:tc>
          <w:tcPr>
            <w:tcW w:w="992" w:type="dxa"/>
            <w:shd w:val="clear" w:color="auto" w:fill="auto"/>
            <w:noWrap/>
            <w:vAlign w:val="center"/>
          </w:tcPr>
          <w:p w:rsidR="001B5523" w:rsidRPr="00A52CD4" w:rsidRDefault="001B5523" w:rsidP="001B5523">
            <w:pPr>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1908,56</w:t>
            </w:r>
          </w:p>
        </w:tc>
      </w:tr>
      <w:tr w:rsidR="001B5523" w:rsidRPr="00A52CD4" w:rsidTr="00A52CD4">
        <w:trPr>
          <w:trHeight w:val="300"/>
          <w:jc w:val="center"/>
        </w:trPr>
        <w:tc>
          <w:tcPr>
            <w:tcW w:w="822" w:type="dxa"/>
            <w:shd w:val="clear" w:color="auto" w:fill="auto"/>
            <w:noWrap/>
            <w:vAlign w:val="center"/>
          </w:tcPr>
          <w:p w:rsidR="001B5523" w:rsidRPr="00A52CD4" w:rsidRDefault="001B5523" w:rsidP="001B5523">
            <w:pPr>
              <w:spacing w:after="0"/>
              <w:ind w:left="-142" w:right="-103"/>
              <w:jc w:val="center"/>
              <w:rPr>
                <w:rFonts w:ascii="Times New Roman" w:eastAsia="Times New Roman" w:hAnsi="Times New Roman" w:cs="Times New Roman"/>
                <w:sz w:val="20"/>
                <w:szCs w:val="20"/>
              </w:rPr>
            </w:pPr>
            <w:r w:rsidRPr="00A52CD4">
              <w:rPr>
                <w:rFonts w:ascii="Times New Roman" w:eastAsia="Times New Roman" w:hAnsi="Times New Roman" w:cs="Times New Roman"/>
                <w:sz w:val="20"/>
                <w:szCs w:val="20"/>
              </w:rPr>
              <w:t>Ноябрь</w:t>
            </w:r>
          </w:p>
        </w:tc>
        <w:tc>
          <w:tcPr>
            <w:tcW w:w="823" w:type="dxa"/>
            <w:gridSpan w:val="2"/>
            <w:shd w:val="clear" w:color="auto" w:fill="auto"/>
            <w:noWrap/>
            <w:vAlign w:val="center"/>
          </w:tcPr>
          <w:p w:rsidR="001B5523" w:rsidRPr="00A52CD4" w:rsidRDefault="001B5523" w:rsidP="001B5523">
            <w:pPr>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125</w:t>
            </w:r>
          </w:p>
        </w:tc>
        <w:tc>
          <w:tcPr>
            <w:tcW w:w="731" w:type="dxa"/>
            <w:shd w:val="clear" w:color="auto" w:fill="auto"/>
            <w:vAlign w:val="center"/>
          </w:tcPr>
          <w:p w:rsidR="001B5523" w:rsidRPr="00A52CD4" w:rsidRDefault="001B5523" w:rsidP="001B5523">
            <w:pPr>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1002</w:t>
            </w:r>
          </w:p>
        </w:tc>
        <w:tc>
          <w:tcPr>
            <w:tcW w:w="993" w:type="dxa"/>
            <w:shd w:val="clear" w:color="auto" w:fill="auto"/>
            <w:noWrap/>
            <w:vAlign w:val="center"/>
          </w:tcPr>
          <w:p w:rsidR="001B5523" w:rsidRPr="00A52CD4" w:rsidRDefault="001B5523" w:rsidP="001B5523">
            <w:pPr>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12483,59</w:t>
            </w:r>
          </w:p>
        </w:tc>
        <w:tc>
          <w:tcPr>
            <w:tcW w:w="1134" w:type="dxa"/>
            <w:shd w:val="clear" w:color="auto" w:fill="auto"/>
            <w:vAlign w:val="center"/>
          </w:tcPr>
          <w:p w:rsidR="001B5523" w:rsidRPr="00A52CD4" w:rsidRDefault="001B5523" w:rsidP="001B5523">
            <w:pPr>
              <w:ind w:left="-96" w:right="-76"/>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109210,34</w:t>
            </w:r>
          </w:p>
        </w:tc>
        <w:tc>
          <w:tcPr>
            <w:tcW w:w="887" w:type="dxa"/>
            <w:shd w:val="clear" w:color="auto" w:fill="auto"/>
            <w:noWrap/>
            <w:vAlign w:val="center"/>
          </w:tcPr>
          <w:p w:rsidR="001B5523" w:rsidRPr="00A52CD4" w:rsidRDefault="001B5523" w:rsidP="001B5523">
            <w:pPr>
              <w:ind w:left="-140" w:right="-64"/>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99,87</w:t>
            </w:r>
          </w:p>
        </w:tc>
        <w:tc>
          <w:tcPr>
            <w:tcW w:w="955" w:type="dxa"/>
            <w:shd w:val="clear" w:color="auto" w:fill="auto"/>
            <w:vAlign w:val="center"/>
          </w:tcPr>
          <w:p w:rsidR="001B5523" w:rsidRPr="00A52CD4" w:rsidRDefault="001B5523" w:rsidP="001B5523">
            <w:pPr>
              <w:ind w:left="-152" w:right="-75"/>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108,99</w:t>
            </w:r>
          </w:p>
        </w:tc>
        <w:tc>
          <w:tcPr>
            <w:tcW w:w="567" w:type="dxa"/>
            <w:vMerge/>
            <w:shd w:val="clear" w:color="auto" w:fill="auto"/>
            <w:vAlign w:val="center"/>
          </w:tcPr>
          <w:p w:rsidR="001B5523" w:rsidRPr="00A52CD4" w:rsidRDefault="001B5523" w:rsidP="001B5523">
            <w:pPr>
              <w:spacing w:after="0"/>
              <w:jc w:val="center"/>
              <w:rPr>
                <w:rFonts w:ascii="Times New Roman" w:hAnsi="Times New Roman" w:cs="Times New Roman"/>
                <w:sz w:val="20"/>
                <w:szCs w:val="20"/>
              </w:rPr>
            </w:pPr>
          </w:p>
        </w:tc>
        <w:tc>
          <w:tcPr>
            <w:tcW w:w="567" w:type="dxa"/>
            <w:vMerge/>
            <w:shd w:val="clear" w:color="auto" w:fill="auto"/>
            <w:vAlign w:val="center"/>
          </w:tcPr>
          <w:p w:rsidR="001B5523" w:rsidRPr="00A52CD4" w:rsidRDefault="001B5523" w:rsidP="001B5523">
            <w:pPr>
              <w:spacing w:after="0"/>
              <w:jc w:val="center"/>
              <w:rPr>
                <w:rFonts w:ascii="Times New Roman" w:hAnsi="Times New Roman" w:cs="Times New Roman"/>
                <w:sz w:val="20"/>
                <w:szCs w:val="20"/>
              </w:rPr>
            </w:pPr>
          </w:p>
        </w:tc>
        <w:tc>
          <w:tcPr>
            <w:tcW w:w="567" w:type="dxa"/>
            <w:shd w:val="clear" w:color="auto" w:fill="auto"/>
            <w:vAlign w:val="center"/>
          </w:tcPr>
          <w:p w:rsidR="001B5523" w:rsidRPr="00A52CD4" w:rsidRDefault="001B5523" w:rsidP="001B5523">
            <w:pPr>
              <w:ind w:left="-128" w:right="-118"/>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-0,13</w:t>
            </w:r>
          </w:p>
        </w:tc>
        <w:tc>
          <w:tcPr>
            <w:tcW w:w="567" w:type="dxa"/>
            <w:shd w:val="clear" w:color="auto" w:fill="auto"/>
            <w:vAlign w:val="center"/>
          </w:tcPr>
          <w:p w:rsidR="001B5523" w:rsidRPr="00A52CD4" w:rsidRDefault="001B5523" w:rsidP="001B5523">
            <w:pPr>
              <w:ind w:left="-98" w:right="-111"/>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1,99</w:t>
            </w:r>
          </w:p>
        </w:tc>
        <w:tc>
          <w:tcPr>
            <w:tcW w:w="851" w:type="dxa"/>
            <w:vAlign w:val="center"/>
          </w:tcPr>
          <w:p w:rsidR="001B5523" w:rsidRPr="00A52CD4" w:rsidRDefault="001B5523" w:rsidP="001B5523">
            <w:pPr>
              <w:ind w:left="-105" w:right="-93"/>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-16,41</w:t>
            </w:r>
          </w:p>
        </w:tc>
        <w:tc>
          <w:tcPr>
            <w:tcW w:w="992" w:type="dxa"/>
            <w:shd w:val="clear" w:color="auto" w:fill="auto"/>
            <w:noWrap/>
            <w:vAlign w:val="center"/>
          </w:tcPr>
          <w:p w:rsidR="001B5523" w:rsidRPr="00A52CD4" w:rsidRDefault="001B5523" w:rsidP="001B5523">
            <w:pPr>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1996,34</w:t>
            </w:r>
          </w:p>
        </w:tc>
      </w:tr>
      <w:tr w:rsidR="001B5523" w:rsidRPr="00A52CD4" w:rsidTr="00A52CD4">
        <w:trPr>
          <w:trHeight w:val="300"/>
          <w:jc w:val="center"/>
        </w:trPr>
        <w:tc>
          <w:tcPr>
            <w:tcW w:w="822" w:type="dxa"/>
            <w:shd w:val="clear" w:color="auto" w:fill="auto"/>
            <w:noWrap/>
            <w:vAlign w:val="center"/>
          </w:tcPr>
          <w:p w:rsidR="001B5523" w:rsidRPr="00A52CD4" w:rsidRDefault="001B5523" w:rsidP="001B5523">
            <w:pPr>
              <w:spacing w:after="0"/>
              <w:ind w:left="-142" w:right="-103"/>
              <w:jc w:val="center"/>
              <w:rPr>
                <w:rFonts w:ascii="Times New Roman" w:eastAsia="Times New Roman" w:hAnsi="Times New Roman" w:cs="Times New Roman"/>
                <w:sz w:val="20"/>
                <w:szCs w:val="20"/>
              </w:rPr>
            </w:pPr>
            <w:r w:rsidRPr="00A52CD4">
              <w:rPr>
                <w:rFonts w:ascii="Times New Roman" w:eastAsia="Times New Roman" w:hAnsi="Times New Roman" w:cs="Times New Roman"/>
                <w:sz w:val="20"/>
                <w:szCs w:val="20"/>
              </w:rPr>
              <w:t>Декабрь</w:t>
            </w:r>
          </w:p>
        </w:tc>
        <w:tc>
          <w:tcPr>
            <w:tcW w:w="823" w:type="dxa"/>
            <w:gridSpan w:val="2"/>
            <w:shd w:val="clear" w:color="auto" w:fill="auto"/>
            <w:noWrap/>
            <w:vAlign w:val="center"/>
          </w:tcPr>
          <w:p w:rsidR="001B5523" w:rsidRPr="00A52CD4" w:rsidRDefault="001B5523" w:rsidP="001B5523">
            <w:pPr>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217</w:t>
            </w:r>
          </w:p>
        </w:tc>
        <w:tc>
          <w:tcPr>
            <w:tcW w:w="731" w:type="dxa"/>
            <w:shd w:val="clear" w:color="auto" w:fill="auto"/>
            <w:vAlign w:val="center"/>
          </w:tcPr>
          <w:p w:rsidR="001B5523" w:rsidRPr="00A52CD4" w:rsidRDefault="001B5523" w:rsidP="001B5523">
            <w:pPr>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1265</w:t>
            </w:r>
          </w:p>
        </w:tc>
        <w:tc>
          <w:tcPr>
            <w:tcW w:w="993" w:type="dxa"/>
            <w:shd w:val="clear" w:color="auto" w:fill="auto"/>
            <w:noWrap/>
            <w:vAlign w:val="center"/>
          </w:tcPr>
          <w:p w:rsidR="001B5523" w:rsidRPr="00A52CD4" w:rsidRDefault="001B5523" w:rsidP="001B5523">
            <w:pPr>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21229,76</w:t>
            </w:r>
          </w:p>
        </w:tc>
        <w:tc>
          <w:tcPr>
            <w:tcW w:w="1134" w:type="dxa"/>
            <w:shd w:val="clear" w:color="auto" w:fill="auto"/>
            <w:vAlign w:val="center"/>
          </w:tcPr>
          <w:p w:rsidR="001B5523" w:rsidRPr="00A52CD4" w:rsidRDefault="001B5523" w:rsidP="001B5523">
            <w:pPr>
              <w:ind w:left="-96" w:right="-76"/>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137119,85</w:t>
            </w:r>
          </w:p>
        </w:tc>
        <w:tc>
          <w:tcPr>
            <w:tcW w:w="887" w:type="dxa"/>
            <w:shd w:val="clear" w:color="auto" w:fill="auto"/>
            <w:noWrap/>
            <w:vAlign w:val="center"/>
          </w:tcPr>
          <w:p w:rsidR="001B5523" w:rsidRPr="00A52CD4" w:rsidRDefault="001B5523" w:rsidP="001B5523">
            <w:pPr>
              <w:ind w:left="-140" w:right="-64"/>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97,83</w:t>
            </w:r>
          </w:p>
        </w:tc>
        <w:tc>
          <w:tcPr>
            <w:tcW w:w="955" w:type="dxa"/>
            <w:shd w:val="clear" w:color="auto" w:fill="auto"/>
            <w:vAlign w:val="center"/>
          </w:tcPr>
          <w:p w:rsidR="001B5523" w:rsidRPr="00A52CD4" w:rsidRDefault="001B5523" w:rsidP="001B5523">
            <w:pPr>
              <w:ind w:left="-152" w:right="-75"/>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108,40</w:t>
            </w:r>
          </w:p>
        </w:tc>
        <w:tc>
          <w:tcPr>
            <w:tcW w:w="567" w:type="dxa"/>
            <w:vMerge/>
            <w:shd w:val="clear" w:color="auto" w:fill="auto"/>
            <w:vAlign w:val="center"/>
          </w:tcPr>
          <w:p w:rsidR="001B5523" w:rsidRPr="00A52CD4" w:rsidRDefault="001B5523" w:rsidP="001B5523">
            <w:pPr>
              <w:spacing w:after="0"/>
              <w:jc w:val="center"/>
              <w:rPr>
                <w:rFonts w:ascii="Times New Roman" w:hAnsi="Times New Roman" w:cs="Times New Roman"/>
                <w:sz w:val="20"/>
                <w:szCs w:val="20"/>
              </w:rPr>
            </w:pPr>
          </w:p>
        </w:tc>
        <w:tc>
          <w:tcPr>
            <w:tcW w:w="567" w:type="dxa"/>
            <w:vMerge/>
            <w:shd w:val="clear" w:color="auto" w:fill="auto"/>
            <w:vAlign w:val="center"/>
          </w:tcPr>
          <w:p w:rsidR="001B5523" w:rsidRPr="00A52CD4" w:rsidRDefault="001B5523" w:rsidP="001B5523">
            <w:pPr>
              <w:spacing w:after="0"/>
              <w:jc w:val="center"/>
              <w:rPr>
                <w:rFonts w:ascii="Times New Roman" w:hAnsi="Times New Roman" w:cs="Times New Roman"/>
                <w:sz w:val="20"/>
                <w:szCs w:val="20"/>
              </w:rPr>
            </w:pPr>
          </w:p>
        </w:tc>
        <w:tc>
          <w:tcPr>
            <w:tcW w:w="567" w:type="dxa"/>
            <w:shd w:val="clear" w:color="auto" w:fill="auto"/>
            <w:vAlign w:val="center"/>
          </w:tcPr>
          <w:p w:rsidR="001B5523" w:rsidRPr="00A52CD4" w:rsidRDefault="001B5523" w:rsidP="001B5523">
            <w:pPr>
              <w:ind w:left="-128" w:right="-118"/>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-2,17</w:t>
            </w:r>
          </w:p>
        </w:tc>
        <w:tc>
          <w:tcPr>
            <w:tcW w:w="567" w:type="dxa"/>
            <w:shd w:val="clear" w:color="auto" w:fill="auto"/>
            <w:vAlign w:val="center"/>
          </w:tcPr>
          <w:p w:rsidR="001B5523" w:rsidRPr="00A52CD4" w:rsidRDefault="001B5523" w:rsidP="001B5523">
            <w:pPr>
              <w:ind w:left="-98" w:right="-111"/>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1,40</w:t>
            </w:r>
          </w:p>
        </w:tc>
        <w:tc>
          <w:tcPr>
            <w:tcW w:w="851" w:type="dxa"/>
            <w:vAlign w:val="center"/>
          </w:tcPr>
          <w:p w:rsidR="001B5523" w:rsidRPr="00A52CD4" w:rsidRDefault="001B5523" w:rsidP="001B5523">
            <w:pPr>
              <w:ind w:left="-105" w:right="-93"/>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-470,24</w:t>
            </w:r>
          </w:p>
        </w:tc>
        <w:tc>
          <w:tcPr>
            <w:tcW w:w="992" w:type="dxa"/>
            <w:shd w:val="clear" w:color="auto" w:fill="auto"/>
            <w:noWrap/>
            <w:vAlign w:val="center"/>
          </w:tcPr>
          <w:p w:rsidR="001B5523" w:rsidRPr="00A52CD4" w:rsidRDefault="001B5523" w:rsidP="001B5523">
            <w:pPr>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1764,85</w:t>
            </w:r>
          </w:p>
        </w:tc>
      </w:tr>
      <w:tr w:rsidR="001B5523" w:rsidRPr="00A52CD4" w:rsidTr="00A52CD4">
        <w:trPr>
          <w:trHeight w:val="300"/>
          <w:jc w:val="center"/>
        </w:trPr>
        <w:tc>
          <w:tcPr>
            <w:tcW w:w="822" w:type="dxa"/>
            <w:shd w:val="clear" w:color="auto" w:fill="auto"/>
            <w:noWrap/>
            <w:vAlign w:val="center"/>
          </w:tcPr>
          <w:p w:rsidR="001B5523" w:rsidRPr="00A52CD4" w:rsidRDefault="001B5523" w:rsidP="001B5523">
            <w:pPr>
              <w:spacing w:after="0"/>
              <w:ind w:left="-142" w:right="-103"/>
              <w:jc w:val="center"/>
              <w:rPr>
                <w:rFonts w:ascii="Times New Roman" w:eastAsia="Times New Roman" w:hAnsi="Times New Roman" w:cs="Times New Roman"/>
                <w:b/>
                <w:sz w:val="20"/>
                <w:szCs w:val="20"/>
              </w:rPr>
            </w:pPr>
            <w:r w:rsidRPr="00A52CD4">
              <w:rPr>
                <w:rFonts w:ascii="Times New Roman" w:eastAsia="Times New Roman" w:hAnsi="Times New Roman" w:cs="Times New Roman"/>
                <w:b/>
                <w:sz w:val="20"/>
                <w:szCs w:val="20"/>
              </w:rPr>
              <w:t>Итого</w:t>
            </w:r>
          </w:p>
        </w:tc>
        <w:tc>
          <w:tcPr>
            <w:tcW w:w="823" w:type="dxa"/>
            <w:gridSpan w:val="2"/>
            <w:shd w:val="clear" w:color="auto" w:fill="auto"/>
            <w:noWrap/>
            <w:vAlign w:val="center"/>
          </w:tcPr>
          <w:p w:rsidR="001B5523" w:rsidRPr="00A52CD4" w:rsidRDefault="001B5523" w:rsidP="001B5523">
            <w:pPr>
              <w:jc w:val="center"/>
              <w:rPr>
                <w:rFonts w:ascii="Times New Roman" w:hAnsi="Times New Roman" w:cs="Times New Roman"/>
                <w:b/>
                <w:bCs/>
                <w:color w:val="000000"/>
                <w:sz w:val="20"/>
                <w:szCs w:val="20"/>
              </w:rPr>
            </w:pPr>
            <w:r w:rsidRPr="00A52CD4">
              <w:rPr>
                <w:rFonts w:ascii="Times New Roman" w:hAnsi="Times New Roman" w:cs="Times New Roman"/>
                <w:b/>
                <w:bCs/>
                <w:color w:val="000000"/>
                <w:sz w:val="20"/>
                <w:szCs w:val="20"/>
              </w:rPr>
              <w:t>1871</w:t>
            </w:r>
          </w:p>
        </w:tc>
        <w:tc>
          <w:tcPr>
            <w:tcW w:w="731" w:type="dxa"/>
            <w:shd w:val="clear" w:color="auto" w:fill="auto"/>
            <w:vAlign w:val="center"/>
          </w:tcPr>
          <w:p w:rsidR="001B5523" w:rsidRPr="00A52CD4" w:rsidRDefault="001B5523" w:rsidP="001B5523">
            <w:pPr>
              <w:jc w:val="center"/>
              <w:rPr>
                <w:rFonts w:ascii="Times New Roman" w:hAnsi="Times New Roman" w:cs="Times New Roman"/>
                <w:b/>
                <w:bCs/>
                <w:color w:val="000000"/>
                <w:sz w:val="20"/>
                <w:szCs w:val="20"/>
              </w:rPr>
            </w:pPr>
            <w:r w:rsidRPr="00A52CD4">
              <w:rPr>
                <w:rFonts w:ascii="Times New Roman" w:hAnsi="Times New Roman" w:cs="Times New Roman"/>
                <w:b/>
                <w:bCs/>
                <w:color w:val="000000"/>
                <w:sz w:val="20"/>
                <w:szCs w:val="20"/>
              </w:rPr>
              <w:t>12229</w:t>
            </w:r>
          </w:p>
        </w:tc>
        <w:tc>
          <w:tcPr>
            <w:tcW w:w="993" w:type="dxa"/>
            <w:shd w:val="clear" w:color="auto" w:fill="auto"/>
            <w:noWrap/>
            <w:vAlign w:val="center"/>
          </w:tcPr>
          <w:p w:rsidR="001B5523" w:rsidRPr="00A52CD4" w:rsidRDefault="001B5523" w:rsidP="001B5523">
            <w:pPr>
              <w:ind w:left="-108" w:right="-108"/>
              <w:jc w:val="center"/>
              <w:rPr>
                <w:rFonts w:ascii="Times New Roman" w:hAnsi="Times New Roman" w:cs="Times New Roman"/>
                <w:b/>
                <w:bCs/>
                <w:color w:val="000000"/>
                <w:sz w:val="20"/>
                <w:szCs w:val="20"/>
              </w:rPr>
            </w:pPr>
            <w:r w:rsidRPr="00A52CD4">
              <w:rPr>
                <w:rFonts w:ascii="Times New Roman" w:hAnsi="Times New Roman" w:cs="Times New Roman"/>
                <w:b/>
                <w:bCs/>
                <w:color w:val="000000"/>
                <w:sz w:val="20"/>
                <w:szCs w:val="20"/>
              </w:rPr>
              <w:t>179829,38</w:t>
            </w:r>
          </w:p>
        </w:tc>
        <w:tc>
          <w:tcPr>
            <w:tcW w:w="1134" w:type="dxa"/>
            <w:shd w:val="clear" w:color="auto" w:fill="auto"/>
            <w:vAlign w:val="center"/>
          </w:tcPr>
          <w:p w:rsidR="001B5523" w:rsidRPr="00A52CD4" w:rsidRDefault="001B5523" w:rsidP="001B5523">
            <w:pPr>
              <w:ind w:left="-96" w:right="-76"/>
              <w:jc w:val="center"/>
              <w:rPr>
                <w:rFonts w:ascii="Times New Roman" w:hAnsi="Times New Roman" w:cs="Times New Roman"/>
                <w:b/>
                <w:bCs/>
                <w:color w:val="000000"/>
                <w:sz w:val="20"/>
                <w:szCs w:val="20"/>
              </w:rPr>
            </w:pPr>
            <w:r w:rsidRPr="00A52CD4">
              <w:rPr>
                <w:rFonts w:ascii="Times New Roman" w:hAnsi="Times New Roman" w:cs="Times New Roman"/>
                <w:b/>
                <w:bCs/>
                <w:color w:val="000000"/>
                <w:sz w:val="20"/>
                <w:szCs w:val="20"/>
              </w:rPr>
              <w:t>1304563,03</w:t>
            </w:r>
          </w:p>
        </w:tc>
        <w:tc>
          <w:tcPr>
            <w:tcW w:w="887" w:type="dxa"/>
            <w:shd w:val="clear" w:color="auto" w:fill="auto"/>
            <w:noWrap/>
            <w:vAlign w:val="center"/>
          </w:tcPr>
          <w:p w:rsidR="001B5523" w:rsidRPr="00A52CD4" w:rsidRDefault="001B5523" w:rsidP="001B5523">
            <w:pPr>
              <w:ind w:left="-140" w:right="-64"/>
              <w:jc w:val="center"/>
              <w:rPr>
                <w:rFonts w:ascii="Times New Roman" w:hAnsi="Times New Roman" w:cs="Times New Roman"/>
                <w:b/>
                <w:bCs/>
                <w:color w:val="000000"/>
                <w:sz w:val="20"/>
                <w:szCs w:val="20"/>
              </w:rPr>
            </w:pPr>
            <w:r w:rsidRPr="00A52CD4">
              <w:rPr>
                <w:rFonts w:ascii="Times New Roman" w:hAnsi="Times New Roman" w:cs="Times New Roman"/>
                <w:b/>
                <w:bCs/>
                <w:color w:val="000000"/>
                <w:sz w:val="20"/>
                <w:szCs w:val="20"/>
              </w:rPr>
              <w:t>96,11</w:t>
            </w:r>
          </w:p>
        </w:tc>
        <w:tc>
          <w:tcPr>
            <w:tcW w:w="955" w:type="dxa"/>
            <w:shd w:val="clear" w:color="auto" w:fill="auto"/>
            <w:vAlign w:val="center"/>
          </w:tcPr>
          <w:p w:rsidR="001B5523" w:rsidRPr="00A52CD4" w:rsidRDefault="001B5523" w:rsidP="001B5523">
            <w:pPr>
              <w:ind w:left="-152" w:right="-75"/>
              <w:jc w:val="center"/>
              <w:rPr>
                <w:rFonts w:ascii="Times New Roman" w:hAnsi="Times New Roman" w:cs="Times New Roman"/>
                <w:b/>
                <w:bCs/>
                <w:color w:val="000000"/>
                <w:sz w:val="20"/>
                <w:szCs w:val="20"/>
              </w:rPr>
            </w:pPr>
            <w:r w:rsidRPr="00A52CD4">
              <w:rPr>
                <w:rFonts w:ascii="Times New Roman" w:hAnsi="Times New Roman" w:cs="Times New Roman"/>
                <w:b/>
                <w:bCs/>
                <w:color w:val="000000"/>
                <w:sz w:val="20"/>
                <w:szCs w:val="20"/>
              </w:rPr>
              <w:t>106,68</w:t>
            </w:r>
          </w:p>
        </w:tc>
        <w:tc>
          <w:tcPr>
            <w:tcW w:w="567" w:type="dxa"/>
            <w:vMerge/>
            <w:shd w:val="clear" w:color="auto" w:fill="auto"/>
            <w:vAlign w:val="center"/>
          </w:tcPr>
          <w:p w:rsidR="001B5523" w:rsidRPr="00A52CD4" w:rsidRDefault="001B5523" w:rsidP="001B5523">
            <w:pPr>
              <w:spacing w:after="0"/>
              <w:jc w:val="center"/>
              <w:rPr>
                <w:rFonts w:ascii="Times New Roman" w:eastAsia="Times New Roman" w:hAnsi="Times New Roman" w:cs="Times New Roman"/>
                <w:sz w:val="20"/>
                <w:szCs w:val="20"/>
              </w:rPr>
            </w:pPr>
          </w:p>
        </w:tc>
        <w:tc>
          <w:tcPr>
            <w:tcW w:w="567" w:type="dxa"/>
            <w:vMerge/>
            <w:shd w:val="clear" w:color="auto" w:fill="auto"/>
            <w:vAlign w:val="center"/>
          </w:tcPr>
          <w:p w:rsidR="001B5523" w:rsidRPr="00A52CD4" w:rsidRDefault="001B5523" w:rsidP="001B5523">
            <w:pPr>
              <w:spacing w:after="0"/>
              <w:jc w:val="center"/>
              <w:rPr>
                <w:rFonts w:ascii="Times New Roman" w:eastAsia="Times New Roman" w:hAnsi="Times New Roman" w:cs="Times New Roman"/>
                <w:sz w:val="20"/>
                <w:szCs w:val="20"/>
              </w:rPr>
            </w:pPr>
          </w:p>
        </w:tc>
        <w:tc>
          <w:tcPr>
            <w:tcW w:w="567" w:type="dxa"/>
            <w:shd w:val="clear" w:color="auto" w:fill="auto"/>
            <w:vAlign w:val="center"/>
          </w:tcPr>
          <w:p w:rsidR="001B5523" w:rsidRPr="00A52CD4" w:rsidRDefault="001B5523" w:rsidP="001B5523">
            <w:pPr>
              <w:ind w:left="-128" w:right="-118"/>
              <w:jc w:val="center"/>
              <w:rPr>
                <w:rFonts w:ascii="Times New Roman" w:hAnsi="Times New Roman" w:cs="Times New Roman"/>
                <w:b/>
                <w:bCs/>
                <w:color w:val="000000"/>
                <w:sz w:val="20"/>
                <w:szCs w:val="20"/>
              </w:rPr>
            </w:pPr>
            <w:r w:rsidRPr="00A52CD4">
              <w:rPr>
                <w:rFonts w:ascii="Times New Roman" w:hAnsi="Times New Roman" w:cs="Times New Roman"/>
                <w:b/>
                <w:bCs/>
                <w:color w:val="000000"/>
                <w:sz w:val="20"/>
                <w:szCs w:val="20"/>
              </w:rPr>
              <w:t>-3,89</w:t>
            </w:r>
          </w:p>
        </w:tc>
        <w:tc>
          <w:tcPr>
            <w:tcW w:w="567" w:type="dxa"/>
            <w:shd w:val="clear" w:color="auto" w:fill="auto"/>
            <w:vAlign w:val="center"/>
          </w:tcPr>
          <w:p w:rsidR="001B5523" w:rsidRPr="00A52CD4" w:rsidRDefault="001B5523" w:rsidP="001B5523">
            <w:pPr>
              <w:ind w:left="-98" w:right="-111"/>
              <w:jc w:val="center"/>
              <w:rPr>
                <w:rFonts w:ascii="Times New Roman" w:hAnsi="Times New Roman" w:cs="Times New Roman"/>
                <w:b/>
                <w:bCs/>
                <w:color w:val="000000"/>
                <w:sz w:val="20"/>
                <w:szCs w:val="20"/>
              </w:rPr>
            </w:pPr>
            <w:r w:rsidRPr="00A52CD4">
              <w:rPr>
                <w:rFonts w:ascii="Times New Roman" w:hAnsi="Times New Roman" w:cs="Times New Roman"/>
                <w:b/>
                <w:bCs/>
                <w:color w:val="000000"/>
                <w:sz w:val="20"/>
                <w:szCs w:val="20"/>
              </w:rPr>
              <w:t>-0,32</w:t>
            </w:r>
          </w:p>
        </w:tc>
        <w:tc>
          <w:tcPr>
            <w:tcW w:w="851" w:type="dxa"/>
            <w:vAlign w:val="center"/>
          </w:tcPr>
          <w:p w:rsidR="001B5523" w:rsidRPr="00A52CD4" w:rsidRDefault="001B5523" w:rsidP="001B5523">
            <w:pPr>
              <w:ind w:left="-105" w:right="-93"/>
              <w:jc w:val="center"/>
              <w:rPr>
                <w:rFonts w:ascii="Times New Roman" w:hAnsi="Times New Roman" w:cs="Times New Roman"/>
                <w:b/>
                <w:bCs/>
                <w:color w:val="000000"/>
                <w:sz w:val="20"/>
                <w:szCs w:val="20"/>
              </w:rPr>
            </w:pPr>
            <w:r w:rsidRPr="00A52CD4">
              <w:rPr>
                <w:rFonts w:ascii="Times New Roman" w:hAnsi="Times New Roman" w:cs="Times New Roman"/>
                <w:b/>
                <w:bCs/>
                <w:color w:val="000000"/>
                <w:sz w:val="20"/>
                <w:szCs w:val="20"/>
              </w:rPr>
              <w:t>-7270,62</w:t>
            </w:r>
          </w:p>
        </w:tc>
        <w:tc>
          <w:tcPr>
            <w:tcW w:w="992" w:type="dxa"/>
            <w:shd w:val="clear" w:color="auto" w:fill="auto"/>
            <w:noWrap/>
            <w:vAlign w:val="center"/>
          </w:tcPr>
          <w:p w:rsidR="001B5523" w:rsidRPr="00A52CD4" w:rsidRDefault="001B5523" w:rsidP="001B5523">
            <w:pPr>
              <w:jc w:val="center"/>
              <w:rPr>
                <w:rFonts w:ascii="Times New Roman" w:hAnsi="Times New Roman" w:cs="Times New Roman"/>
                <w:b/>
                <w:bCs/>
                <w:color w:val="000000"/>
                <w:sz w:val="20"/>
                <w:szCs w:val="20"/>
              </w:rPr>
            </w:pPr>
            <w:r w:rsidRPr="00A52CD4">
              <w:rPr>
                <w:rFonts w:ascii="Times New Roman" w:hAnsi="Times New Roman" w:cs="Times New Roman"/>
                <w:b/>
                <w:bCs/>
                <w:color w:val="000000"/>
                <w:sz w:val="20"/>
                <w:szCs w:val="20"/>
              </w:rPr>
              <w:t>-3939,97</w:t>
            </w:r>
          </w:p>
        </w:tc>
      </w:tr>
      <w:tr w:rsidR="001B5523" w:rsidRPr="00A52CD4" w:rsidTr="00A52CD4">
        <w:trPr>
          <w:trHeight w:val="300"/>
          <w:jc w:val="center"/>
        </w:trPr>
        <w:tc>
          <w:tcPr>
            <w:tcW w:w="10456" w:type="dxa"/>
            <w:gridSpan w:val="14"/>
            <w:vAlign w:val="center"/>
          </w:tcPr>
          <w:p w:rsidR="001B5523" w:rsidRPr="00A52CD4" w:rsidRDefault="001B5523" w:rsidP="001B5523">
            <w:pPr>
              <w:spacing w:after="0"/>
              <w:jc w:val="center"/>
              <w:rPr>
                <w:rFonts w:ascii="Times New Roman" w:eastAsia="Times New Roman" w:hAnsi="Times New Roman" w:cs="Times New Roman"/>
                <w:b/>
                <w:sz w:val="24"/>
                <w:szCs w:val="24"/>
              </w:rPr>
            </w:pPr>
            <w:r w:rsidRPr="00A52CD4">
              <w:rPr>
                <w:rFonts w:ascii="Times New Roman" w:eastAsia="Times New Roman" w:hAnsi="Times New Roman" w:cs="Times New Roman"/>
                <w:b/>
                <w:sz w:val="24"/>
                <w:szCs w:val="24"/>
              </w:rPr>
              <w:t>2022 год</w:t>
            </w:r>
          </w:p>
        </w:tc>
      </w:tr>
      <w:tr w:rsidR="001B5523" w:rsidRPr="00A52CD4" w:rsidTr="00A52CD4">
        <w:trPr>
          <w:trHeight w:val="300"/>
          <w:jc w:val="center"/>
        </w:trPr>
        <w:tc>
          <w:tcPr>
            <w:tcW w:w="822" w:type="dxa"/>
            <w:shd w:val="clear" w:color="auto" w:fill="auto"/>
            <w:noWrap/>
            <w:vAlign w:val="center"/>
          </w:tcPr>
          <w:p w:rsidR="001B5523" w:rsidRPr="00A52CD4" w:rsidRDefault="001B5523" w:rsidP="001B5523">
            <w:pPr>
              <w:spacing w:after="0"/>
              <w:ind w:left="-142" w:right="-103"/>
              <w:jc w:val="center"/>
              <w:rPr>
                <w:rFonts w:ascii="Times New Roman" w:eastAsia="Times New Roman" w:hAnsi="Times New Roman" w:cs="Times New Roman"/>
                <w:sz w:val="20"/>
                <w:szCs w:val="20"/>
              </w:rPr>
            </w:pPr>
            <w:r w:rsidRPr="00A52CD4">
              <w:rPr>
                <w:rFonts w:ascii="Times New Roman" w:eastAsia="Times New Roman" w:hAnsi="Times New Roman" w:cs="Times New Roman"/>
                <w:sz w:val="20"/>
                <w:szCs w:val="20"/>
              </w:rPr>
              <w:t>Январь</w:t>
            </w:r>
          </w:p>
        </w:tc>
        <w:tc>
          <w:tcPr>
            <w:tcW w:w="823" w:type="dxa"/>
            <w:gridSpan w:val="2"/>
            <w:shd w:val="clear" w:color="auto" w:fill="auto"/>
            <w:noWrap/>
            <w:vAlign w:val="center"/>
          </w:tcPr>
          <w:p w:rsidR="001B5523" w:rsidRPr="00A52CD4" w:rsidRDefault="001B5523" w:rsidP="001B5523">
            <w:pPr>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215</w:t>
            </w:r>
          </w:p>
        </w:tc>
        <w:tc>
          <w:tcPr>
            <w:tcW w:w="731" w:type="dxa"/>
            <w:shd w:val="clear" w:color="auto" w:fill="auto"/>
            <w:vAlign w:val="center"/>
          </w:tcPr>
          <w:p w:rsidR="001B5523" w:rsidRPr="00A52CD4" w:rsidRDefault="001B5523" w:rsidP="001B5523">
            <w:pPr>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848</w:t>
            </w:r>
          </w:p>
        </w:tc>
        <w:tc>
          <w:tcPr>
            <w:tcW w:w="993" w:type="dxa"/>
            <w:shd w:val="clear" w:color="auto" w:fill="auto"/>
            <w:noWrap/>
            <w:vAlign w:val="center"/>
          </w:tcPr>
          <w:p w:rsidR="001B5523" w:rsidRPr="00A52CD4" w:rsidRDefault="001B5523" w:rsidP="001B5523">
            <w:pPr>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20826,67</w:t>
            </w:r>
          </w:p>
        </w:tc>
        <w:tc>
          <w:tcPr>
            <w:tcW w:w="1134" w:type="dxa"/>
            <w:shd w:val="clear" w:color="auto" w:fill="auto"/>
            <w:vAlign w:val="center"/>
          </w:tcPr>
          <w:p w:rsidR="001B5523" w:rsidRPr="00A52CD4" w:rsidRDefault="001B5523" w:rsidP="001B5523">
            <w:pPr>
              <w:ind w:left="-40" w:right="-58"/>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90661,24</w:t>
            </w:r>
          </w:p>
        </w:tc>
        <w:tc>
          <w:tcPr>
            <w:tcW w:w="887" w:type="dxa"/>
            <w:shd w:val="clear" w:color="auto" w:fill="auto"/>
            <w:noWrap/>
            <w:vAlign w:val="center"/>
          </w:tcPr>
          <w:p w:rsidR="001B5523" w:rsidRPr="00A52CD4" w:rsidRDefault="001B5523" w:rsidP="001B5523">
            <w:pPr>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96,87</w:t>
            </w:r>
          </w:p>
        </w:tc>
        <w:tc>
          <w:tcPr>
            <w:tcW w:w="955" w:type="dxa"/>
            <w:shd w:val="clear" w:color="auto" w:fill="auto"/>
            <w:vAlign w:val="center"/>
          </w:tcPr>
          <w:p w:rsidR="001B5523" w:rsidRPr="00A52CD4" w:rsidRDefault="001B5523" w:rsidP="001B5523">
            <w:pPr>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106,91</w:t>
            </w:r>
          </w:p>
        </w:tc>
        <w:tc>
          <w:tcPr>
            <w:tcW w:w="567" w:type="dxa"/>
            <w:vMerge w:val="restart"/>
            <w:shd w:val="clear" w:color="auto" w:fill="auto"/>
            <w:vAlign w:val="center"/>
          </w:tcPr>
          <w:p w:rsidR="001B5523" w:rsidRPr="00A52CD4" w:rsidRDefault="001B5523" w:rsidP="001B5523">
            <w:pPr>
              <w:spacing w:after="0"/>
              <w:ind w:left="-185" w:right="-109"/>
              <w:jc w:val="center"/>
              <w:rPr>
                <w:rFonts w:ascii="Times New Roman" w:hAnsi="Times New Roman" w:cs="Times New Roman"/>
                <w:sz w:val="20"/>
                <w:szCs w:val="20"/>
              </w:rPr>
            </w:pPr>
            <w:r w:rsidRPr="00A52CD4">
              <w:rPr>
                <w:rFonts w:ascii="Times New Roman" w:hAnsi="Times New Roman" w:cs="Times New Roman"/>
                <w:sz w:val="20"/>
                <w:szCs w:val="20"/>
              </w:rPr>
              <w:t>100,0</w:t>
            </w:r>
          </w:p>
        </w:tc>
        <w:tc>
          <w:tcPr>
            <w:tcW w:w="567" w:type="dxa"/>
            <w:vMerge w:val="restart"/>
            <w:shd w:val="clear" w:color="auto" w:fill="auto"/>
            <w:vAlign w:val="center"/>
          </w:tcPr>
          <w:p w:rsidR="001B5523" w:rsidRPr="00A52CD4" w:rsidRDefault="001B5523" w:rsidP="001B5523">
            <w:pPr>
              <w:spacing w:after="0"/>
              <w:ind w:left="-118" w:right="-96"/>
              <w:jc w:val="center"/>
              <w:rPr>
                <w:rFonts w:ascii="Times New Roman" w:hAnsi="Times New Roman" w:cs="Times New Roman"/>
                <w:sz w:val="20"/>
                <w:szCs w:val="20"/>
              </w:rPr>
            </w:pPr>
            <w:r w:rsidRPr="00A52CD4">
              <w:rPr>
                <w:rFonts w:ascii="Times New Roman" w:hAnsi="Times New Roman" w:cs="Times New Roman"/>
                <w:sz w:val="20"/>
                <w:szCs w:val="20"/>
              </w:rPr>
              <w:t>107,0</w:t>
            </w:r>
          </w:p>
        </w:tc>
        <w:tc>
          <w:tcPr>
            <w:tcW w:w="567" w:type="dxa"/>
            <w:shd w:val="clear" w:color="auto" w:fill="auto"/>
            <w:vAlign w:val="center"/>
          </w:tcPr>
          <w:p w:rsidR="001B5523" w:rsidRPr="00A52CD4" w:rsidRDefault="001B5523" w:rsidP="001B5523">
            <w:pPr>
              <w:ind w:left="-108" w:right="-108"/>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-3,13</w:t>
            </w:r>
          </w:p>
        </w:tc>
        <w:tc>
          <w:tcPr>
            <w:tcW w:w="567" w:type="dxa"/>
            <w:shd w:val="clear" w:color="auto" w:fill="auto"/>
            <w:vAlign w:val="center"/>
          </w:tcPr>
          <w:p w:rsidR="001B5523" w:rsidRPr="00A52CD4" w:rsidRDefault="001B5523" w:rsidP="001B5523">
            <w:pPr>
              <w:ind w:left="-108" w:right="-108"/>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-0,09</w:t>
            </w:r>
          </w:p>
        </w:tc>
        <w:tc>
          <w:tcPr>
            <w:tcW w:w="851" w:type="dxa"/>
            <w:vAlign w:val="center"/>
          </w:tcPr>
          <w:p w:rsidR="001B5523" w:rsidRPr="00A52CD4" w:rsidRDefault="001B5523" w:rsidP="001B5523">
            <w:pPr>
              <w:ind w:left="-108" w:right="-108"/>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-673,33</w:t>
            </w:r>
          </w:p>
        </w:tc>
        <w:tc>
          <w:tcPr>
            <w:tcW w:w="992" w:type="dxa"/>
            <w:shd w:val="clear" w:color="auto" w:fill="auto"/>
            <w:noWrap/>
            <w:vAlign w:val="center"/>
          </w:tcPr>
          <w:p w:rsidR="001B5523" w:rsidRPr="00A52CD4" w:rsidRDefault="001B5523" w:rsidP="001B5523">
            <w:pPr>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-74,76</w:t>
            </w:r>
          </w:p>
        </w:tc>
      </w:tr>
      <w:tr w:rsidR="001B5523" w:rsidRPr="00A52CD4" w:rsidTr="00A52CD4">
        <w:trPr>
          <w:trHeight w:val="300"/>
          <w:jc w:val="center"/>
        </w:trPr>
        <w:tc>
          <w:tcPr>
            <w:tcW w:w="822" w:type="dxa"/>
            <w:shd w:val="clear" w:color="auto" w:fill="auto"/>
            <w:noWrap/>
            <w:vAlign w:val="center"/>
          </w:tcPr>
          <w:p w:rsidR="001B5523" w:rsidRPr="00A52CD4" w:rsidRDefault="001B5523" w:rsidP="001B5523">
            <w:pPr>
              <w:spacing w:after="0"/>
              <w:ind w:left="-142" w:right="-103"/>
              <w:jc w:val="center"/>
              <w:rPr>
                <w:rFonts w:ascii="Times New Roman" w:eastAsia="Times New Roman" w:hAnsi="Times New Roman" w:cs="Times New Roman"/>
                <w:sz w:val="20"/>
                <w:szCs w:val="20"/>
              </w:rPr>
            </w:pPr>
            <w:r w:rsidRPr="00A52CD4">
              <w:rPr>
                <w:rFonts w:ascii="Times New Roman" w:eastAsia="Times New Roman" w:hAnsi="Times New Roman" w:cs="Times New Roman"/>
                <w:sz w:val="20"/>
                <w:szCs w:val="20"/>
              </w:rPr>
              <w:t>Февраль</w:t>
            </w:r>
          </w:p>
        </w:tc>
        <w:tc>
          <w:tcPr>
            <w:tcW w:w="823" w:type="dxa"/>
            <w:gridSpan w:val="2"/>
            <w:shd w:val="clear" w:color="auto" w:fill="auto"/>
            <w:noWrap/>
            <w:vAlign w:val="center"/>
          </w:tcPr>
          <w:p w:rsidR="001B5523" w:rsidRPr="00A52CD4" w:rsidRDefault="001B5523" w:rsidP="001B5523">
            <w:pPr>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166</w:t>
            </w:r>
          </w:p>
        </w:tc>
        <w:tc>
          <w:tcPr>
            <w:tcW w:w="731" w:type="dxa"/>
            <w:shd w:val="clear" w:color="auto" w:fill="auto"/>
            <w:vAlign w:val="center"/>
          </w:tcPr>
          <w:p w:rsidR="001B5523" w:rsidRPr="00A52CD4" w:rsidRDefault="001B5523" w:rsidP="001B5523">
            <w:pPr>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977</w:t>
            </w:r>
          </w:p>
        </w:tc>
        <w:tc>
          <w:tcPr>
            <w:tcW w:w="993" w:type="dxa"/>
            <w:shd w:val="clear" w:color="auto" w:fill="auto"/>
            <w:noWrap/>
            <w:vAlign w:val="center"/>
          </w:tcPr>
          <w:p w:rsidR="001B5523" w:rsidRPr="00A52CD4" w:rsidRDefault="001B5523" w:rsidP="001B5523">
            <w:pPr>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16090,99</w:t>
            </w:r>
          </w:p>
        </w:tc>
        <w:tc>
          <w:tcPr>
            <w:tcW w:w="1134" w:type="dxa"/>
            <w:shd w:val="clear" w:color="auto" w:fill="auto"/>
            <w:vAlign w:val="center"/>
          </w:tcPr>
          <w:p w:rsidR="001B5523" w:rsidRPr="00A52CD4" w:rsidRDefault="001B5523" w:rsidP="001B5523">
            <w:pPr>
              <w:ind w:left="-40" w:right="-58"/>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108486,38</w:t>
            </w:r>
          </w:p>
        </w:tc>
        <w:tc>
          <w:tcPr>
            <w:tcW w:w="887" w:type="dxa"/>
            <w:shd w:val="clear" w:color="auto" w:fill="auto"/>
            <w:noWrap/>
            <w:vAlign w:val="center"/>
          </w:tcPr>
          <w:p w:rsidR="001B5523" w:rsidRPr="00A52CD4" w:rsidRDefault="001B5523" w:rsidP="001B5523">
            <w:pPr>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96,93</w:t>
            </w:r>
          </w:p>
        </w:tc>
        <w:tc>
          <w:tcPr>
            <w:tcW w:w="955" w:type="dxa"/>
            <w:shd w:val="clear" w:color="auto" w:fill="auto"/>
            <w:vAlign w:val="center"/>
          </w:tcPr>
          <w:p w:rsidR="001B5523" w:rsidRPr="00A52CD4" w:rsidRDefault="001B5523" w:rsidP="001B5523">
            <w:pPr>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111,04</w:t>
            </w:r>
          </w:p>
        </w:tc>
        <w:tc>
          <w:tcPr>
            <w:tcW w:w="567" w:type="dxa"/>
            <w:vMerge/>
            <w:shd w:val="clear" w:color="auto" w:fill="auto"/>
            <w:vAlign w:val="center"/>
          </w:tcPr>
          <w:p w:rsidR="001B5523" w:rsidRPr="00A52CD4" w:rsidRDefault="001B5523" w:rsidP="001B5523">
            <w:pPr>
              <w:spacing w:after="0"/>
              <w:jc w:val="center"/>
              <w:rPr>
                <w:rFonts w:ascii="Times New Roman" w:hAnsi="Times New Roman" w:cs="Times New Roman"/>
                <w:sz w:val="20"/>
                <w:szCs w:val="20"/>
              </w:rPr>
            </w:pPr>
          </w:p>
        </w:tc>
        <w:tc>
          <w:tcPr>
            <w:tcW w:w="567" w:type="dxa"/>
            <w:vMerge/>
            <w:shd w:val="clear" w:color="auto" w:fill="auto"/>
            <w:vAlign w:val="center"/>
          </w:tcPr>
          <w:p w:rsidR="001B5523" w:rsidRPr="00A52CD4" w:rsidRDefault="001B5523" w:rsidP="001B5523">
            <w:pPr>
              <w:spacing w:after="0"/>
              <w:jc w:val="center"/>
              <w:rPr>
                <w:rFonts w:ascii="Times New Roman" w:hAnsi="Times New Roman" w:cs="Times New Roman"/>
                <w:sz w:val="20"/>
                <w:szCs w:val="20"/>
              </w:rPr>
            </w:pPr>
          </w:p>
        </w:tc>
        <w:tc>
          <w:tcPr>
            <w:tcW w:w="567" w:type="dxa"/>
            <w:shd w:val="clear" w:color="auto" w:fill="auto"/>
            <w:vAlign w:val="center"/>
          </w:tcPr>
          <w:p w:rsidR="001B5523" w:rsidRPr="00A52CD4" w:rsidRDefault="001B5523" w:rsidP="001B5523">
            <w:pPr>
              <w:ind w:left="-108" w:right="-108"/>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-3,07</w:t>
            </w:r>
          </w:p>
        </w:tc>
        <w:tc>
          <w:tcPr>
            <w:tcW w:w="567" w:type="dxa"/>
            <w:shd w:val="clear" w:color="auto" w:fill="auto"/>
            <w:vAlign w:val="center"/>
          </w:tcPr>
          <w:p w:rsidR="001B5523" w:rsidRPr="00A52CD4" w:rsidRDefault="001B5523" w:rsidP="001B5523">
            <w:pPr>
              <w:ind w:left="-108" w:right="-108"/>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4,04</w:t>
            </w:r>
          </w:p>
        </w:tc>
        <w:tc>
          <w:tcPr>
            <w:tcW w:w="851" w:type="dxa"/>
            <w:vAlign w:val="center"/>
          </w:tcPr>
          <w:p w:rsidR="001B5523" w:rsidRPr="00A52CD4" w:rsidRDefault="001B5523" w:rsidP="001B5523">
            <w:pPr>
              <w:ind w:left="-108" w:right="-108"/>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-509,01</w:t>
            </w:r>
          </w:p>
        </w:tc>
        <w:tc>
          <w:tcPr>
            <w:tcW w:w="992" w:type="dxa"/>
            <w:shd w:val="clear" w:color="auto" w:fill="auto"/>
            <w:noWrap/>
            <w:vAlign w:val="center"/>
          </w:tcPr>
          <w:p w:rsidR="001B5523" w:rsidRPr="00A52CD4" w:rsidRDefault="001B5523" w:rsidP="001B5523">
            <w:pPr>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3947,38</w:t>
            </w:r>
          </w:p>
        </w:tc>
      </w:tr>
      <w:tr w:rsidR="001B5523" w:rsidRPr="00A52CD4" w:rsidTr="00A52CD4">
        <w:trPr>
          <w:trHeight w:val="300"/>
          <w:jc w:val="center"/>
        </w:trPr>
        <w:tc>
          <w:tcPr>
            <w:tcW w:w="822" w:type="dxa"/>
            <w:shd w:val="clear" w:color="auto" w:fill="auto"/>
            <w:noWrap/>
            <w:vAlign w:val="center"/>
          </w:tcPr>
          <w:p w:rsidR="001B5523" w:rsidRPr="00A52CD4" w:rsidRDefault="001B5523" w:rsidP="001B5523">
            <w:pPr>
              <w:spacing w:after="0"/>
              <w:ind w:left="-142" w:right="-103"/>
              <w:jc w:val="center"/>
              <w:rPr>
                <w:rFonts w:ascii="Times New Roman" w:eastAsia="Times New Roman" w:hAnsi="Times New Roman" w:cs="Times New Roman"/>
                <w:sz w:val="20"/>
                <w:szCs w:val="20"/>
              </w:rPr>
            </w:pPr>
            <w:r w:rsidRPr="00A52CD4">
              <w:rPr>
                <w:rFonts w:ascii="Times New Roman" w:eastAsia="Times New Roman" w:hAnsi="Times New Roman" w:cs="Times New Roman"/>
                <w:sz w:val="20"/>
                <w:szCs w:val="20"/>
              </w:rPr>
              <w:t>Март</w:t>
            </w:r>
          </w:p>
        </w:tc>
        <w:tc>
          <w:tcPr>
            <w:tcW w:w="823" w:type="dxa"/>
            <w:gridSpan w:val="2"/>
            <w:shd w:val="clear" w:color="auto" w:fill="auto"/>
            <w:noWrap/>
            <w:vAlign w:val="center"/>
          </w:tcPr>
          <w:p w:rsidR="001B5523" w:rsidRPr="00A52CD4" w:rsidRDefault="001B5523" w:rsidP="001B5523">
            <w:pPr>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231</w:t>
            </w:r>
          </w:p>
        </w:tc>
        <w:tc>
          <w:tcPr>
            <w:tcW w:w="731" w:type="dxa"/>
            <w:shd w:val="clear" w:color="auto" w:fill="auto"/>
            <w:vAlign w:val="center"/>
          </w:tcPr>
          <w:p w:rsidR="001B5523" w:rsidRPr="00A52CD4" w:rsidRDefault="001B5523" w:rsidP="001B5523">
            <w:pPr>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1215</w:t>
            </w:r>
          </w:p>
        </w:tc>
        <w:tc>
          <w:tcPr>
            <w:tcW w:w="993" w:type="dxa"/>
            <w:shd w:val="clear" w:color="auto" w:fill="auto"/>
            <w:noWrap/>
            <w:vAlign w:val="center"/>
          </w:tcPr>
          <w:p w:rsidR="001B5523" w:rsidRPr="00A52CD4" w:rsidRDefault="001B5523" w:rsidP="001B5523">
            <w:pPr>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23410,94</w:t>
            </w:r>
          </w:p>
        </w:tc>
        <w:tc>
          <w:tcPr>
            <w:tcW w:w="1134" w:type="dxa"/>
            <w:shd w:val="clear" w:color="auto" w:fill="auto"/>
            <w:vAlign w:val="center"/>
          </w:tcPr>
          <w:p w:rsidR="001B5523" w:rsidRPr="00A52CD4" w:rsidRDefault="001B5523" w:rsidP="001B5523">
            <w:pPr>
              <w:ind w:left="-40" w:right="-58"/>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133688,15</w:t>
            </w:r>
          </w:p>
        </w:tc>
        <w:tc>
          <w:tcPr>
            <w:tcW w:w="887" w:type="dxa"/>
            <w:shd w:val="clear" w:color="auto" w:fill="auto"/>
            <w:noWrap/>
            <w:vAlign w:val="center"/>
          </w:tcPr>
          <w:p w:rsidR="001B5523" w:rsidRPr="00A52CD4" w:rsidRDefault="001B5523" w:rsidP="001B5523">
            <w:pPr>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101,35</w:t>
            </w:r>
          </w:p>
        </w:tc>
        <w:tc>
          <w:tcPr>
            <w:tcW w:w="955" w:type="dxa"/>
            <w:shd w:val="clear" w:color="auto" w:fill="auto"/>
            <w:vAlign w:val="center"/>
          </w:tcPr>
          <w:p w:rsidR="001B5523" w:rsidRPr="00A52CD4" w:rsidRDefault="001B5523" w:rsidP="001B5523">
            <w:pPr>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110,03</w:t>
            </w:r>
          </w:p>
        </w:tc>
        <w:tc>
          <w:tcPr>
            <w:tcW w:w="567" w:type="dxa"/>
            <w:vMerge/>
            <w:shd w:val="clear" w:color="auto" w:fill="auto"/>
            <w:vAlign w:val="center"/>
          </w:tcPr>
          <w:p w:rsidR="001B5523" w:rsidRPr="00A52CD4" w:rsidRDefault="001B5523" w:rsidP="001B5523">
            <w:pPr>
              <w:spacing w:after="0"/>
              <w:jc w:val="center"/>
              <w:rPr>
                <w:rFonts w:ascii="Times New Roman" w:hAnsi="Times New Roman" w:cs="Times New Roman"/>
                <w:sz w:val="20"/>
                <w:szCs w:val="20"/>
              </w:rPr>
            </w:pPr>
          </w:p>
        </w:tc>
        <w:tc>
          <w:tcPr>
            <w:tcW w:w="567" w:type="dxa"/>
            <w:vMerge/>
            <w:shd w:val="clear" w:color="auto" w:fill="auto"/>
            <w:vAlign w:val="center"/>
          </w:tcPr>
          <w:p w:rsidR="001B5523" w:rsidRPr="00A52CD4" w:rsidRDefault="001B5523" w:rsidP="001B5523">
            <w:pPr>
              <w:spacing w:after="0"/>
              <w:jc w:val="center"/>
              <w:rPr>
                <w:rFonts w:ascii="Times New Roman" w:hAnsi="Times New Roman" w:cs="Times New Roman"/>
                <w:sz w:val="20"/>
                <w:szCs w:val="20"/>
              </w:rPr>
            </w:pPr>
          </w:p>
        </w:tc>
        <w:tc>
          <w:tcPr>
            <w:tcW w:w="567" w:type="dxa"/>
            <w:shd w:val="clear" w:color="auto" w:fill="auto"/>
            <w:vAlign w:val="center"/>
          </w:tcPr>
          <w:p w:rsidR="001B5523" w:rsidRPr="00A52CD4" w:rsidRDefault="001B5523" w:rsidP="001B5523">
            <w:pPr>
              <w:ind w:left="-108" w:right="-108"/>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1,35</w:t>
            </w:r>
          </w:p>
        </w:tc>
        <w:tc>
          <w:tcPr>
            <w:tcW w:w="567" w:type="dxa"/>
            <w:shd w:val="clear" w:color="auto" w:fill="auto"/>
            <w:vAlign w:val="center"/>
          </w:tcPr>
          <w:p w:rsidR="001B5523" w:rsidRPr="00A52CD4" w:rsidRDefault="001B5523" w:rsidP="001B5523">
            <w:pPr>
              <w:ind w:left="-108" w:right="-108"/>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3,03</w:t>
            </w:r>
          </w:p>
        </w:tc>
        <w:tc>
          <w:tcPr>
            <w:tcW w:w="851" w:type="dxa"/>
            <w:vAlign w:val="center"/>
          </w:tcPr>
          <w:p w:rsidR="001B5523" w:rsidRPr="00A52CD4" w:rsidRDefault="001B5523" w:rsidP="001B5523">
            <w:pPr>
              <w:ind w:left="-108" w:right="-108"/>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310,94</w:t>
            </w:r>
          </w:p>
        </w:tc>
        <w:tc>
          <w:tcPr>
            <w:tcW w:w="992" w:type="dxa"/>
            <w:shd w:val="clear" w:color="auto" w:fill="auto"/>
            <w:noWrap/>
            <w:vAlign w:val="center"/>
          </w:tcPr>
          <w:p w:rsidR="001B5523" w:rsidRPr="00A52CD4" w:rsidRDefault="001B5523" w:rsidP="001B5523">
            <w:pPr>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3683,15</w:t>
            </w:r>
          </w:p>
        </w:tc>
      </w:tr>
      <w:tr w:rsidR="001B5523" w:rsidRPr="00A52CD4" w:rsidTr="00A52CD4">
        <w:trPr>
          <w:trHeight w:val="300"/>
          <w:jc w:val="center"/>
        </w:trPr>
        <w:tc>
          <w:tcPr>
            <w:tcW w:w="822" w:type="dxa"/>
            <w:shd w:val="clear" w:color="auto" w:fill="auto"/>
            <w:noWrap/>
            <w:vAlign w:val="center"/>
          </w:tcPr>
          <w:p w:rsidR="001B5523" w:rsidRPr="00A52CD4" w:rsidRDefault="001B5523" w:rsidP="001B5523">
            <w:pPr>
              <w:spacing w:after="0"/>
              <w:ind w:left="-142" w:right="-103"/>
              <w:jc w:val="center"/>
              <w:rPr>
                <w:rFonts w:ascii="Times New Roman" w:eastAsia="Times New Roman" w:hAnsi="Times New Roman" w:cs="Times New Roman"/>
                <w:sz w:val="20"/>
                <w:szCs w:val="20"/>
              </w:rPr>
            </w:pPr>
            <w:r w:rsidRPr="00A52CD4">
              <w:rPr>
                <w:rFonts w:ascii="Times New Roman" w:eastAsia="Times New Roman" w:hAnsi="Times New Roman" w:cs="Times New Roman"/>
                <w:sz w:val="20"/>
                <w:szCs w:val="20"/>
              </w:rPr>
              <w:t>Апрель</w:t>
            </w:r>
          </w:p>
        </w:tc>
        <w:tc>
          <w:tcPr>
            <w:tcW w:w="823" w:type="dxa"/>
            <w:gridSpan w:val="2"/>
            <w:shd w:val="clear" w:color="auto" w:fill="auto"/>
            <w:noWrap/>
            <w:vAlign w:val="center"/>
          </w:tcPr>
          <w:p w:rsidR="001B5523" w:rsidRPr="00A52CD4" w:rsidRDefault="001B5523" w:rsidP="001B5523">
            <w:pPr>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220</w:t>
            </w:r>
          </w:p>
        </w:tc>
        <w:tc>
          <w:tcPr>
            <w:tcW w:w="731" w:type="dxa"/>
            <w:shd w:val="clear" w:color="auto" w:fill="auto"/>
            <w:vAlign w:val="center"/>
          </w:tcPr>
          <w:p w:rsidR="001B5523" w:rsidRPr="00A52CD4" w:rsidRDefault="001B5523" w:rsidP="001B5523">
            <w:pPr>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1171</w:t>
            </w:r>
          </w:p>
        </w:tc>
        <w:tc>
          <w:tcPr>
            <w:tcW w:w="993" w:type="dxa"/>
            <w:shd w:val="clear" w:color="auto" w:fill="auto"/>
            <w:noWrap/>
            <w:vAlign w:val="center"/>
          </w:tcPr>
          <w:p w:rsidR="001B5523" w:rsidRPr="00A52CD4" w:rsidRDefault="001B5523" w:rsidP="001B5523">
            <w:pPr>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22080,65</w:t>
            </w:r>
          </w:p>
        </w:tc>
        <w:tc>
          <w:tcPr>
            <w:tcW w:w="1134" w:type="dxa"/>
            <w:shd w:val="clear" w:color="auto" w:fill="auto"/>
            <w:vAlign w:val="center"/>
          </w:tcPr>
          <w:p w:rsidR="001B5523" w:rsidRPr="00A52CD4" w:rsidRDefault="001B5523" w:rsidP="001B5523">
            <w:pPr>
              <w:ind w:left="-40" w:right="-58"/>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127392,65</w:t>
            </w:r>
          </w:p>
        </w:tc>
        <w:tc>
          <w:tcPr>
            <w:tcW w:w="887" w:type="dxa"/>
            <w:shd w:val="clear" w:color="auto" w:fill="auto"/>
            <w:noWrap/>
            <w:vAlign w:val="center"/>
          </w:tcPr>
          <w:p w:rsidR="001B5523" w:rsidRPr="00A52CD4" w:rsidRDefault="001B5523" w:rsidP="001B5523">
            <w:pPr>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100,37</w:t>
            </w:r>
          </w:p>
        </w:tc>
        <w:tc>
          <w:tcPr>
            <w:tcW w:w="955" w:type="dxa"/>
            <w:shd w:val="clear" w:color="auto" w:fill="auto"/>
            <w:vAlign w:val="center"/>
          </w:tcPr>
          <w:p w:rsidR="001B5523" w:rsidRPr="00A52CD4" w:rsidRDefault="001B5523" w:rsidP="001B5523">
            <w:pPr>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108,79</w:t>
            </w:r>
          </w:p>
        </w:tc>
        <w:tc>
          <w:tcPr>
            <w:tcW w:w="567" w:type="dxa"/>
            <w:vMerge/>
            <w:shd w:val="clear" w:color="auto" w:fill="auto"/>
            <w:vAlign w:val="center"/>
          </w:tcPr>
          <w:p w:rsidR="001B5523" w:rsidRPr="00A52CD4" w:rsidRDefault="001B5523" w:rsidP="001B5523">
            <w:pPr>
              <w:spacing w:after="0"/>
              <w:jc w:val="center"/>
              <w:rPr>
                <w:rFonts w:ascii="Times New Roman" w:hAnsi="Times New Roman" w:cs="Times New Roman"/>
                <w:sz w:val="20"/>
                <w:szCs w:val="20"/>
              </w:rPr>
            </w:pPr>
          </w:p>
        </w:tc>
        <w:tc>
          <w:tcPr>
            <w:tcW w:w="567" w:type="dxa"/>
            <w:vMerge/>
            <w:shd w:val="clear" w:color="auto" w:fill="auto"/>
            <w:vAlign w:val="center"/>
          </w:tcPr>
          <w:p w:rsidR="001B5523" w:rsidRPr="00A52CD4" w:rsidRDefault="001B5523" w:rsidP="001B5523">
            <w:pPr>
              <w:spacing w:after="0"/>
              <w:jc w:val="center"/>
              <w:rPr>
                <w:rFonts w:ascii="Times New Roman" w:hAnsi="Times New Roman" w:cs="Times New Roman"/>
                <w:sz w:val="20"/>
                <w:szCs w:val="20"/>
              </w:rPr>
            </w:pPr>
          </w:p>
        </w:tc>
        <w:tc>
          <w:tcPr>
            <w:tcW w:w="567" w:type="dxa"/>
            <w:shd w:val="clear" w:color="auto" w:fill="auto"/>
            <w:vAlign w:val="center"/>
          </w:tcPr>
          <w:p w:rsidR="001B5523" w:rsidRPr="00A52CD4" w:rsidRDefault="001B5523" w:rsidP="001B5523">
            <w:pPr>
              <w:ind w:left="-108" w:right="-108"/>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0,37</w:t>
            </w:r>
          </w:p>
        </w:tc>
        <w:tc>
          <w:tcPr>
            <w:tcW w:w="567" w:type="dxa"/>
            <w:shd w:val="clear" w:color="auto" w:fill="auto"/>
            <w:vAlign w:val="center"/>
          </w:tcPr>
          <w:p w:rsidR="001B5523" w:rsidRPr="00A52CD4" w:rsidRDefault="001B5523" w:rsidP="001B5523">
            <w:pPr>
              <w:ind w:left="-108" w:right="-108"/>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1,79</w:t>
            </w:r>
          </w:p>
        </w:tc>
        <w:tc>
          <w:tcPr>
            <w:tcW w:w="851" w:type="dxa"/>
            <w:vAlign w:val="center"/>
          </w:tcPr>
          <w:p w:rsidR="001B5523" w:rsidRPr="00A52CD4" w:rsidRDefault="001B5523" w:rsidP="001B5523">
            <w:pPr>
              <w:ind w:left="-108" w:right="-108"/>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80,65</w:t>
            </w:r>
          </w:p>
        </w:tc>
        <w:tc>
          <w:tcPr>
            <w:tcW w:w="992" w:type="dxa"/>
            <w:shd w:val="clear" w:color="auto" w:fill="auto"/>
            <w:noWrap/>
            <w:vAlign w:val="center"/>
          </w:tcPr>
          <w:p w:rsidR="001B5523" w:rsidRPr="00A52CD4" w:rsidRDefault="001B5523" w:rsidP="001B5523">
            <w:pPr>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2095,65</w:t>
            </w:r>
          </w:p>
        </w:tc>
      </w:tr>
      <w:tr w:rsidR="001B5523" w:rsidRPr="00A52CD4" w:rsidTr="00A52CD4">
        <w:trPr>
          <w:trHeight w:val="300"/>
          <w:jc w:val="center"/>
        </w:trPr>
        <w:tc>
          <w:tcPr>
            <w:tcW w:w="822" w:type="dxa"/>
            <w:shd w:val="clear" w:color="auto" w:fill="auto"/>
            <w:noWrap/>
            <w:vAlign w:val="center"/>
          </w:tcPr>
          <w:p w:rsidR="001B5523" w:rsidRPr="00A52CD4" w:rsidRDefault="001B5523" w:rsidP="001B5523">
            <w:pPr>
              <w:spacing w:after="0"/>
              <w:ind w:left="-142" w:right="-103"/>
              <w:jc w:val="center"/>
              <w:rPr>
                <w:rFonts w:ascii="Times New Roman" w:eastAsia="Times New Roman" w:hAnsi="Times New Roman" w:cs="Times New Roman"/>
                <w:sz w:val="20"/>
                <w:szCs w:val="20"/>
              </w:rPr>
            </w:pPr>
            <w:r w:rsidRPr="00A52CD4">
              <w:rPr>
                <w:rFonts w:ascii="Times New Roman" w:eastAsia="Times New Roman" w:hAnsi="Times New Roman" w:cs="Times New Roman"/>
                <w:sz w:val="20"/>
                <w:szCs w:val="20"/>
              </w:rPr>
              <w:t>Май</w:t>
            </w:r>
          </w:p>
        </w:tc>
        <w:tc>
          <w:tcPr>
            <w:tcW w:w="823" w:type="dxa"/>
            <w:gridSpan w:val="2"/>
            <w:shd w:val="clear" w:color="auto" w:fill="auto"/>
            <w:noWrap/>
            <w:vAlign w:val="center"/>
          </w:tcPr>
          <w:p w:rsidR="001B5523" w:rsidRPr="00A52CD4" w:rsidRDefault="001B5523" w:rsidP="001B5523">
            <w:pPr>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202</w:t>
            </w:r>
          </w:p>
        </w:tc>
        <w:tc>
          <w:tcPr>
            <w:tcW w:w="731" w:type="dxa"/>
            <w:shd w:val="clear" w:color="auto" w:fill="auto"/>
            <w:vAlign w:val="center"/>
          </w:tcPr>
          <w:p w:rsidR="001B5523" w:rsidRPr="00A52CD4" w:rsidRDefault="001B5523" w:rsidP="001B5523">
            <w:pPr>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981</w:t>
            </w:r>
          </w:p>
        </w:tc>
        <w:tc>
          <w:tcPr>
            <w:tcW w:w="993" w:type="dxa"/>
            <w:shd w:val="clear" w:color="auto" w:fill="auto"/>
            <w:noWrap/>
            <w:vAlign w:val="center"/>
          </w:tcPr>
          <w:p w:rsidR="001B5523" w:rsidRPr="00A52CD4" w:rsidRDefault="001B5523" w:rsidP="001B5523">
            <w:pPr>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18765,07</w:t>
            </w:r>
          </w:p>
        </w:tc>
        <w:tc>
          <w:tcPr>
            <w:tcW w:w="1134" w:type="dxa"/>
            <w:shd w:val="clear" w:color="auto" w:fill="auto"/>
            <w:vAlign w:val="center"/>
          </w:tcPr>
          <w:p w:rsidR="001B5523" w:rsidRPr="00A52CD4" w:rsidRDefault="001B5523" w:rsidP="001B5523">
            <w:pPr>
              <w:ind w:left="-40" w:right="-58"/>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104803,21</w:t>
            </w:r>
          </w:p>
        </w:tc>
        <w:tc>
          <w:tcPr>
            <w:tcW w:w="887" w:type="dxa"/>
            <w:shd w:val="clear" w:color="auto" w:fill="auto"/>
            <w:noWrap/>
            <w:vAlign w:val="center"/>
          </w:tcPr>
          <w:p w:rsidR="001B5523" w:rsidRPr="00A52CD4" w:rsidRDefault="001B5523" w:rsidP="001B5523">
            <w:pPr>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92,90</w:t>
            </w:r>
          </w:p>
        </w:tc>
        <w:tc>
          <w:tcPr>
            <w:tcW w:w="955" w:type="dxa"/>
            <w:shd w:val="clear" w:color="auto" w:fill="auto"/>
            <w:vAlign w:val="center"/>
          </w:tcPr>
          <w:p w:rsidR="001B5523" w:rsidRPr="00A52CD4" w:rsidRDefault="001B5523" w:rsidP="001B5523">
            <w:pPr>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106,83</w:t>
            </w:r>
          </w:p>
        </w:tc>
        <w:tc>
          <w:tcPr>
            <w:tcW w:w="567" w:type="dxa"/>
            <w:vMerge/>
            <w:shd w:val="clear" w:color="auto" w:fill="auto"/>
            <w:vAlign w:val="center"/>
          </w:tcPr>
          <w:p w:rsidR="001B5523" w:rsidRPr="00A52CD4" w:rsidRDefault="001B5523" w:rsidP="001B5523">
            <w:pPr>
              <w:spacing w:after="0"/>
              <w:jc w:val="center"/>
              <w:rPr>
                <w:rFonts w:ascii="Times New Roman" w:hAnsi="Times New Roman" w:cs="Times New Roman"/>
                <w:sz w:val="20"/>
                <w:szCs w:val="20"/>
              </w:rPr>
            </w:pPr>
          </w:p>
        </w:tc>
        <w:tc>
          <w:tcPr>
            <w:tcW w:w="567" w:type="dxa"/>
            <w:vMerge/>
            <w:shd w:val="clear" w:color="auto" w:fill="auto"/>
            <w:vAlign w:val="center"/>
          </w:tcPr>
          <w:p w:rsidR="001B5523" w:rsidRPr="00A52CD4" w:rsidRDefault="001B5523" w:rsidP="001B5523">
            <w:pPr>
              <w:spacing w:after="0"/>
              <w:jc w:val="center"/>
              <w:rPr>
                <w:rFonts w:ascii="Times New Roman" w:hAnsi="Times New Roman" w:cs="Times New Roman"/>
                <w:sz w:val="20"/>
                <w:szCs w:val="20"/>
              </w:rPr>
            </w:pPr>
          </w:p>
        </w:tc>
        <w:tc>
          <w:tcPr>
            <w:tcW w:w="567" w:type="dxa"/>
            <w:shd w:val="clear" w:color="auto" w:fill="auto"/>
            <w:vAlign w:val="center"/>
          </w:tcPr>
          <w:p w:rsidR="001B5523" w:rsidRPr="00A52CD4" w:rsidRDefault="001B5523" w:rsidP="001B5523">
            <w:pPr>
              <w:ind w:left="-108" w:right="-108"/>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-7,10</w:t>
            </w:r>
          </w:p>
        </w:tc>
        <w:tc>
          <w:tcPr>
            <w:tcW w:w="567" w:type="dxa"/>
            <w:shd w:val="clear" w:color="auto" w:fill="auto"/>
            <w:vAlign w:val="center"/>
          </w:tcPr>
          <w:p w:rsidR="001B5523" w:rsidRPr="00A52CD4" w:rsidRDefault="001B5523" w:rsidP="001B5523">
            <w:pPr>
              <w:ind w:left="-108" w:right="-108"/>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-0,17</w:t>
            </w:r>
          </w:p>
        </w:tc>
        <w:tc>
          <w:tcPr>
            <w:tcW w:w="851" w:type="dxa"/>
            <w:vAlign w:val="center"/>
          </w:tcPr>
          <w:p w:rsidR="001B5523" w:rsidRPr="00A52CD4" w:rsidRDefault="001B5523" w:rsidP="001B5523">
            <w:pPr>
              <w:ind w:left="-108" w:right="-108"/>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-1434,93</w:t>
            </w:r>
          </w:p>
        </w:tc>
        <w:tc>
          <w:tcPr>
            <w:tcW w:w="992" w:type="dxa"/>
            <w:shd w:val="clear" w:color="auto" w:fill="auto"/>
            <w:noWrap/>
            <w:vAlign w:val="center"/>
          </w:tcPr>
          <w:p w:rsidR="001B5523" w:rsidRPr="00A52CD4" w:rsidRDefault="001B5523" w:rsidP="001B5523">
            <w:pPr>
              <w:jc w:val="center"/>
              <w:rPr>
                <w:rFonts w:ascii="Times New Roman" w:hAnsi="Times New Roman" w:cs="Times New Roman"/>
                <w:color w:val="000000"/>
                <w:sz w:val="20"/>
                <w:szCs w:val="20"/>
              </w:rPr>
            </w:pPr>
            <w:r w:rsidRPr="00A52CD4">
              <w:rPr>
                <w:rFonts w:ascii="Times New Roman" w:hAnsi="Times New Roman" w:cs="Times New Roman"/>
                <w:color w:val="000000"/>
                <w:sz w:val="20"/>
                <w:szCs w:val="20"/>
              </w:rPr>
              <w:t>-163,79</w:t>
            </w:r>
          </w:p>
        </w:tc>
      </w:tr>
      <w:tr w:rsidR="001B5523" w:rsidRPr="00B80117" w:rsidTr="00A52CD4">
        <w:trPr>
          <w:trHeight w:val="300"/>
          <w:jc w:val="center"/>
        </w:trPr>
        <w:tc>
          <w:tcPr>
            <w:tcW w:w="822" w:type="dxa"/>
            <w:shd w:val="clear" w:color="auto" w:fill="auto"/>
            <w:noWrap/>
            <w:vAlign w:val="center"/>
          </w:tcPr>
          <w:p w:rsidR="001B5523" w:rsidRPr="00A52CD4" w:rsidRDefault="001B5523" w:rsidP="001B5523">
            <w:pPr>
              <w:spacing w:after="0"/>
              <w:ind w:left="-142" w:right="-103"/>
              <w:jc w:val="center"/>
              <w:rPr>
                <w:rFonts w:ascii="Times New Roman" w:eastAsia="Times New Roman" w:hAnsi="Times New Roman" w:cs="Times New Roman"/>
                <w:b/>
                <w:sz w:val="20"/>
                <w:szCs w:val="20"/>
              </w:rPr>
            </w:pPr>
            <w:r w:rsidRPr="00A52CD4">
              <w:rPr>
                <w:rFonts w:ascii="Times New Roman" w:eastAsia="Times New Roman" w:hAnsi="Times New Roman" w:cs="Times New Roman"/>
                <w:b/>
                <w:sz w:val="20"/>
                <w:szCs w:val="20"/>
              </w:rPr>
              <w:t>Итого</w:t>
            </w:r>
          </w:p>
        </w:tc>
        <w:tc>
          <w:tcPr>
            <w:tcW w:w="823" w:type="dxa"/>
            <w:gridSpan w:val="2"/>
            <w:shd w:val="clear" w:color="auto" w:fill="auto"/>
            <w:noWrap/>
            <w:vAlign w:val="center"/>
          </w:tcPr>
          <w:p w:rsidR="001B5523" w:rsidRPr="00A52CD4" w:rsidRDefault="001B5523" w:rsidP="001B5523">
            <w:pPr>
              <w:jc w:val="center"/>
              <w:rPr>
                <w:rFonts w:ascii="Times New Roman" w:hAnsi="Times New Roman" w:cs="Times New Roman"/>
                <w:b/>
                <w:bCs/>
                <w:color w:val="000000"/>
                <w:sz w:val="20"/>
                <w:szCs w:val="20"/>
              </w:rPr>
            </w:pPr>
            <w:r w:rsidRPr="00A52CD4">
              <w:rPr>
                <w:rFonts w:ascii="Times New Roman" w:hAnsi="Times New Roman" w:cs="Times New Roman"/>
                <w:b/>
                <w:bCs/>
                <w:color w:val="000000"/>
                <w:sz w:val="20"/>
                <w:szCs w:val="20"/>
              </w:rPr>
              <w:t>1034</w:t>
            </w:r>
          </w:p>
        </w:tc>
        <w:tc>
          <w:tcPr>
            <w:tcW w:w="731" w:type="dxa"/>
            <w:shd w:val="clear" w:color="auto" w:fill="auto"/>
            <w:vAlign w:val="center"/>
          </w:tcPr>
          <w:p w:rsidR="001B5523" w:rsidRPr="00A52CD4" w:rsidRDefault="001B5523" w:rsidP="001B5523">
            <w:pPr>
              <w:jc w:val="center"/>
              <w:rPr>
                <w:rFonts w:ascii="Times New Roman" w:hAnsi="Times New Roman" w:cs="Times New Roman"/>
                <w:b/>
                <w:bCs/>
                <w:color w:val="000000"/>
                <w:sz w:val="20"/>
                <w:szCs w:val="20"/>
              </w:rPr>
            </w:pPr>
            <w:r w:rsidRPr="00A52CD4">
              <w:rPr>
                <w:rFonts w:ascii="Times New Roman" w:hAnsi="Times New Roman" w:cs="Times New Roman"/>
                <w:b/>
                <w:bCs/>
                <w:color w:val="000000"/>
                <w:sz w:val="20"/>
                <w:szCs w:val="20"/>
              </w:rPr>
              <w:t>5192</w:t>
            </w:r>
          </w:p>
        </w:tc>
        <w:tc>
          <w:tcPr>
            <w:tcW w:w="993" w:type="dxa"/>
            <w:shd w:val="clear" w:color="auto" w:fill="auto"/>
            <w:noWrap/>
            <w:vAlign w:val="center"/>
          </w:tcPr>
          <w:p w:rsidR="001B5523" w:rsidRPr="00A52CD4" w:rsidRDefault="001B5523" w:rsidP="001B5523">
            <w:pPr>
              <w:jc w:val="center"/>
              <w:rPr>
                <w:rFonts w:ascii="Times New Roman" w:hAnsi="Times New Roman" w:cs="Times New Roman"/>
                <w:b/>
                <w:bCs/>
                <w:color w:val="000000"/>
                <w:sz w:val="20"/>
                <w:szCs w:val="20"/>
              </w:rPr>
            </w:pPr>
            <w:r w:rsidRPr="00A52CD4">
              <w:rPr>
                <w:rFonts w:ascii="Times New Roman" w:hAnsi="Times New Roman" w:cs="Times New Roman"/>
                <w:b/>
                <w:bCs/>
                <w:color w:val="000000"/>
                <w:sz w:val="20"/>
                <w:szCs w:val="20"/>
              </w:rPr>
              <w:t>101174,3</w:t>
            </w:r>
          </w:p>
        </w:tc>
        <w:tc>
          <w:tcPr>
            <w:tcW w:w="1134" w:type="dxa"/>
            <w:shd w:val="clear" w:color="auto" w:fill="auto"/>
            <w:vAlign w:val="center"/>
          </w:tcPr>
          <w:p w:rsidR="001B5523" w:rsidRPr="00A52CD4" w:rsidRDefault="001B5523" w:rsidP="001B5523">
            <w:pPr>
              <w:ind w:left="-40" w:right="-58"/>
              <w:jc w:val="center"/>
              <w:rPr>
                <w:rFonts w:ascii="Times New Roman" w:hAnsi="Times New Roman" w:cs="Times New Roman"/>
                <w:b/>
                <w:bCs/>
                <w:color w:val="000000"/>
                <w:sz w:val="20"/>
                <w:szCs w:val="20"/>
              </w:rPr>
            </w:pPr>
            <w:r w:rsidRPr="00A52CD4">
              <w:rPr>
                <w:rFonts w:ascii="Times New Roman" w:hAnsi="Times New Roman" w:cs="Times New Roman"/>
                <w:b/>
                <w:bCs/>
                <w:color w:val="000000"/>
                <w:sz w:val="20"/>
                <w:szCs w:val="20"/>
              </w:rPr>
              <w:t>565031,63</w:t>
            </w:r>
          </w:p>
        </w:tc>
        <w:tc>
          <w:tcPr>
            <w:tcW w:w="887" w:type="dxa"/>
            <w:shd w:val="clear" w:color="auto" w:fill="auto"/>
            <w:noWrap/>
            <w:vAlign w:val="center"/>
          </w:tcPr>
          <w:p w:rsidR="001B5523" w:rsidRPr="00A52CD4" w:rsidRDefault="001B5523" w:rsidP="001B5523">
            <w:pPr>
              <w:jc w:val="center"/>
              <w:rPr>
                <w:rFonts w:ascii="Times New Roman" w:hAnsi="Times New Roman" w:cs="Times New Roman"/>
                <w:b/>
                <w:bCs/>
                <w:color w:val="000000"/>
                <w:sz w:val="20"/>
                <w:szCs w:val="20"/>
              </w:rPr>
            </w:pPr>
            <w:r w:rsidRPr="00A52CD4">
              <w:rPr>
                <w:rFonts w:ascii="Times New Roman" w:hAnsi="Times New Roman" w:cs="Times New Roman"/>
                <w:b/>
                <w:bCs/>
                <w:color w:val="000000"/>
                <w:sz w:val="20"/>
                <w:szCs w:val="20"/>
              </w:rPr>
              <w:t>97,85</w:t>
            </w:r>
          </w:p>
        </w:tc>
        <w:tc>
          <w:tcPr>
            <w:tcW w:w="955" w:type="dxa"/>
            <w:shd w:val="clear" w:color="auto" w:fill="auto"/>
            <w:vAlign w:val="center"/>
          </w:tcPr>
          <w:p w:rsidR="001B5523" w:rsidRPr="00A52CD4" w:rsidRDefault="001B5523" w:rsidP="001B5523">
            <w:pPr>
              <w:jc w:val="center"/>
              <w:rPr>
                <w:rFonts w:ascii="Times New Roman" w:hAnsi="Times New Roman" w:cs="Times New Roman"/>
                <w:b/>
                <w:bCs/>
                <w:color w:val="000000"/>
                <w:sz w:val="20"/>
                <w:szCs w:val="20"/>
              </w:rPr>
            </w:pPr>
            <w:r w:rsidRPr="00A52CD4">
              <w:rPr>
                <w:rFonts w:ascii="Times New Roman" w:hAnsi="Times New Roman" w:cs="Times New Roman"/>
                <w:b/>
                <w:bCs/>
                <w:color w:val="000000"/>
                <w:sz w:val="20"/>
                <w:szCs w:val="20"/>
              </w:rPr>
              <w:t>108,83</w:t>
            </w:r>
          </w:p>
        </w:tc>
        <w:tc>
          <w:tcPr>
            <w:tcW w:w="567" w:type="dxa"/>
            <w:vMerge/>
            <w:shd w:val="clear" w:color="auto" w:fill="auto"/>
            <w:vAlign w:val="center"/>
          </w:tcPr>
          <w:p w:rsidR="001B5523" w:rsidRPr="00A52CD4" w:rsidRDefault="001B5523" w:rsidP="001B5523">
            <w:pPr>
              <w:spacing w:after="0"/>
              <w:jc w:val="center"/>
              <w:rPr>
                <w:rFonts w:ascii="Times New Roman" w:eastAsia="Times New Roman" w:hAnsi="Times New Roman" w:cs="Times New Roman"/>
                <w:sz w:val="20"/>
                <w:szCs w:val="20"/>
              </w:rPr>
            </w:pPr>
          </w:p>
        </w:tc>
        <w:tc>
          <w:tcPr>
            <w:tcW w:w="567" w:type="dxa"/>
            <w:vMerge/>
            <w:shd w:val="clear" w:color="auto" w:fill="auto"/>
            <w:vAlign w:val="center"/>
          </w:tcPr>
          <w:p w:rsidR="001B5523" w:rsidRPr="00A52CD4" w:rsidRDefault="001B5523" w:rsidP="001B5523">
            <w:pPr>
              <w:spacing w:after="0"/>
              <w:jc w:val="center"/>
              <w:rPr>
                <w:rFonts w:ascii="Times New Roman" w:eastAsia="Times New Roman" w:hAnsi="Times New Roman" w:cs="Times New Roman"/>
                <w:sz w:val="20"/>
                <w:szCs w:val="20"/>
              </w:rPr>
            </w:pPr>
          </w:p>
        </w:tc>
        <w:tc>
          <w:tcPr>
            <w:tcW w:w="567" w:type="dxa"/>
            <w:shd w:val="clear" w:color="auto" w:fill="auto"/>
            <w:vAlign w:val="center"/>
          </w:tcPr>
          <w:p w:rsidR="001B5523" w:rsidRPr="00A52CD4" w:rsidRDefault="001B5523" w:rsidP="001B5523">
            <w:pPr>
              <w:ind w:left="-108" w:right="-108"/>
              <w:jc w:val="center"/>
              <w:rPr>
                <w:rFonts w:ascii="Times New Roman" w:hAnsi="Times New Roman" w:cs="Times New Roman"/>
                <w:b/>
                <w:bCs/>
                <w:color w:val="000000"/>
                <w:sz w:val="20"/>
                <w:szCs w:val="20"/>
              </w:rPr>
            </w:pPr>
            <w:r w:rsidRPr="00A52CD4">
              <w:rPr>
                <w:rFonts w:ascii="Times New Roman" w:hAnsi="Times New Roman" w:cs="Times New Roman"/>
                <w:b/>
                <w:bCs/>
                <w:color w:val="000000"/>
                <w:sz w:val="20"/>
                <w:szCs w:val="20"/>
              </w:rPr>
              <w:t>-2,15</w:t>
            </w:r>
          </w:p>
        </w:tc>
        <w:tc>
          <w:tcPr>
            <w:tcW w:w="567" w:type="dxa"/>
            <w:shd w:val="clear" w:color="auto" w:fill="auto"/>
            <w:vAlign w:val="center"/>
          </w:tcPr>
          <w:p w:rsidR="001B5523" w:rsidRPr="00A52CD4" w:rsidRDefault="001B5523" w:rsidP="001B5523">
            <w:pPr>
              <w:ind w:left="-108" w:right="-108"/>
              <w:jc w:val="center"/>
              <w:rPr>
                <w:rFonts w:ascii="Times New Roman" w:hAnsi="Times New Roman" w:cs="Times New Roman"/>
                <w:b/>
                <w:bCs/>
                <w:color w:val="000000"/>
                <w:sz w:val="20"/>
                <w:szCs w:val="20"/>
              </w:rPr>
            </w:pPr>
            <w:r w:rsidRPr="00A52CD4">
              <w:rPr>
                <w:rFonts w:ascii="Times New Roman" w:hAnsi="Times New Roman" w:cs="Times New Roman"/>
                <w:b/>
                <w:bCs/>
                <w:color w:val="000000"/>
                <w:sz w:val="20"/>
                <w:szCs w:val="20"/>
              </w:rPr>
              <w:t>1,83</w:t>
            </w:r>
          </w:p>
        </w:tc>
        <w:tc>
          <w:tcPr>
            <w:tcW w:w="851" w:type="dxa"/>
            <w:vAlign w:val="center"/>
          </w:tcPr>
          <w:p w:rsidR="001B5523" w:rsidRPr="00A52CD4" w:rsidRDefault="001B5523" w:rsidP="001B5523">
            <w:pPr>
              <w:ind w:left="-108" w:right="-108"/>
              <w:jc w:val="center"/>
              <w:rPr>
                <w:rFonts w:ascii="Times New Roman" w:hAnsi="Times New Roman" w:cs="Times New Roman"/>
                <w:b/>
                <w:bCs/>
                <w:color w:val="000000"/>
                <w:sz w:val="20"/>
                <w:szCs w:val="20"/>
              </w:rPr>
            </w:pPr>
            <w:r w:rsidRPr="00A52CD4">
              <w:rPr>
                <w:rFonts w:ascii="Times New Roman" w:hAnsi="Times New Roman" w:cs="Times New Roman"/>
                <w:b/>
                <w:bCs/>
                <w:color w:val="000000"/>
                <w:sz w:val="20"/>
                <w:szCs w:val="20"/>
              </w:rPr>
              <w:t>-2225,68</w:t>
            </w:r>
          </w:p>
        </w:tc>
        <w:tc>
          <w:tcPr>
            <w:tcW w:w="992" w:type="dxa"/>
            <w:shd w:val="clear" w:color="auto" w:fill="auto"/>
            <w:noWrap/>
            <w:vAlign w:val="center"/>
          </w:tcPr>
          <w:p w:rsidR="001B5523" w:rsidRPr="00CD17E0" w:rsidRDefault="001B5523" w:rsidP="001B5523">
            <w:pPr>
              <w:jc w:val="center"/>
              <w:rPr>
                <w:rFonts w:ascii="Times New Roman" w:hAnsi="Times New Roman" w:cs="Times New Roman"/>
                <w:b/>
                <w:bCs/>
                <w:color w:val="000000"/>
                <w:sz w:val="20"/>
                <w:szCs w:val="20"/>
              </w:rPr>
            </w:pPr>
            <w:r w:rsidRPr="00A52CD4">
              <w:rPr>
                <w:rFonts w:ascii="Times New Roman" w:hAnsi="Times New Roman" w:cs="Times New Roman"/>
                <w:b/>
                <w:bCs/>
                <w:color w:val="000000"/>
                <w:sz w:val="20"/>
                <w:szCs w:val="20"/>
              </w:rPr>
              <w:t>9487,63</w:t>
            </w:r>
          </w:p>
        </w:tc>
      </w:tr>
    </w:tbl>
    <w:p w:rsidR="001B5523" w:rsidRPr="00B80117" w:rsidRDefault="001B5523" w:rsidP="001B5523">
      <w:pPr>
        <w:spacing w:after="0"/>
        <w:ind w:firstLine="539"/>
        <w:jc w:val="both"/>
        <w:rPr>
          <w:rFonts w:ascii="Times New Roman" w:eastAsia="Times New Roman" w:hAnsi="Times New Roman" w:cs="Times New Roman"/>
          <w:sz w:val="12"/>
          <w:szCs w:val="12"/>
        </w:rPr>
      </w:pPr>
    </w:p>
    <w:p w:rsidR="001B5523" w:rsidRPr="00A52CD4" w:rsidRDefault="001B5523" w:rsidP="001B5523">
      <w:pPr>
        <w:spacing w:after="0"/>
        <w:ind w:firstLine="567"/>
        <w:jc w:val="both"/>
        <w:rPr>
          <w:rFonts w:ascii="Times New Roman" w:eastAsia="Arial Unicode MS" w:hAnsi="Times New Roman" w:cs="Times New Roman"/>
          <w:sz w:val="24"/>
          <w:szCs w:val="24"/>
        </w:rPr>
      </w:pPr>
      <w:r w:rsidRPr="00A52CD4">
        <w:rPr>
          <w:rFonts w:ascii="Times New Roman" w:eastAsia="Arial Unicode MS" w:hAnsi="Times New Roman" w:cs="Times New Roman"/>
          <w:sz w:val="24"/>
          <w:szCs w:val="24"/>
        </w:rPr>
        <w:t xml:space="preserve">Из анализа представленных данных видно, что по результатам организации питания детей складывается отклонение от установленной денежной нормы на питание детей. </w:t>
      </w:r>
    </w:p>
    <w:p w:rsidR="001B5523" w:rsidRPr="00A52CD4" w:rsidRDefault="001B5523" w:rsidP="001B5523">
      <w:pPr>
        <w:spacing w:after="0"/>
        <w:ind w:firstLine="567"/>
        <w:jc w:val="both"/>
        <w:rPr>
          <w:rFonts w:ascii="Times New Roman" w:eastAsia="Arial Unicode MS" w:hAnsi="Times New Roman" w:cs="Times New Roman"/>
          <w:sz w:val="24"/>
          <w:szCs w:val="24"/>
        </w:rPr>
      </w:pPr>
      <w:r w:rsidRPr="00A52CD4">
        <w:rPr>
          <w:rFonts w:ascii="Times New Roman" w:eastAsia="Arial Unicode MS" w:hAnsi="Times New Roman" w:cs="Times New Roman"/>
          <w:sz w:val="24"/>
          <w:szCs w:val="24"/>
        </w:rPr>
        <w:t xml:space="preserve">Так, </w:t>
      </w:r>
      <w:r w:rsidRPr="00A52CD4">
        <w:rPr>
          <w:rFonts w:ascii="Times New Roman" w:eastAsia="Arial Unicode MS" w:hAnsi="Times New Roman" w:cs="Times New Roman"/>
          <w:b/>
          <w:sz w:val="24"/>
          <w:szCs w:val="24"/>
        </w:rPr>
        <w:t>за 2021 год</w:t>
      </w:r>
      <w:r w:rsidRPr="00A52CD4">
        <w:rPr>
          <w:rFonts w:ascii="Times New Roman" w:eastAsia="Arial Unicode MS" w:hAnsi="Times New Roman" w:cs="Times New Roman"/>
          <w:sz w:val="24"/>
          <w:szCs w:val="24"/>
        </w:rPr>
        <w:t>, дети не докормлены на общую сумму 11210,59 руб. (недокорм в ясельных группах на 7270,62 руб., недокорм в садовых группах - 3939,97 руб.). Остатки продуктов питания на складе (счет 105.32), по состоянию на 31.12.2021г, на сумму 38124,07 руб., вполне позволяли обеспечить питанием детей, на уровне установленной суммы.</w:t>
      </w:r>
    </w:p>
    <w:p w:rsidR="001B5523" w:rsidRPr="00A52CD4" w:rsidRDefault="001B5523" w:rsidP="001B5523">
      <w:pPr>
        <w:spacing w:after="0"/>
        <w:ind w:firstLine="567"/>
        <w:jc w:val="both"/>
        <w:rPr>
          <w:rFonts w:ascii="Times New Roman" w:eastAsia="Times New Roman" w:hAnsi="Times New Roman" w:cs="Times New Roman"/>
          <w:i/>
          <w:sz w:val="24"/>
          <w:szCs w:val="24"/>
        </w:rPr>
      </w:pPr>
      <w:r w:rsidRPr="00A52CD4">
        <w:rPr>
          <w:rFonts w:ascii="Times New Roman" w:eastAsia="Times New Roman" w:hAnsi="Times New Roman" w:cs="Times New Roman"/>
          <w:i/>
          <w:sz w:val="24"/>
          <w:szCs w:val="24"/>
        </w:rPr>
        <w:t xml:space="preserve">Обращаем внимание, что в течение месяца в стоимости дневного рациона питания допускаются небольшие отклонения от установленной суммы, </w:t>
      </w:r>
      <w:r w:rsidRPr="00A52CD4">
        <w:rPr>
          <w:rFonts w:ascii="Times New Roman" w:eastAsia="Times New Roman" w:hAnsi="Times New Roman" w:cs="Times New Roman"/>
          <w:i/>
          <w:sz w:val="24"/>
          <w:szCs w:val="24"/>
          <w:u w:val="single"/>
        </w:rPr>
        <w:t>но средняя стоимость дневного рациона за месяц должна выдерживаться не ниже установленной.</w:t>
      </w:r>
    </w:p>
    <w:p w:rsidR="001B5523" w:rsidRPr="00A52CD4" w:rsidRDefault="001B5523" w:rsidP="001B5523">
      <w:pPr>
        <w:spacing w:after="0"/>
        <w:ind w:firstLine="567"/>
        <w:jc w:val="both"/>
        <w:rPr>
          <w:rFonts w:ascii="Times New Roman" w:eastAsia="Arial Unicode MS" w:hAnsi="Times New Roman" w:cs="Times New Roman"/>
          <w:sz w:val="24"/>
          <w:szCs w:val="24"/>
        </w:rPr>
      </w:pPr>
      <w:r w:rsidRPr="00A52CD4">
        <w:rPr>
          <w:rFonts w:ascii="Times New Roman" w:eastAsia="Arial Unicode MS" w:hAnsi="Times New Roman" w:cs="Times New Roman"/>
          <w:sz w:val="24"/>
          <w:szCs w:val="24"/>
        </w:rPr>
        <w:t>Таким образом, при организации питания детей в 20</w:t>
      </w:r>
      <w:r w:rsidR="00521AFD" w:rsidRPr="00A52CD4">
        <w:rPr>
          <w:rFonts w:ascii="Times New Roman" w:eastAsia="Arial Unicode MS" w:hAnsi="Times New Roman" w:cs="Times New Roman"/>
          <w:sz w:val="24"/>
          <w:szCs w:val="24"/>
        </w:rPr>
        <w:t>21</w:t>
      </w:r>
      <w:r w:rsidRPr="00A52CD4">
        <w:rPr>
          <w:rFonts w:ascii="Times New Roman" w:eastAsia="Arial Unicode MS" w:hAnsi="Times New Roman" w:cs="Times New Roman"/>
          <w:sz w:val="24"/>
          <w:szCs w:val="24"/>
        </w:rPr>
        <w:t xml:space="preserve"> году в Учреждении </w:t>
      </w:r>
      <w:r w:rsidRPr="00A52CD4">
        <w:rPr>
          <w:rFonts w:ascii="Times New Roman" w:eastAsia="Arial Unicode MS" w:hAnsi="Times New Roman" w:cs="Times New Roman"/>
          <w:i/>
          <w:sz w:val="24"/>
          <w:szCs w:val="24"/>
          <w:u w:val="single"/>
        </w:rPr>
        <w:t>не обеспечено соблюдение средней стоимости дневного рациона питания на уровне, не ниже установленной</w:t>
      </w:r>
      <w:r w:rsidRPr="00A52CD4">
        <w:rPr>
          <w:rFonts w:ascii="Times New Roman" w:eastAsia="Arial Unicode MS" w:hAnsi="Times New Roman" w:cs="Times New Roman"/>
          <w:sz w:val="24"/>
          <w:szCs w:val="24"/>
        </w:rPr>
        <w:t>.</w:t>
      </w:r>
    </w:p>
    <w:p w:rsidR="001B5523" w:rsidRPr="00A52CD4" w:rsidRDefault="001B5523" w:rsidP="001B5523">
      <w:pPr>
        <w:spacing w:after="0"/>
        <w:ind w:firstLine="567"/>
        <w:jc w:val="both"/>
        <w:rPr>
          <w:rFonts w:ascii="Times New Roman" w:eastAsia="Arial Unicode MS" w:hAnsi="Times New Roman" w:cs="Times New Roman"/>
          <w:b/>
          <w:sz w:val="16"/>
          <w:szCs w:val="16"/>
        </w:rPr>
      </w:pPr>
      <w:r w:rsidRPr="00A52CD4">
        <w:rPr>
          <w:rFonts w:ascii="Times New Roman" w:eastAsia="Arial Unicode MS" w:hAnsi="Times New Roman" w:cs="Times New Roman"/>
          <w:sz w:val="24"/>
          <w:szCs w:val="24"/>
        </w:rPr>
        <w:t xml:space="preserve">По состоянию на </w:t>
      </w:r>
      <w:r w:rsidRPr="00A52CD4">
        <w:rPr>
          <w:rFonts w:ascii="Times New Roman" w:eastAsia="Arial Unicode MS" w:hAnsi="Times New Roman" w:cs="Times New Roman"/>
          <w:b/>
          <w:sz w:val="24"/>
          <w:szCs w:val="24"/>
        </w:rPr>
        <w:t>01.06.2022 года</w:t>
      </w:r>
      <w:r w:rsidRPr="00A52CD4">
        <w:rPr>
          <w:rFonts w:ascii="Times New Roman" w:eastAsia="Arial Unicode MS" w:hAnsi="Times New Roman" w:cs="Times New Roman"/>
          <w:sz w:val="24"/>
          <w:szCs w:val="24"/>
        </w:rPr>
        <w:t xml:space="preserve"> дети перекормлены на общую сумму 7261,95 руб. Остатки продуктов питания на складе (счет 105.32), по состоянию на 01.07.2021г., составили 38524,14 руб. </w:t>
      </w:r>
    </w:p>
    <w:p w:rsidR="001B5523" w:rsidRPr="00D17A3F" w:rsidRDefault="001B5523" w:rsidP="001B5523">
      <w:pPr>
        <w:spacing w:after="0"/>
        <w:ind w:firstLine="567"/>
        <w:jc w:val="both"/>
        <w:rPr>
          <w:rFonts w:ascii="Times New Roman" w:eastAsia="Arial Unicode MS" w:hAnsi="Times New Roman" w:cs="Times New Roman"/>
          <w:sz w:val="12"/>
          <w:szCs w:val="12"/>
        </w:rPr>
      </w:pPr>
    </w:p>
    <w:p w:rsidR="001B5523" w:rsidRPr="00A52CD4" w:rsidRDefault="001B5523" w:rsidP="001B5523">
      <w:pPr>
        <w:spacing w:after="0"/>
        <w:ind w:firstLine="567"/>
        <w:jc w:val="both"/>
        <w:rPr>
          <w:rFonts w:ascii="Times New Roman" w:eastAsia="Arial Unicode MS" w:hAnsi="Times New Roman" w:cs="Times New Roman"/>
          <w:i/>
          <w:sz w:val="24"/>
          <w:szCs w:val="24"/>
        </w:rPr>
      </w:pPr>
      <w:r w:rsidRPr="00A52CD4">
        <w:rPr>
          <w:rFonts w:ascii="Times New Roman" w:eastAsia="Arial Unicode MS" w:hAnsi="Times New Roman" w:cs="Times New Roman"/>
          <w:i/>
          <w:sz w:val="24"/>
          <w:szCs w:val="24"/>
        </w:rPr>
        <w:t>Контрольно-счетная палата обращает внимание, что по итогам проверяемого периода 2022 года средняя стоимость дневного рациона питания детей ясельных групп также находится ниже уровня установленной суммы. Рекомендуется при формировании примерного 10-дневного меню придерживаться установленных денежных норм.</w:t>
      </w:r>
    </w:p>
    <w:p w:rsidR="001B5523" w:rsidRPr="00A52CD4" w:rsidRDefault="001B5523" w:rsidP="001B5523">
      <w:pPr>
        <w:autoSpaceDE w:val="0"/>
        <w:autoSpaceDN w:val="0"/>
        <w:adjustRightInd w:val="0"/>
        <w:spacing w:after="0"/>
        <w:ind w:firstLine="567"/>
        <w:jc w:val="both"/>
        <w:rPr>
          <w:rFonts w:ascii="Times New Roman" w:eastAsia="Times New Roman" w:hAnsi="Times New Roman" w:cs="Times New Roman"/>
          <w:bCs/>
          <w:kern w:val="3"/>
          <w:sz w:val="24"/>
          <w:szCs w:val="24"/>
        </w:rPr>
      </w:pPr>
      <w:r w:rsidRPr="00A52CD4">
        <w:rPr>
          <w:rFonts w:ascii="Times New Roman" w:hAnsi="Times New Roman" w:cs="Times New Roman"/>
          <w:b/>
          <w:sz w:val="24"/>
          <w:szCs w:val="24"/>
        </w:rPr>
        <w:t>6.</w:t>
      </w:r>
      <w:r w:rsidR="00A52CD4">
        <w:rPr>
          <w:rFonts w:ascii="Times New Roman" w:hAnsi="Times New Roman" w:cs="Times New Roman"/>
          <w:b/>
          <w:sz w:val="24"/>
          <w:szCs w:val="24"/>
        </w:rPr>
        <w:t>3</w:t>
      </w:r>
      <w:r w:rsidRPr="00A52CD4">
        <w:rPr>
          <w:rFonts w:ascii="Times New Roman" w:hAnsi="Times New Roman" w:cs="Times New Roman"/>
          <w:b/>
          <w:sz w:val="24"/>
          <w:szCs w:val="24"/>
        </w:rPr>
        <w:t>.</w:t>
      </w:r>
      <w:r w:rsidRPr="00A52CD4">
        <w:rPr>
          <w:rFonts w:ascii="Times New Roman" w:hAnsi="Times New Roman" w:cs="Times New Roman"/>
          <w:sz w:val="24"/>
          <w:szCs w:val="24"/>
        </w:rPr>
        <w:t xml:space="preserve"> В ходе проверки, Контрольно-счетной палатой, произведена инвентаризация продуктов питания у материально ответственного лица - заведующей хозяйством Зайцевой М. А., и оформлена инвентаризационная опись №04 от 08.07.2022г. По данным инвентаризации расхождений с данными бухгалтерского учета не установлено.</w:t>
      </w:r>
    </w:p>
    <w:p w:rsidR="009A3C08" w:rsidRPr="00A52CD4" w:rsidRDefault="009A3C08" w:rsidP="00DB0A85">
      <w:pPr>
        <w:pStyle w:val="aa"/>
        <w:tabs>
          <w:tab w:val="left" w:pos="567"/>
        </w:tabs>
        <w:spacing w:after="0"/>
        <w:ind w:left="984"/>
        <w:rPr>
          <w:rFonts w:ascii="Times New Roman" w:hAnsi="Times New Roman" w:cs="Times New Roman"/>
          <w:sz w:val="12"/>
          <w:szCs w:val="12"/>
        </w:rPr>
      </w:pPr>
    </w:p>
    <w:p w:rsidR="009A3C08" w:rsidRPr="0023469B" w:rsidRDefault="00A8219C" w:rsidP="00A52CD4">
      <w:pPr>
        <w:spacing w:after="0"/>
        <w:jc w:val="center"/>
        <w:rPr>
          <w:rFonts w:ascii="Times New Roman" w:eastAsia="Times New Roman" w:hAnsi="Times New Roman" w:cs="Times New Roman"/>
          <w:b/>
          <w:sz w:val="24"/>
          <w:szCs w:val="24"/>
          <w:lang w:eastAsia="ru-RU"/>
        </w:rPr>
      </w:pPr>
      <w:r w:rsidRPr="0023469B">
        <w:rPr>
          <w:rFonts w:ascii="Times New Roman" w:eastAsia="Times New Roman" w:hAnsi="Times New Roman" w:cs="Times New Roman"/>
          <w:b/>
          <w:sz w:val="24"/>
          <w:szCs w:val="24"/>
          <w:lang w:eastAsia="ru-RU"/>
        </w:rPr>
        <w:t>7</w:t>
      </w:r>
      <w:r w:rsidR="009A3C08" w:rsidRPr="0023469B">
        <w:rPr>
          <w:rFonts w:ascii="Times New Roman" w:eastAsia="Times New Roman" w:hAnsi="Times New Roman" w:cs="Times New Roman"/>
          <w:b/>
          <w:sz w:val="24"/>
          <w:szCs w:val="24"/>
          <w:lang w:eastAsia="ru-RU"/>
        </w:rPr>
        <w:t>. Проверка правомерности и эффективности использования средств, направленных на оплату труда работников учреждения</w:t>
      </w:r>
    </w:p>
    <w:p w:rsidR="001B5523" w:rsidRPr="00B80117" w:rsidRDefault="0023469B" w:rsidP="001B5523">
      <w:pPr>
        <w:autoSpaceDE w:val="0"/>
        <w:autoSpaceDN w:val="0"/>
        <w:adjustRightInd w:val="0"/>
        <w:spacing w:after="0"/>
        <w:ind w:firstLine="567"/>
        <w:jc w:val="both"/>
        <w:rPr>
          <w:rFonts w:ascii="Times New Roman" w:hAnsi="Times New Roman" w:cs="Times New Roman"/>
          <w:sz w:val="24"/>
          <w:szCs w:val="24"/>
        </w:rPr>
      </w:pPr>
      <w:r w:rsidRPr="0023469B">
        <w:rPr>
          <w:rFonts w:ascii="Times New Roman" w:hAnsi="Times New Roman" w:cs="Times New Roman"/>
          <w:b/>
          <w:sz w:val="24"/>
          <w:szCs w:val="24"/>
        </w:rPr>
        <w:t>7.1.</w:t>
      </w:r>
      <w:r>
        <w:rPr>
          <w:rFonts w:ascii="Times New Roman" w:hAnsi="Times New Roman" w:cs="Times New Roman"/>
          <w:sz w:val="24"/>
          <w:szCs w:val="24"/>
        </w:rPr>
        <w:t xml:space="preserve"> </w:t>
      </w:r>
      <w:r w:rsidR="001B5523" w:rsidRPr="0023469B">
        <w:rPr>
          <w:rFonts w:ascii="Times New Roman" w:hAnsi="Times New Roman" w:cs="Times New Roman"/>
          <w:sz w:val="24"/>
          <w:szCs w:val="24"/>
        </w:rPr>
        <w:t>Оплата труда работников начислялась и выплачивалась на основании штатных расписаний, тарификационных списков, табелей учета рабочего времени, протоколов заседания комиссии по распределению стимулирующей части фонда оплаты труда работников учреждения.</w:t>
      </w:r>
    </w:p>
    <w:p w:rsidR="001B5523" w:rsidRPr="0023469B" w:rsidRDefault="001B5523" w:rsidP="001B5523">
      <w:pPr>
        <w:autoSpaceDE w:val="0"/>
        <w:autoSpaceDN w:val="0"/>
        <w:adjustRightInd w:val="0"/>
        <w:spacing w:after="0"/>
        <w:ind w:firstLine="567"/>
        <w:jc w:val="both"/>
        <w:rPr>
          <w:rFonts w:ascii="Times New Roman" w:hAnsi="Times New Roman" w:cs="Times New Roman"/>
          <w:sz w:val="24"/>
          <w:szCs w:val="24"/>
        </w:rPr>
      </w:pPr>
      <w:r w:rsidRPr="0023469B">
        <w:rPr>
          <w:rFonts w:ascii="Times New Roman" w:hAnsi="Times New Roman" w:cs="Times New Roman"/>
          <w:sz w:val="24"/>
          <w:szCs w:val="24"/>
        </w:rPr>
        <w:t xml:space="preserve">На основании </w:t>
      </w:r>
      <w:hyperlink r:id="rId21" w:history="1">
        <w:r w:rsidRPr="0023469B">
          <w:rPr>
            <w:rFonts w:ascii="Times New Roman" w:hAnsi="Times New Roman" w:cs="Times New Roman"/>
            <w:sz w:val="24"/>
            <w:szCs w:val="24"/>
          </w:rPr>
          <w:t>Приказа</w:t>
        </w:r>
      </w:hyperlink>
      <w:r w:rsidRPr="0023469B">
        <w:rPr>
          <w:rFonts w:ascii="Times New Roman" w:hAnsi="Times New Roman" w:cs="Times New Roman"/>
          <w:sz w:val="24"/>
          <w:szCs w:val="24"/>
        </w:rPr>
        <w:t xml:space="preserve"> №52н для учета использования рабочего времени или регистрации различных случаев отклонений от нормального использования рабочего времени используется табель учета использования рабочего времени </w:t>
      </w:r>
      <w:hyperlink r:id="rId22" w:history="1">
        <w:r w:rsidRPr="0023469B">
          <w:rPr>
            <w:rFonts w:ascii="Times New Roman" w:hAnsi="Times New Roman" w:cs="Times New Roman"/>
            <w:sz w:val="24"/>
            <w:szCs w:val="24"/>
          </w:rPr>
          <w:t>(ф. 0504421)</w:t>
        </w:r>
      </w:hyperlink>
      <w:r w:rsidRPr="0023469B">
        <w:rPr>
          <w:rFonts w:ascii="Times New Roman" w:hAnsi="Times New Roman" w:cs="Times New Roman"/>
          <w:sz w:val="24"/>
          <w:szCs w:val="24"/>
        </w:rPr>
        <w:t xml:space="preserve"> (далее - табель (ф. 0504421)).</w:t>
      </w:r>
    </w:p>
    <w:p w:rsidR="001B5523" w:rsidRPr="0023469B" w:rsidRDefault="001B5523" w:rsidP="001B5523">
      <w:pPr>
        <w:autoSpaceDE w:val="0"/>
        <w:autoSpaceDN w:val="0"/>
        <w:adjustRightInd w:val="0"/>
        <w:spacing w:after="0"/>
        <w:ind w:firstLine="567"/>
        <w:jc w:val="both"/>
        <w:rPr>
          <w:rFonts w:ascii="Times New Roman" w:hAnsi="Times New Roman" w:cs="Times New Roman"/>
          <w:sz w:val="24"/>
          <w:szCs w:val="24"/>
        </w:rPr>
      </w:pPr>
      <w:r w:rsidRPr="0023469B">
        <w:rPr>
          <w:rFonts w:ascii="Times New Roman" w:hAnsi="Times New Roman" w:cs="Times New Roman"/>
          <w:sz w:val="24"/>
          <w:szCs w:val="24"/>
        </w:rPr>
        <w:t xml:space="preserve">Необходимо отметить, что </w:t>
      </w:r>
      <w:r w:rsidRPr="0023469B">
        <w:rPr>
          <w:rFonts w:ascii="Times New Roman" w:hAnsi="Times New Roman" w:cs="Times New Roman"/>
          <w:sz w:val="24"/>
          <w:szCs w:val="24"/>
          <w:u w:val="single"/>
        </w:rPr>
        <w:t>все государственные (муниципальные) бюджетные учреждения</w:t>
      </w:r>
      <w:r w:rsidRPr="0023469B">
        <w:rPr>
          <w:rFonts w:ascii="Times New Roman" w:hAnsi="Times New Roman" w:cs="Times New Roman"/>
          <w:sz w:val="24"/>
          <w:szCs w:val="24"/>
        </w:rPr>
        <w:t xml:space="preserve"> в силу норм </w:t>
      </w:r>
      <w:hyperlink r:id="rId23" w:history="1">
        <w:r w:rsidRPr="0023469B">
          <w:rPr>
            <w:rFonts w:ascii="Times New Roman" w:hAnsi="Times New Roman" w:cs="Times New Roman"/>
            <w:sz w:val="24"/>
            <w:szCs w:val="24"/>
          </w:rPr>
          <w:t>ст.9</w:t>
        </w:r>
      </w:hyperlink>
      <w:r w:rsidRPr="0023469B">
        <w:rPr>
          <w:rFonts w:ascii="Times New Roman" w:hAnsi="Times New Roman" w:cs="Times New Roman"/>
          <w:sz w:val="24"/>
          <w:szCs w:val="24"/>
        </w:rPr>
        <w:t xml:space="preserve"> </w:t>
      </w:r>
      <w:r w:rsidR="0023469B" w:rsidRPr="0023469B">
        <w:rPr>
          <w:rFonts w:ascii="Times New Roman" w:hAnsi="Times New Roman" w:cs="Times New Roman"/>
          <w:sz w:val="24"/>
          <w:szCs w:val="24"/>
        </w:rPr>
        <w:t>ФЗ</w:t>
      </w:r>
      <w:r w:rsidRPr="0023469B">
        <w:rPr>
          <w:rFonts w:ascii="Times New Roman" w:hAnsi="Times New Roman" w:cs="Times New Roman"/>
          <w:sz w:val="24"/>
          <w:szCs w:val="24"/>
        </w:rPr>
        <w:t xml:space="preserve"> №402-ФЗ и </w:t>
      </w:r>
      <w:hyperlink r:id="rId24" w:history="1">
        <w:r w:rsidRPr="0023469B">
          <w:rPr>
            <w:rFonts w:ascii="Times New Roman" w:hAnsi="Times New Roman" w:cs="Times New Roman"/>
            <w:sz w:val="24"/>
            <w:szCs w:val="24"/>
          </w:rPr>
          <w:t>Приказа</w:t>
        </w:r>
      </w:hyperlink>
      <w:r w:rsidRPr="0023469B">
        <w:rPr>
          <w:rFonts w:ascii="Times New Roman" w:hAnsi="Times New Roman" w:cs="Times New Roman"/>
          <w:sz w:val="24"/>
          <w:szCs w:val="24"/>
        </w:rPr>
        <w:t xml:space="preserve"> №52н применяют для учета рабочего времени табель </w:t>
      </w:r>
      <w:hyperlink r:id="rId25" w:history="1">
        <w:r w:rsidRPr="0023469B">
          <w:rPr>
            <w:rFonts w:ascii="Times New Roman" w:hAnsi="Times New Roman" w:cs="Times New Roman"/>
            <w:sz w:val="24"/>
            <w:szCs w:val="24"/>
          </w:rPr>
          <w:t>(ф.0504421)</w:t>
        </w:r>
      </w:hyperlink>
      <w:r w:rsidRPr="0023469B">
        <w:rPr>
          <w:rFonts w:ascii="Times New Roman" w:hAnsi="Times New Roman" w:cs="Times New Roman"/>
          <w:sz w:val="24"/>
          <w:szCs w:val="24"/>
        </w:rPr>
        <w:t>. Применение другой формы законодательством РФ не предусмотрено.</w:t>
      </w:r>
    </w:p>
    <w:p w:rsidR="001B5523" w:rsidRPr="0023469B" w:rsidRDefault="001B5523" w:rsidP="001B5523">
      <w:pPr>
        <w:autoSpaceDE w:val="0"/>
        <w:autoSpaceDN w:val="0"/>
        <w:adjustRightInd w:val="0"/>
        <w:spacing w:before="120" w:after="0"/>
        <w:ind w:firstLine="567"/>
        <w:jc w:val="both"/>
        <w:rPr>
          <w:rFonts w:ascii="Times New Roman" w:hAnsi="Times New Roman" w:cs="Times New Roman"/>
          <w:i/>
          <w:sz w:val="24"/>
          <w:szCs w:val="24"/>
        </w:rPr>
      </w:pPr>
      <w:r w:rsidRPr="0023469B">
        <w:rPr>
          <w:rFonts w:ascii="Times New Roman" w:hAnsi="Times New Roman" w:cs="Times New Roman"/>
          <w:i/>
          <w:sz w:val="24"/>
          <w:szCs w:val="24"/>
        </w:rPr>
        <w:t xml:space="preserve">В нарушение ст.9 ФЗ №402-ФЗ, </w:t>
      </w:r>
      <w:hyperlink r:id="rId26" w:history="1">
        <w:r w:rsidRPr="0023469B">
          <w:rPr>
            <w:rFonts w:ascii="Times New Roman" w:hAnsi="Times New Roman" w:cs="Times New Roman"/>
            <w:i/>
            <w:sz w:val="24"/>
            <w:szCs w:val="24"/>
          </w:rPr>
          <w:t>Приказа</w:t>
        </w:r>
      </w:hyperlink>
      <w:r w:rsidRPr="0023469B">
        <w:rPr>
          <w:rFonts w:ascii="Times New Roman" w:hAnsi="Times New Roman" w:cs="Times New Roman"/>
          <w:i/>
          <w:sz w:val="24"/>
          <w:szCs w:val="24"/>
        </w:rPr>
        <w:t xml:space="preserve"> №52н Учреждение в проверяемом периоде </w:t>
      </w:r>
      <w:r w:rsidRPr="0023469B">
        <w:rPr>
          <w:rFonts w:ascii="Times New Roman" w:hAnsi="Times New Roman" w:cs="Times New Roman"/>
          <w:i/>
          <w:sz w:val="24"/>
          <w:szCs w:val="24"/>
          <w:u w:val="single"/>
        </w:rPr>
        <w:t>повсеместно</w:t>
      </w:r>
      <w:r w:rsidRPr="0023469B">
        <w:rPr>
          <w:rFonts w:ascii="Times New Roman" w:hAnsi="Times New Roman" w:cs="Times New Roman"/>
          <w:i/>
          <w:sz w:val="24"/>
          <w:szCs w:val="24"/>
        </w:rPr>
        <w:t xml:space="preserve"> применяет Табель учета рабочего времени и расчета оплаты труда (ф.</w:t>
      </w:r>
      <w:r w:rsidRPr="0023469B">
        <w:rPr>
          <w:rFonts w:ascii="Times New Roman" w:hAnsi="Times New Roman" w:cs="Times New Roman"/>
          <w:bCs/>
          <w:i/>
          <w:sz w:val="24"/>
          <w:szCs w:val="24"/>
        </w:rPr>
        <w:t>0301007</w:t>
      </w:r>
      <w:r w:rsidRPr="0023469B">
        <w:rPr>
          <w:rFonts w:ascii="Times New Roman" w:hAnsi="Times New Roman" w:cs="Times New Roman"/>
          <w:i/>
          <w:sz w:val="24"/>
          <w:szCs w:val="24"/>
        </w:rPr>
        <w:t>).</w:t>
      </w:r>
    </w:p>
    <w:p w:rsidR="001B5523" w:rsidRPr="001B5523" w:rsidRDefault="001B5523" w:rsidP="001B5523">
      <w:pPr>
        <w:autoSpaceDE w:val="0"/>
        <w:autoSpaceDN w:val="0"/>
        <w:adjustRightInd w:val="0"/>
        <w:spacing w:after="0"/>
        <w:ind w:firstLine="567"/>
        <w:jc w:val="both"/>
        <w:rPr>
          <w:rFonts w:ascii="Times New Roman" w:hAnsi="Times New Roman" w:cs="Times New Roman"/>
          <w:i/>
          <w:sz w:val="16"/>
          <w:szCs w:val="16"/>
          <w:highlight w:val="lightGray"/>
        </w:rPr>
      </w:pPr>
    </w:p>
    <w:p w:rsidR="001B5523" w:rsidRPr="0023469B" w:rsidRDefault="001B5523" w:rsidP="001B5523">
      <w:pPr>
        <w:autoSpaceDE w:val="0"/>
        <w:autoSpaceDN w:val="0"/>
        <w:adjustRightInd w:val="0"/>
        <w:spacing w:after="0"/>
        <w:ind w:firstLine="567"/>
        <w:jc w:val="both"/>
        <w:rPr>
          <w:rFonts w:ascii="Times New Roman" w:hAnsi="Times New Roman" w:cs="Times New Roman"/>
          <w:sz w:val="24"/>
          <w:szCs w:val="24"/>
        </w:rPr>
      </w:pPr>
      <w:r w:rsidRPr="0023469B">
        <w:rPr>
          <w:rFonts w:ascii="Times New Roman" w:hAnsi="Times New Roman" w:cs="Times New Roman"/>
          <w:sz w:val="24"/>
          <w:szCs w:val="24"/>
        </w:rPr>
        <w:t xml:space="preserve">Пунктом 2 Постановления Госкомстата РФ от 05.01.2004 №1 </w:t>
      </w:r>
      <w:r w:rsidR="00840B24" w:rsidRPr="0023469B">
        <w:rPr>
          <w:rFonts w:ascii="Times New Roman" w:hAnsi="Times New Roman" w:cs="Times New Roman"/>
          <w:sz w:val="24"/>
          <w:szCs w:val="24"/>
        </w:rPr>
        <w:t>«</w:t>
      </w:r>
      <w:r w:rsidRPr="0023469B">
        <w:rPr>
          <w:rFonts w:ascii="Times New Roman" w:hAnsi="Times New Roman" w:cs="Times New Roman"/>
          <w:sz w:val="24"/>
          <w:szCs w:val="24"/>
        </w:rPr>
        <w:t>Об утверждении унифицированных форм первичной учетной документации по учету труда и его оплаты</w:t>
      </w:r>
      <w:r w:rsidR="00840B24" w:rsidRPr="0023469B">
        <w:rPr>
          <w:rFonts w:ascii="Times New Roman" w:hAnsi="Times New Roman" w:cs="Times New Roman"/>
          <w:sz w:val="24"/>
          <w:szCs w:val="24"/>
        </w:rPr>
        <w:t>»</w:t>
      </w:r>
      <w:r w:rsidRPr="0023469B">
        <w:rPr>
          <w:rFonts w:ascii="Times New Roman" w:hAnsi="Times New Roman" w:cs="Times New Roman"/>
          <w:sz w:val="24"/>
          <w:szCs w:val="24"/>
        </w:rPr>
        <w:t xml:space="preserve"> предусмотрено применение Табеля учета рабочего времени и расчета оплаты труда (ф.</w:t>
      </w:r>
      <w:r w:rsidRPr="0023469B">
        <w:rPr>
          <w:rFonts w:ascii="Times New Roman" w:hAnsi="Times New Roman" w:cs="Times New Roman"/>
          <w:bCs/>
          <w:sz w:val="24"/>
          <w:szCs w:val="24"/>
        </w:rPr>
        <w:t>0301007</w:t>
      </w:r>
      <w:r w:rsidRPr="0023469B">
        <w:rPr>
          <w:rFonts w:ascii="Times New Roman" w:hAnsi="Times New Roman" w:cs="Times New Roman"/>
          <w:sz w:val="24"/>
          <w:szCs w:val="24"/>
        </w:rPr>
        <w:t xml:space="preserve">) организациями независимо от формы собственности, осуществляющими деятельность на территории Российской Федерации, </w:t>
      </w:r>
      <w:r w:rsidRPr="0023469B">
        <w:rPr>
          <w:rFonts w:ascii="Times New Roman" w:hAnsi="Times New Roman" w:cs="Times New Roman"/>
          <w:sz w:val="24"/>
          <w:szCs w:val="24"/>
          <w:u w:val="single"/>
        </w:rPr>
        <w:t>кроме бюджетных учреждений</w:t>
      </w:r>
      <w:r w:rsidRPr="0023469B">
        <w:rPr>
          <w:rFonts w:ascii="Times New Roman" w:hAnsi="Times New Roman" w:cs="Times New Roman"/>
          <w:sz w:val="24"/>
          <w:szCs w:val="24"/>
        </w:rPr>
        <w:t>.</w:t>
      </w:r>
    </w:p>
    <w:p w:rsidR="001B5523" w:rsidRPr="0023469B" w:rsidRDefault="001B5523" w:rsidP="001B5523">
      <w:pPr>
        <w:pStyle w:val="aa"/>
        <w:spacing w:before="120" w:after="120"/>
        <w:ind w:left="0" w:firstLine="567"/>
        <w:jc w:val="both"/>
        <w:rPr>
          <w:rFonts w:ascii="Times New Roman" w:hAnsi="Times New Roman" w:cs="Times New Roman"/>
          <w:sz w:val="24"/>
          <w:szCs w:val="24"/>
        </w:rPr>
      </w:pPr>
      <w:r w:rsidRPr="0023469B">
        <w:rPr>
          <w:rFonts w:ascii="Times New Roman" w:hAnsi="Times New Roman" w:cs="Times New Roman"/>
          <w:sz w:val="24"/>
          <w:szCs w:val="24"/>
        </w:rPr>
        <w:t>По состоянию на 04.07.2022г. в Учреждении имеются вакантные должности:</w:t>
      </w:r>
    </w:p>
    <w:p w:rsidR="001B5523" w:rsidRPr="005F518B" w:rsidRDefault="005F518B" w:rsidP="005F518B">
      <w:pPr>
        <w:pStyle w:val="aa"/>
        <w:spacing w:after="120"/>
        <w:ind w:left="0" w:firstLine="567"/>
        <w:jc w:val="right"/>
        <w:rPr>
          <w:rFonts w:ascii="Times New Roman" w:hAnsi="Times New Roman" w:cs="Times New Roman"/>
          <w:sz w:val="24"/>
          <w:szCs w:val="24"/>
        </w:rPr>
      </w:pPr>
      <w:r w:rsidRPr="005F518B">
        <w:rPr>
          <w:rFonts w:ascii="Times New Roman" w:hAnsi="Times New Roman" w:cs="Times New Roman"/>
          <w:sz w:val="24"/>
          <w:szCs w:val="24"/>
        </w:rPr>
        <w:t>Таблица №6</w:t>
      </w:r>
    </w:p>
    <w:tbl>
      <w:tblPr>
        <w:tblStyle w:val="a5"/>
        <w:tblW w:w="5000" w:type="pct"/>
        <w:jc w:val="center"/>
        <w:tblLook w:val="0480" w:firstRow="0" w:lastRow="0" w:firstColumn="1" w:lastColumn="0" w:noHBand="0" w:noVBand="1"/>
      </w:tblPr>
      <w:tblGrid>
        <w:gridCol w:w="5556"/>
        <w:gridCol w:w="4158"/>
      </w:tblGrid>
      <w:tr w:rsidR="001B5523" w:rsidRPr="005F518B" w:rsidTr="005F518B">
        <w:trPr>
          <w:jc w:val="center"/>
        </w:trPr>
        <w:tc>
          <w:tcPr>
            <w:tcW w:w="2860" w:type="pct"/>
            <w:vAlign w:val="center"/>
          </w:tcPr>
          <w:p w:rsidR="001B5523" w:rsidRPr="005F518B" w:rsidRDefault="001B5523" w:rsidP="001B5523">
            <w:pPr>
              <w:pStyle w:val="aa"/>
              <w:spacing w:before="120"/>
              <w:ind w:left="0"/>
              <w:jc w:val="center"/>
              <w:rPr>
                <w:rFonts w:ascii="Times New Roman" w:hAnsi="Times New Roman" w:cs="Times New Roman"/>
                <w:sz w:val="24"/>
                <w:szCs w:val="24"/>
              </w:rPr>
            </w:pPr>
            <w:r w:rsidRPr="005F518B">
              <w:rPr>
                <w:rFonts w:ascii="Times New Roman" w:hAnsi="Times New Roman" w:cs="Times New Roman"/>
                <w:sz w:val="24"/>
                <w:szCs w:val="24"/>
              </w:rPr>
              <w:t>Вакантная должность</w:t>
            </w:r>
          </w:p>
        </w:tc>
        <w:tc>
          <w:tcPr>
            <w:tcW w:w="2140" w:type="pct"/>
            <w:vAlign w:val="center"/>
          </w:tcPr>
          <w:p w:rsidR="001B5523" w:rsidRPr="005F518B" w:rsidRDefault="001B5523" w:rsidP="001B5523">
            <w:pPr>
              <w:pStyle w:val="aa"/>
              <w:ind w:left="0"/>
              <w:jc w:val="center"/>
              <w:rPr>
                <w:rFonts w:ascii="Times New Roman" w:hAnsi="Times New Roman" w:cs="Times New Roman"/>
                <w:sz w:val="24"/>
                <w:szCs w:val="24"/>
              </w:rPr>
            </w:pPr>
            <w:r w:rsidRPr="005F518B">
              <w:rPr>
                <w:rFonts w:ascii="Times New Roman" w:hAnsi="Times New Roman" w:cs="Times New Roman"/>
                <w:sz w:val="24"/>
                <w:szCs w:val="24"/>
              </w:rPr>
              <w:t>Размер тарифной ставки</w:t>
            </w:r>
          </w:p>
        </w:tc>
      </w:tr>
      <w:tr w:rsidR="001B5523" w:rsidRPr="0023469B" w:rsidTr="005F518B">
        <w:trPr>
          <w:jc w:val="center"/>
        </w:trPr>
        <w:tc>
          <w:tcPr>
            <w:tcW w:w="2860" w:type="pct"/>
            <w:vAlign w:val="center"/>
          </w:tcPr>
          <w:p w:rsidR="001B5523" w:rsidRPr="0023469B" w:rsidRDefault="001B5523" w:rsidP="001B5523">
            <w:pPr>
              <w:pStyle w:val="aa"/>
              <w:ind w:left="0"/>
              <w:jc w:val="center"/>
              <w:rPr>
                <w:rFonts w:ascii="Times New Roman" w:hAnsi="Times New Roman" w:cs="Times New Roman"/>
                <w:sz w:val="24"/>
                <w:szCs w:val="24"/>
              </w:rPr>
            </w:pPr>
            <w:r w:rsidRPr="0023469B">
              <w:rPr>
                <w:rFonts w:ascii="Times New Roman" w:hAnsi="Times New Roman" w:cs="Times New Roman"/>
                <w:sz w:val="24"/>
                <w:szCs w:val="24"/>
              </w:rPr>
              <w:t>Тьютор</w:t>
            </w:r>
          </w:p>
        </w:tc>
        <w:tc>
          <w:tcPr>
            <w:tcW w:w="2140" w:type="pct"/>
            <w:vAlign w:val="center"/>
          </w:tcPr>
          <w:p w:rsidR="001B5523" w:rsidRPr="0023469B" w:rsidRDefault="001B5523" w:rsidP="001B5523">
            <w:pPr>
              <w:pStyle w:val="aa"/>
              <w:ind w:left="0"/>
              <w:jc w:val="center"/>
              <w:rPr>
                <w:rFonts w:ascii="Times New Roman" w:hAnsi="Times New Roman" w:cs="Times New Roman"/>
                <w:sz w:val="24"/>
                <w:szCs w:val="24"/>
              </w:rPr>
            </w:pPr>
            <w:r w:rsidRPr="0023469B">
              <w:rPr>
                <w:rFonts w:ascii="Times New Roman" w:hAnsi="Times New Roman" w:cs="Times New Roman"/>
                <w:sz w:val="24"/>
                <w:szCs w:val="24"/>
              </w:rPr>
              <w:t>0,5</w:t>
            </w:r>
          </w:p>
        </w:tc>
      </w:tr>
      <w:tr w:rsidR="001B5523" w:rsidRPr="0023469B" w:rsidTr="005F518B">
        <w:trPr>
          <w:jc w:val="center"/>
        </w:trPr>
        <w:tc>
          <w:tcPr>
            <w:tcW w:w="2860" w:type="pct"/>
            <w:vAlign w:val="center"/>
          </w:tcPr>
          <w:p w:rsidR="001B5523" w:rsidRPr="0023469B" w:rsidRDefault="001B5523" w:rsidP="001B5523">
            <w:pPr>
              <w:pStyle w:val="aa"/>
              <w:ind w:left="0"/>
              <w:jc w:val="center"/>
              <w:rPr>
                <w:rFonts w:ascii="Times New Roman" w:hAnsi="Times New Roman" w:cs="Times New Roman"/>
                <w:sz w:val="24"/>
                <w:szCs w:val="24"/>
              </w:rPr>
            </w:pPr>
            <w:r w:rsidRPr="0023469B">
              <w:rPr>
                <w:rFonts w:ascii="Times New Roman" w:hAnsi="Times New Roman" w:cs="Times New Roman"/>
                <w:sz w:val="24"/>
                <w:szCs w:val="24"/>
              </w:rPr>
              <w:t>Рабочий по КОЗ</w:t>
            </w:r>
          </w:p>
        </w:tc>
        <w:tc>
          <w:tcPr>
            <w:tcW w:w="2140" w:type="pct"/>
            <w:vAlign w:val="center"/>
          </w:tcPr>
          <w:p w:rsidR="001B5523" w:rsidRPr="0023469B" w:rsidRDefault="001B5523" w:rsidP="001B5523">
            <w:pPr>
              <w:pStyle w:val="aa"/>
              <w:ind w:left="0"/>
              <w:jc w:val="center"/>
              <w:rPr>
                <w:rFonts w:ascii="Times New Roman" w:hAnsi="Times New Roman" w:cs="Times New Roman"/>
                <w:sz w:val="24"/>
                <w:szCs w:val="24"/>
              </w:rPr>
            </w:pPr>
            <w:r w:rsidRPr="0023469B">
              <w:rPr>
                <w:rFonts w:ascii="Times New Roman" w:hAnsi="Times New Roman" w:cs="Times New Roman"/>
                <w:sz w:val="24"/>
                <w:szCs w:val="24"/>
              </w:rPr>
              <w:t>0,5</w:t>
            </w:r>
          </w:p>
        </w:tc>
      </w:tr>
      <w:tr w:rsidR="001B5523" w:rsidRPr="0023469B" w:rsidTr="005F518B">
        <w:trPr>
          <w:jc w:val="center"/>
        </w:trPr>
        <w:tc>
          <w:tcPr>
            <w:tcW w:w="2860" w:type="pct"/>
            <w:vAlign w:val="center"/>
          </w:tcPr>
          <w:p w:rsidR="001B5523" w:rsidRPr="0023469B" w:rsidRDefault="001B5523" w:rsidP="001B5523">
            <w:pPr>
              <w:pStyle w:val="aa"/>
              <w:ind w:left="0"/>
              <w:jc w:val="center"/>
              <w:rPr>
                <w:rFonts w:ascii="Times New Roman" w:hAnsi="Times New Roman" w:cs="Times New Roman"/>
                <w:sz w:val="24"/>
                <w:szCs w:val="24"/>
              </w:rPr>
            </w:pPr>
            <w:r w:rsidRPr="0023469B">
              <w:rPr>
                <w:rFonts w:ascii="Times New Roman" w:hAnsi="Times New Roman" w:cs="Times New Roman"/>
                <w:sz w:val="24"/>
                <w:szCs w:val="24"/>
              </w:rPr>
              <w:t>Дворник</w:t>
            </w:r>
          </w:p>
        </w:tc>
        <w:tc>
          <w:tcPr>
            <w:tcW w:w="2140" w:type="pct"/>
            <w:vAlign w:val="center"/>
          </w:tcPr>
          <w:p w:rsidR="001B5523" w:rsidRPr="0023469B" w:rsidRDefault="001B5523" w:rsidP="001B5523">
            <w:pPr>
              <w:pStyle w:val="aa"/>
              <w:ind w:left="0"/>
              <w:jc w:val="center"/>
              <w:rPr>
                <w:rFonts w:ascii="Times New Roman" w:hAnsi="Times New Roman" w:cs="Times New Roman"/>
                <w:sz w:val="24"/>
                <w:szCs w:val="24"/>
              </w:rPr>
            </w:pPr>
            <w:r w:rsidRPr="0023469B">
              <w:rPr>
                <w:rFonts w:ascii="Times New Roman" w:hAnsi="Times New Roman" w:cs="Times New Roman"/>
                <w:sz w:val="24"/>
                <w:szCs w:val="24"/>
              </w:rPr>
              <w:t>0,5</w:t>
            </w:r>
          </w:p>
        </w:tc>
      </w:tr>
      <w:tr w:rsidR="001B5523" w:rsidRPr="0023469B" w:rsidTr="005F518B">
        <w:trPr>
          <w:jc w:val="center"/>
        </w:trPr>
        <w:tc>
          <w:tcPr>
            <w:tcW w:w="2860" w:type="pct"/>
            <w:vAlign w:val="center"/>
          </w:tcPr>
          <w:p w:rsidR="001B5523" w:rsidRPr="0023469B" w:rsidRDefault="001B5523" w:rsidP="001B5523">
            <w:pPr>
              <w:pStyle w:val="aa"/>
              <w:ind w:left="0"/>
              <w:jc w:val="center"/>
              <w:rPr>
                <w:rFonts w:ascii="Times New Roman" w:hAnsi="Times New Roman" w:cs="Times New Roman"/>
                <w:sz w:val="24"/>
                <w:szCs w:val="24"/>
              </w:rPr>
            </w:pPr>
            <w:r w:rsidRPr="0023469B">
              <w:rPr>
                <w:rFonts w:ascii="Times New Roman" w:hAnsi="Times New Roman" w:cs="Times New Roman"/>
                <w:sz w:val="24"/>
                <w:szCs w:val="24"/>
              </w:rPr>
              <w:t>Помощник воспитателя</w:t>
            </w:r>
          </w:p>
        </w:tc>
        <w:tc>
          <w:tcPr>
            <w:tcW w:w="2140" w:type="pct"/>
            <w:vAlign w:val="center"/>
          </w:tcPr>
          <w:p w:rsidR="001B5523" w:rsidRPr="0023469B" w:rsidRDefault="001B5523" w:rsidP="001B5523">
            <w:pPr>
              <w:pStyle w:val="aa"/>
              <w:ind w:left="0"/>
              <w:jc w:val="center"/>
              <w:rPr>
                <w:rFonts w:ascii="Times New Roman" w:hAnsi="Times New Roman" w:cs="Times New Roman"/>
                <w:sz w:val="24"/>
                <w:szCs w:val="24"/>
              </w:rPr>
            </w:pPr>
            <w:r w:rsidRPr="0023469B">
              <w:rPr>
                <w:rFonts w:ascii="Times New Roman" w:hAnsi="Times New Roman" w:cs="Times New Roman"/>
                <w:sz w:val="24"/>
                <w:szCs w:val="24"/>
              </w:rPr>
              <w:t>1,0</w:t>
            </w:r>
          </w:p>
        </w:tc>
      </w:tr>
      <w:tr w:rsidR="001B5523" w:rsidRPr="0023469B" w:rsidTr="005F518B">
        <w:trPr>
          <w:jc w:val="center"/>
        </w:trPr>
        <w:tc>
          <w:tcPr>
            <w:tcW w:w="2860" w:type="pct"/>
            <w:vAlign w:val="center"/>
          </w:tcPr>
          <w:p w:rsidR="001B5523" w:rsidRPr="0023469B" w:rsidRDefault="001B5523" w:rsidP="001B5523">
            <w:pPr>
              <w:pStyle w:val="aa"/>
              <w:ind w:left="0"/>
              <w:jc w:val="center"/>
              <w:rPr>
                <w:rFonts w:ascii="Times New Roman" w:hAnsi="Times New Roman" w:cs="Times New Roman"/>
                <w:sz w:val="24"/>
                <w:szCs w:val="24"/>
              </w:rPr>
            </w:pPr>
            <w:r w:rsidRPr="0023469B">
              <w:rPr>
                <w:rFonts w:ascii="Times New Roman" w:hAnsi="Times New Roman" w:cs="Times New Roman"/>
                <w:sz w:val="24"/>
                <w:szCs w:val="24"/>
              </w:rPr>
              <w:t>Уборщик служебных помещений</w:t>
            </w:r>
          </w:p>
        </w:tc>
        <w:tc>
          <w:tcPr>
            <w:tcW w:w="2140" w:type="pct"/>
            <w:vAlign w:val="center"/>
          </w:tcPr>
          <w:p w:rsidR="001B5523" w:rsidRPr="0023469B" w:rsidRDefault="001B5523" w:rsidP="001B5523">
            <w:pPr>
              <w:pStyle w:val="aa"/>
              <w:ind w:left="0"/>
              <w:jc w:val="center"/>
              <w:rPr>
                <w:rFonts w:ascii="Times New Roman" w:hAnsi="Times New Roman" w:cs="Times New Roman"/>
                <w:sz w:val="24"/>
                <w:szCs w:val="24"/>
              </w:rPr>
            </w:pPr>
            <w:r w:rsidRPr="0023469B">
              <w:rPr>
                <w:rFonts w:ascii="Times New Roman" w:hAnsi="Times New Roman" w:cs="Times New Roman"/>
                <w:sz w:val="24"/>
                <w:szCs w:val="24"/>
              </w:rPr>
              <w:t>1,0</w:t>
            </w:r>
          </w:p>
        </w:tc>
      </w:tr>
      <w:tr w:rsidR="001B5523" w:rsidTr="005F518B">
        <w:trPr>
          <w:jc w:val="center"/>
        </w:trPr>
        <w:tc>
          <w:tcPr>
            <w:tcW w:w="2860" w:type="pct"/>
            <w:vAlign w:val="center"/>
          </w:tcPr>
          <w:p w:rsidR="001B5523" w:rsidRPr="0023469B" w:rsidRDefault="001B5523" w:rsidP="001B5523">
            <w:pPr>
              <w:pStyle w:val="aa"/>
              <w:ind w:left="0"/>
              <w:jc w:val="center"/>
              <w:rPr>
                <w:rFonts w:ascii="Times New Roman" w:hAnsi="Times New Roman" w:cs="Times New Roman"/>
                <w:sz w:val="24"/>
                <w:szCs w:val="24"/>
              </w:rPr>
            </w:pPr>
            <w:r w:rsidRPr="0023469B">
              <w:rPr>
                <w:rFonts w:ascii="Times New Roman" w:hAnsi="Times New Roman" w:cs="Times New Roman"/>
                <w:sz w:val="24"/>
                <w:szCs w:val="24"/>
              </w:rPr>
              <w:t>Гардеробщик</w:t>
            </w:r>
          </w:p>
        </w:tc>
        <w:tc>
          <w:tcPr>
            <w:tcW w:w="2140" w:type="pct"/>
            <w:vAlign w:val="center"/>
          </w:tcPr>
          <w:p w:rsidR="001B5523" w:rsidRDefault="001B5523" w:rsidP="001B5523">
            <w:pPr>
              <w:pStyle w:val="aa"/>
              <w:ind w:left="0"/>
              <w:jc w:val="center"/>
              <w:rPr>
                <w:rFonts w:ascii="Times New Roman" w:hAnsi="Times New Roman" w:cs="Times New Roman"/>
                <w:sz w:val="24"/>
                <w:szCs w:val="24"/>
              </w:rPr>
            </w:pPr>
            <w:r w:rsidRPr="0023469B">
              <w:rPr>
                <w:rFonts w:ascii="Times New Roman" w:hAnsi="Times New Roman" w:cs="Times New Roman"/>
                <w:sz w:val="24"/>
                <w:szCs w:val="24"/>
              </w:rPr>
              <w:t>0,5</w:t>
            </w:r>
          </w:p>
        </w:tc>
      </w:tr>
    </w:tbl>
    <w:p w:rsidR="001B5523" w:rsidRPr="00B80117" w:rsidRDefault="001B5523" w:rsidP="0023469B">
      <w:pPr>
        <w:pStyle w:val="aa"/>
        <w:spacing w:before="120" w:after="0"/>
        <w:ind w:left="0" w:firstLine="567"/>
        <w:jc w:val="both"/>
        <w:rPr>
          <w:rFonts w:ascii="Times New Roman" w:hAnsi="Times New Roman" w:cs="Times New Roman"/>
          <w:sz w:val="24"/>
          <w:szCs w:val="24"/>
        </w:rPr>
      </w:pPr>
      <w:r w:rsidRPr="0023469B">
        <w:rPr>
          <w:rFonts w:ascii="Times New Roman" w:hAnsi="Times New Roman" w:cs="Times New Roman"/>
          <w:sz w:val="24"/>
          <w:szCs w:val="24"/>
        </w:rPr>
        <w:t>Однако по данным Ахтубинского центра занятости населения информация об открытых вакансиях в МКОУ «СОШ №2 МО «Ахтубинский район» отсутствует.</w:t>
      </w:r>
      <w:r w:rsidRPr="00B80117">
        <w:rPr>
          <w:rFonts w:ascii="Times New Roman" w:hAnsi="Times New Roman" w:cs="Times New Roman"/>
          <w:sz w:val="24"/>
          <w:szCs w:val="24"/>
        </w:rPr>
        <w:t xml:space="preserve"> </w:t>
      </w:r>
    </w:p>
    <w:p w:rsidR="001B5523" w:rsidRPr="0023469B" w:rsidRDefault="0023469B" w:rsidP="0023469B">
      <w:pPr>
        <w:tabs>
          <w:tab w:val="left" w:pos="851"/>
        </w:tabs>
        <w:autoSpaceDE w:val="0"/>
        <w:autoSpaceDN w:val="0"/>
        <w:adjustRightInd w:val="0"/>
        <w:spacing w:before="120" w:after="0"/>
        <w:ind w:firstLine="567"/>
        <w:jc w:val="both"/>
        <w:rPr>
          <w:rFonts w:ascii="Times New Roman" w:hAnsi="Times New Roman" w:cs="Times New Roman"/>
          <w:sz w:val="24"/>
          <w:szCs w:val="24"/>
        </w:rPr>
      </w:pPr>
      <w:r w:rsidRPr="0023469B">
        <w:rPr>
          <w:rFonts w:ascii="Times New Roman" w:hAnsi="Times New Roman" w:cs="Times New Roman"/>
          <w:b/>
          <w:sz w:val="24"/>
          <w:szCs w:val="24"/>
        </w:rPr>
        <w:t>7.2</w:t>
      </w:r>
      <w:r w:rsidR="001B5523" w:rsidRPr="0023469B">
        <w:rPr>
          <w:rFonts w:ascii="Times New Roman" w:hAnsi="Times New Roman" w:cs="Times New Roman"/>
          <w:sz w:val="24"/>
          <w:szCs w:val="24"/>
        </w:rPr>
        <w:t xml:space="preserve">. В </w:t>
      </w:r>
      <w:r w:rsidR="00840B24" w:rsidRPr="0023469B">
        <w:rPr>
          <w:rFonts w:ascii="Times New Roman" w:hAnsi="Times New Roman" w:cs="Times New Roman"/>
          <w:sz w:val="24"/>
          <w:szCs w:val="24"/>
        </w:rPr>
        <w:t>У</w:t>
      </w:r>
      <w:r w:rsidR="001B5523" w:rsidRPr="0023469B">
        <w:rPr>
          <w:rFonts w:ascii="Times New Roman" w:hAnsi="Times New Roman" w:cs="Times New Roman"/>
          <w:sz w:val="24"/>
          <w:szCs w:val="24"/>
        </w:rPr>
        <w:t>чреждени</w:t>
      </w:r>
      <w:r w:rsidR="00840B24" w:rsidRPr="0023469B">
        <w:rPr>
          <w:rFonts w:ascii="Times New Roman" w:hAnsi="Times New Roman" w:cs="Times New Roman"/>
          <w:sz w:val="24"/>
          <w:szCs w:val="24"/>
        </w:rPr>
        <w:t>и</w:t>
      </w:r>
      <w:r w:rsidR="001B5523" w:rsidRPr="0023469B">
        <w:rPr>
          <w:rFonts w:ascii="Times New Roman" w:hAnsi="Times New Roman" w:cs="Times New Roman"/>
          <w:sz w:val="24"/>
          <w:szCs w:val="24"/>
        </w:rPr>
        <w:t xml:space="preserve"> практикуется совмещение должностей.</w:t>
      </w:r>
    </w:p>
    <w:p w:rsidR="001B5523" w:rsidRPr="0023469B" w:rsidRDefault="001B5523" w:rsidP="001B5523">
      <w:pPr>
        <w:autoSpaceDE w:val="0"/>
        <w:autoSpaceDN w:val="0"/>
        <w:adjustRightInd w:val="0"/>
        <w:spacing w:after="0"/>
        <w:ind w:firstLine="567"/>
        <w:jc w:val="both"/>
        <w:rPr>
          <w:rFonts w:ascii="Times New Roman" w:hAnsi="Times New Roman" w:cs="Times New Roman"/>
          <w:sz w:val="24"/>
          <w:szCs w:val="24"/>
        </w:rPr>
      </w:pPr>
      <w:r w:rsidRPr="0023469B">
        <w:rPr>
          <w:rFonts w:ascii="Times New Roman" w:hAnsi="Times New Roman" w:cs="Times New Roman"/>
          <w:sz w:val="24"/>
          <w:szCs w:val="24"/>
        </w:rPr>
        <w:t>Проверка законности расходов учреждения,</w:t>
      </w:r>
      <w:r w:rsidRPr="0023469B">
        <w:rPr>
          <w:rFonts w:ascii="Times New Roman" w:eastAsia="Lucida Sans Unicode" w:hAnsi="Times New Roman" w:cs="Times New Roman"/>
          <w:b/>
          <w:i/>
          <w:kern w:val="1"/>
          <w:sz w:val="24"/>
          <w:szCs w:val="24"/>
        </w:rPr>
        <w:t xml:space="preserve"> </w:t>
      </w:r>
      <w:r w:rsidRPr="0023469B">
        <w:rPr>
          <w:rFonts w:ascii="Times New Roman" w:hAnsi="Times New Roman" w:cs="Times New Roman"/>
          <w:sz w:val="24"/>
          <w:szCs w:val="24"/>
        </w:rPr>
        <w:t xml:space="preserve">направленных на оплату </w:t>
      </w:r>
      <w:r w:rsidR="00DB705D">
        <w:rPr>
          <w:rFonts w:ascii="Times New Roman" w:hAnsi="Times New Roman" w:cs="Times New Roman"/>
          <w:sz w:val="24"/>
          <w:szCs w:val="24"/>
        </w:rPr>
        <w:t>труда, осуществлена выборочно.</w:t>
      </w:r>
    </w:p>
    <w:p w:rsidR="001B5523" w:rsidRPr="0023469B" w:rsidRDefault="001B5523" w:rsidP="001B5523">
      <w:pPr>
        <w:autoSpaceDE w:val="0"/>
        <w:autoSpaceDN w:val="0"/>
        <w:adjustRightInd w:val="0"/>
        <w:spacing w:after="0"/>
        <w:ind w:firstLine="567"/>
        <w:jc w:val="both"/>
        <w:rPr>
          <w:rFonts w:ascii="Times New Roman" w:hAnsi="Times New Roman" w:cs="Times New Roman"/>
          <w:sz w:val="24"/>
          <w:szCs w:val="24"/>
        </w:rPr>
      </w:pPr>
      <w:r w:rsidRPr="0023469B">
        <w:rPr>
          <w:rFonts w:ascii="Times New Roman" w:hAnsi="Times New Roman" w:cs="Times New Roman"/>
          <w:sz w:val="24"/>
          <w:szCs w:val="24"/>
        </w:rPr>
        <w:t>В целях осуществления уставной деятельности, учреждением сформированы и утверждены штатные расписания, тарификационные списки.</w:t>
      </w:r>
    </w:p>
    <w:p w:rsidR="001B5523" w:rsidRPr="0023469B" w:rsidRDefault="001B5523" w:rsidP="001B5523">
      <w:pPr>
        <w:tabs>
          <w:tab w:val="left" w:pos="0"/>
        </w:tabs>
        <w:spacing w:after="0"/>
        <w:ind w:firstLine="567"/>
        <w:jc w:val="both"/>
        <w:rPr>
          <w:rFonts w:ascii="Times New Roman" w:eastAsia="Times New Roman" w:hAnsi="Times New Roman" w:cs="Times New Roman"/>
          <w:sz w:val="24"/>
          <w:szCs w:val="24"/>
        </w:rPr>
      </w:pPr>
      <w:r w:rsidRPr="0023469B">
        <w:rPr>
          <w:rFonts w:ascii="Times New Roman" w:eastAsia="Times New Roman" w:hAnsi="Times New Roman" w:cs="Times New Roman"/>
          <w:sz w:val="24"/>
          <w:szCs w:val="24"/>
        </w:rPr>
        <w:t>В силу ст.129 ТК РФ заработная плата работников включает в себя должностной оклад, компенсационные и стимулирующие выплаты. Размеры окладов и выплат, а также условия их предоставления в проверяемом периоде определялись в соответствии с разработанными в Учреждении локальными нормативными актами по оплате труда (Коллективный договор 2017-2020гг., зарегистрированный в ГКУАО «Центр социальной поддержки населения Ахтубинского района» от 14.07.2017г. №52, изменения и дополнения к коллективному договору, Положение о системе оплаты труда, Положение о материальной помощи работникам МБОУ «СОШ №2 МО «Ахтубинский район» зарегистрированные в ГКУАО «Центр социальной поддержки населения Ахтубинского района» от 03.04.2019г. №56, Положение о порядке выплаты материальной помощи работникам МКОУ «СОШ №2 МО «Ахтубинский район», утвержденное приказом директора от 12.01.2022г. №3/3).</w:t>
      </w:r>
    </w:p>
    <w:p w:rsidR="001B5523" w:rsidRPr="0023469B" w:rsidRDefault="001B5523" w:rsidP="001B5523">
      <w:pPr>
        <w:autoSpaceDE w:val="0"/>
        <w:autoSpaceDN w:val="0"/>
        <w:adjustRightInd w:val="0"/>
        <w:spacing w:after="0"/>
        <w:ind w:firstLine="567"/>
        <w:jc w:val="both"/>
        <w:rPr>
          <w:rFonts w:ascii="Times New Roman" w:hAnsi="Times New Roman" w:cs="Times New Roman"/>
          <w:sz w:val="24"/>
          <w:szCs w:val="24"/>
        </w:rPr>
      </w:pPr>
      <w:r w:rsidRPr="0023469B">
        <w:rPr>
          <w:rFonts w:ascii="Times New Roman" w:hAnsi="Times New Roman" w:cs="Times New Roman"/>
          <w:sz w:val="24"/>
          <w:szCs w:val="24"/>
        </w:rPr>
        <w:t>Выборочной проверкой выявлен факт приема на работу по внешнему совместительству Прилуцкой А. И. на должность контрактного управляющего на 0,5 ставки с 02.12.2019г. (приказ от 02.12.2019г. №209/1, п.2, 4 трудового договора от 02.12.2019г. №б/н). Согласно п.1 трудового договора от 02.12.2019г. №б/н, заключенному с Прилуцкой А. И., предусмотрено выполнение работником трудовой функции дистанционно (</w:t>
      </w:r>
      <w:hyperlink r:id="rId27" w:history="1">
        <w:r w:rsidRPr="0023469B">
          <w:rPr>
            <w:rFonts w:ascii="Times New Roman" w:hAnsi="Times New Roman" w:cs="Times New Roman"/>
            <w:sz w:val="24"/>
            <w:szCs w:val="24"/>
          </w:rPr>
          <w:t>ст.312.1</w:t>
        </w:r>
      </w:hyperlink>
      <w:r w:rsidRPr="0023469B">
        <w:rPr>
          <w:rFonts w:ascii="Times New Roman" w:hAnsi="Times New Roman" w:cs="Times New Roman"/>
          <w:sz w:val="24"/>
          <w:szCs w:val="24"/>
        </w:rPr>
        <w:t xml:space="preserve"> ТК РФ).</w:t>
      </w:r>
    </w:p>
    <w:p w:rsidR="001B5523" w:rsidRPr="0023469B" w:rsidRDefault="001B5523" w:rsidP="001B5523">
      <w:pPr>
        <w:autoSpaceDE w:val="0"/>
        <w:autoSpaceDN w:val="0"/>
        <w:adjustRightInd w:val="0"/>
        <w:spacing w:after="0"/>
        <w:ind w:firstLine="567"/>
        <w:jc w:val="both"/>
        <w:rPr>
          <w:rFonts w:ascii="Times New Roman" w:hAnsi="Times New Roman" w:cs="Times New Roman"/>
          <w:sz w:val="24"/>
          <w:szCs w:val="24"/>
        </w:rPr>
      </w:pPr>
      <w:r w:rsidRPr="0023469B">
        <w:rPr>
          <w:rFonts w:ascii="Times New Roman" w:hAnsi="Times New Roman" w:cs="Times New Roman"/>
          <w:sz w:val="24"/>
          <w:szCs w:val="24"/>
        </w:rPr>
        <w:t>Дополнительным соглашением от 01.02.2020г. №б/н к трудовому договору с Прилуцкой А. И. внесены изменения в трудовой договор от 02.12.2019г. №б/н: установлена нагрузка по занимаемой должности в размере 1,0 ставки. Остальные положения трудового договора не изменены.</w:t>
      </w:r>
    </w:p>
    <w:p w:rsidR="001B5523" w:rsidRPr="0023469B" w:rsidRDefault="001B5523" w:rsidP="001B5523">
      <w:pPr>
        <w:autoSpaceDE w:val="0"/>
        <w:autoSpaceDN w:val="0"/>
        <w:adjustRightInd w:val="0"/>
        <w:spacing w:after="0"/>
        <w:ind w:firstLine="567"/>
        <w:jc w:val="both"/>
        <w:rPr>
          <w:rFonts w:ascii="Times New Roman" w:hAnsi="Times New Roman" w:cs="Times New Roman"/>
          <w:sz w:val="24"/>
          <w:szCs w:val="24"/>
        </w:rPr>
      </w:pPr>
      <w:r w:rsidRPr="0023469B">
        <w:rPr>
          <w:rFonts w:ascii="Times New Roman" w:hAnsi="Times New Roman" w:cs="Times New Roman"/>
          <w:sz w:val="24"/>
          <w:szCs w:val="24"/>
        </w:rPr>
        <w:t>На дистанционных работников в полной мере распространяется действие трудового законодательства и иных актов, содержащих нормы трудового права, с учетом особенностей, установленных Трудовым кодексом РФ.</w:t>
      </w:r>
    </w:p>
    <w:p w:rsidR="001B5523" w:rsidRPr="00B62FD6" w:rsidRDefault="001B5523" w:rsidP="001B5523">
      <w:pPr>
        <w:autoSpaceDE w:val="0"/>
        <w:autoSpaceDN w:val="0"/>
        <w:adjustRightInd w:val="0"/>
        <w:spacing w:after="0"/>
        <w:ind w:firstLine="540"/>
        <w:jc w:val="both"/>
        <w:rPr>
          <w:rFonts w:ascii="Times New Roman" w:hAnsi="Times New Roman" w:cs="Times New Roman"/>
          <w:sz w:val="24"/>
          <w:szCs w:val="24"/>
        </w:rPr>
      </w:pPr>
      <w:r w:rsidRPr="0023469B">
        <w:rPr>
          <w:rFonts w:ascii="Times New Roman" w:hAnsi="Times New Roman" w:cs="Times New Roman"/>
          <w:sz w:val="24"/>
          <w:szCs w:val="24"/>
        </w:rPr>
        <w:t xml:space="preserve">По общему правилу, изложенному в </w:t>
      </w:r>
      <w:hyperlink r:id="rId28" w:history="1">
        <w:r w:rsidRPr="0023469B">
          <w:rPr>
            <w:rFonts w:ascii="Times New Roman" w:hAnsi="Times New Roman" w:cs="Times New Roman"/>
            <w:sz w:val="24"/>
            <w:szCs w:val="24"/>
          </w:rPr>
          <w:t>ст.284</w:t>
        </w:r>
      </w:hyperlink>
      <w:r w:rsidRPr="0023469B">
        <w:rPr>
          <w:rFonts w:ascii="Times New Roman" w:hAnsi="Times New Roman" w:cs="Times New Roman"/>
          <w:sz w:val="24"/>
          <w:szCs w:val="24"/>
        </w:rPr>
        <w:t xml:space="preserve"> ТК РФ, продолжительность рабочего времени при работе по совместительству не должна превышать </w:t>
      </w:r>
      <w:r w:rsidRPr="0023469B">
        <w:rPr>
          <w:rFonts w:ascii="Times New Roman" w:hAnsi="Times New Roman" w:cs="Times New Roman"/>
          <w:sz w:val="24"/>
          <w:szCs w:val="24"/>
          <w:u w:val="single"/>
        </w:rPr>
        <w:t>четырех часов в день, т. е. не более 0,5 ставки штатной единицы</w:t>
      </w:r>
      <w:r w:rsidRPr="0023469B">
        <w:rPr>
          <w:rFonts w:ascii="Times New Roman" w:hAnsi="Times New Roman" w:cs="Times New Roman"/>
          <w:sz w:val="24"/>
          <w:szCs w:val="24"/>
        </w:rPr>
        <w:t>.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Однако и в этом случае общая продолжительность работы совместителя в учетном периоде не может превышать половины нормы рабочего времени, установленной для соответствующей категории работников.</w:t>
      </w:r>
    </w:p>
    <w:p w:rsidR="001B5523" w:rsidRDefault="001B5523" w:rsidP="005F518B">
      <w:pPr>
        <w:spacing w:after="0"/>
        <w:ind w:firstLine="567"/>
        <w:jc w:val="both"/>
        <w:rPr>
          <w:rFonts w:ascii="Times New Roman" w:hAnsi="Times New Roman" w:cs="Times New Roman"/>
          <w:sz w:val="24"/>
          <w:szCs w:val="24"/>
        </w:rPr>
      </w:pPr>
      <w:r w:rsidRPr="00B62FD6">
        <w:rPr>
          <w:rFonts w:ascii="Times New Roman" w:hAnsi="Times New Roman" w:cs="Times New Roman"/>
          <w:sz w:val="24"/>
          <w:szCs w:val="24"/>
        </w:rPr>
        <w:t>В табелях учета рабочего времени за 2021г.</w:t>
      </w:r>
      <w:r>
        <w:rPr>
          <w:rFonts w:ascii="Times New Roman" w:hAnsi="Times New Roman" w:cs="Times New Roman"/>
          <w:sz w:val="24"/>
          <w:szCs w:val="24"/>
        </w:rPr>
        <w:t>, январь-июнь 2022г.</w:t>
      </w:r>
      <w:r w:rsidRPr="00B62FD6">
        <w:rPr>
          <w:rFonts w:ascii="Times New Roman" w:hAnsi="Times New Roman" w:cs="Times New Roman"/>
          <w:sz w:val="24"/>
          <w:szCs w:val="24"/>
        </w:rPr>
        <w:t xml:space="preserve"> </w:t>
      </w:r>
      <w:r>
        <w:rPr>
          <w:rFonts w:ascii="Times New Roman" w:hAnsi="Times New Roman" w:cs="Times New Roman"/>
          <w:sz w:val="24"/>
          <w:szCs w:val="24"/>
        </w:rPr>
        <w:t>контрактному управляющему Прилуцкой А</w:t>
      </w:r>
      <w:r w:rsidRPr="00B62FD6">
        <w:rPr>
          <w:rFonts w:ascii="Times New Roman" w:hAnsi="Times New Roman" w:cs="Times New Roman"/>
          <w:sz w:val="24"/>
          <w:szCs w:val="24"/>
        </w:rPr>
        <w:t xml:space="preserve">. И. продолжительность рабочего времени отражена в объеме 8 часов в день, что в 2 раза превышает нормы рабочего времени в день для совместителя. Одновременно с этим, заработная плата сотруднику за период с </w:t>
      </w:r>
      <w:r>
        <w:rPr>
          <w:rFonts w:ascii="Times New Roman" w:hAnsi="Times New Roman" w:cs="Times New Roman"/>
          <w:sz w:val="24"/>
          <w:szCs w:val="24"/>
        </w:rPr>
        <w:t>01</w:t>
      </w:r>
      <w:r w:rsidRPr="00B62FD6">
        <w:rPr>
          <w:rFonts w:ascii="Times New Roman" w:hAnsi="Times New Roman" w:cs="Times New Roman"/>
          <w:sz w:val="24"/>
          <w:szCs w:val="24"/>
        </w:rPr>
        <w:t>.0</w:t>
      </w:r>
      <w:r>
        <w:rPr>
          <w:rFonts w:ascii="Times New Roman" w:hAnsi="Times New Roman" w:cs="Times New Roman"/>
          <w:sz w:val="24"/>
          <w:szCs w:val="24"/>
        </w:rPr>
        <w:t>1</w:t>
      </w:r>
      <w:r w:rsidRPr="00B62FD6">
        <w:rPr>
          <w:rFonts w:ascii="Times New Roman" w:hAnsi="Times New Roman" w:cs="Times New Roman"/>
          <w:sz w:val="24"/>
          <w:szCs w:val="24"/>
        </w:rPr>
        <w:t xml:space="preserve">.2021 по </w:t>
      </w:r>
      <w:r>
        <w:rPr>
          <w:rFonts w:ascii="Times New Roman" w:hAnsi="Times New Roman" w:cs="Times New Roman"/>
          <w:sz w:val="24"/>
          <w:szCs w:val="24"/>
        </w:rPr>
        <w:t>30</w:t>
      </w:r>
      <w:r w:rsidRPr="00B62FD6">
        <w:rPr>
          <w:rFonts w:ascii="Times New Roman" w:hAnsi="Times New Roman" w:cs="Times New Roman"/>
          <w:sz w:val="24"/>
          <w:szCs w:val="24"/>
        </w:rPr>
        <w:t>.0</w:t>
      </w:r>
      <w:r>
        <w:rPr>
          <w:rFonts w:ascii="Times New Roman" w:hAnsi="Times New Roman" w:cs="Times New Roman"/>
          <w:sz w:val="24"/>
          <w:szCs w:val="24"/>
        </w:rPr>
        <w:t>6</w:t>
      </w:r>
      <w:r w:rsidRPr="00B62FD6">
        <w:rPr>
          <w:rFonts w:ascii="Times New Roman" w:hAnsi="Times New Roman" w:cs="Times New Roman"/>
          <w:sz w:val="24"/>
          <w:szCs w:val="24"/>
        </w:rPr>
        <w:t>.202</w:t>
      </w:r>
      <w:r>
        <w:rPr>
          <w:rFonts w:ascii="Times New Roman" w:hAnsi="Times New Roman" w:cs="Times New Roman"/>
          <w:sz w:val="24"/>
          <w:szCs w:val="24"/>
        </w:rPr>
        <w:t>2</w:t>
      </w:r>
      <w:r w:rsidRPr="00B62FD6">
        <w:rPr>
          <w:rFonts w:ascii="Times New Roman" w:hAnsi="Times New Roman" w:cs="Times New Roman"/>
          <w:sz w:val="24"/>
          <w:szCs w:val="24"/>
        </w:rPr>
        <w:t xml:space="preserve">г. начислена в размере </w:t>
      </w:r>
      <w:r>
        <w:rPr>
          <w:rFonts w:ascii="Times New Roman" w:hAnsi="Times New Roman" w:cs="Times New Roman"/>
          <w:sz w:val="24"/>
          <w:szCs w:val="24"/>
        </w:rPr>
        <w:t>238543,40</w:t>
      </w:r>
      <w:r w:rsidR="00D17A3F">
        <w:rPr>
          <w:rFonts w:ascii="Times New Roman" w:hAnsi="Times New Roman" w:cs="Times New Roman"/>
          <w:sz w:val="24"/>
          <w:szCs w:val="24"/>
        </w:rPr>
        <w:t xml:space="preserve"> руб.</w:t>
      </w:r>
      <w:r w:rsidRPr="00B62FD6">
        <w:rPr>
          <w:rFonts w:ascii="Times New Roman" w:hAnsi="Times New Roman" w:cs="Times New Roman"/>
          <w:sz w:val="24"/>
          <w:szCs w:val="24"/>
        </w:rPr>
        <w:t>, что соответствует полной ставке (штатной единице) по должности «</w:t>
      </w:r>
      <w:r>
        <w:rPr>
          <w:rFonts w:ascii="Times New Roman" w:hAnsi="Times New Roman" w:cs="Times New Roman"/>
          <w:sz w:val="24"/>
          <w:szCs w:val="24"/>
        </w:rPr>
        <w:t>Контрактный управляющий</w:t>
      </w:r>
      <w:r w:rsidRPr="00B62FD6">
        <w:rPr>
          <w:rFonts w:ascii="Times New Roman" w:hAnsi="Times New Roman" w:cs="Times New Roman"/>
          <w:sz w:val="24"/>
          <w:szCs w:val="24"/>
        </w:rPr>
        <w:t>». Таким образом, сумма неправомерно</w:t>
      </w:r>
      <w:r w:rsidR="0064501D">
        <w:rPr>
          <w:rFonts w:ascii="Times New Roman" w:hAnsi="Times New Roman" w:cs="Times New Roman"/>
          <w:sz w:val="24"/>
          <w:szCs w:val="24"/>
        </w:rPr>
        <w:t xml:space="preserve"> начисленной заработной платы</w:t>
      </w:r>
      <w:r w:rsidRPr="00B62FD6">
        <w:rPr>
          <w:rFonts w:ascii="Times New Roman" w:hAnsi="Times New Roman" w:cs="Times New Roman"/>
          <w:sz w:val="24"/>
          <w:szCs w:val="24"/>
        </w:rPr>
        <w:t xml:space="preserve"> составила </w:t>
      </w:r>
      <w:r>
        <w:rPr>
          <w:rFonts w:ascii="Times New Roman" w:hAnsi="Times New Roman" w:cs="Times New Roman"/>
          <w:b/>
          <w:sz w:val="24"/>
          <w:szCs w:val="24"/>
        </w:rPr>
        <w:t>155291,75</w:t>
      </w:r>
      <w:r w:rsidR="00D17A3F">
        <w:rPr>
          <w:rFonts w:ascii="Times New Roman" w:hAnsi="Times New Roman" w:cs="Times New Roman"/>
          <w:b/>
          <w:sz w:val="24"/>
          <w:szCs w:val="24"/>
        </w:rPr>
        <w:t xml:space="preserve"> руб.</w:t>
      </w:r>
      <w:r w:rsidRPr="00B62FD6">
        <w:rPr>
          <w:rFonts w:ascii="Times New Roman" w:hAnsi="Times New Roman" w:cs="Times New Roman"/>
          <w:sz w:val="24"/>
          <w:szCs w:val="24"/>
        </w:rPr>
        <w:t>, в том числе отчисления во внеб</w:t>
      </w:r>
      <w:r w:rsidR="00D17A3F">
        <w:rPr>
          <w:rFonts w:ascii="Times New Roman" w:hAnsi="Times New Roman" w:cs="Times New Roman"/>
          <w:sz w:val="24"/>
          <w:szCs w:val="24"/>
        </w:rPr>
        <w:t>юджетные фонды - 36020,05 руб.</w:t>
      </w:r>
      <w:r>
        <w:rPr>
          <w:rFonts w:ascii="Times New Roman" w:hAnsi="Times New Roman" w:cs="Times New Roman"/>
          <w:sz w:val="24"/>
          <w:szCs w:val="24"/>
        </w:rPr>
        <w:t>:</w:t>
      </w:r>
    </w:p>
    <w:p w:rsidR="001B5523" w:rsidRDefault="00AB3DD6" w:rsidP="005F518B">
      <w:pPr>
        <w:spacing w:after="0"/>
        <w:ind w:firstLine="567"/>
        <w:jc w:val="right"/>
        <w:rPr>
          <w:rFonts w:ascii="Times New Roman" w:hAnsi="Times New Roman" w:cs="Times New Roman"/>
          <w:sz w:val="24"/>
          <w:szCs w:val="24"/>
        </w:rPr>
      </w:pPr>
      <w:r>
        <w:rPr>
          <w:rFonts w:ascii="Times New Roman" w:hAnsi="Times New Roman" w:cs="Times New Roman"/>
          <w:sz w:val="24"/>
          <w:szCs w:val="24"/>
        </w:rPr>
        <w:t>Таблица №7, рублей</w:t>
      </w:r>
    </w:p>
    <w:tbl>
      <w:tblPr>
        <w:tblStyle w:val="a5"/>
        <w:tblW w:w="0" w:type="auto"/>
        <w:jc w:val="center"/>
        <w:tblLook w:val="04A0" w:firstRow="1" w:lastRow="0" w:firstColumn="1" w:lastColumn="0" w:noHBand="0" w:noVBand="1"/>
      </w:tblPr>
      <w:tblGrid>
        <w:gridCol w:w="2054"/>
        <w:gridCol w:w="2665"/>
        <w:gridCol w:w="327"/>
        <w:gridCol w:w="2630"/>
        <w:gridCol w:w="2038"/>
      </w:tblGrid>
      <w:tr w:rsidR="001B5523" w:rsidTr="008957DF">
        <w:trPr>
          <w:jc w:val="center"/>
        </w:trPr>
        <w:tc>
          <w:tcPr>
            <w:tcW w:w="2127" w:type="dxa"/>
            <w:vMerge w:val="restart"/>
            <w:vAlign w:val="center"/>
          </w:tcPr>
          <w:p w:rsidR="001B5523" w:rsidRDefault="001B5523" w:rsidP="001B5523">
            <w:pPr>
              <w:jc w:val="center"/>
              <w:rPr>
                <w:rFonts w:ascii="Times New Roman" w:hAnsi="Times New Roman" w:cs="Times New Roman"/>
                <w:sz w:val="24"/>
                <w:szCs w:val="24"/>
              </w:rPr>
            </w:pPr>
            <w:r>
              <w:rPr>
                <w:rFonts w:ascii="Times New Roman" w:hAnsi="Times New Roman" w:cs="Times New Roman"/>
                <w:sz w:val="24"/>
                <w:szCs w:val="24"/>
              </w:rPr>
              <w:t>Период</w:t>
            </w:r>
          </w:p>
        </w:tc>
        <w:tc>
          <w:tcPr>
            <w:tcW w:w="5812" w:type="dxa"/>
            <w:gridSpan w:val="3"/>
            <w:vAlign w:val="center"/>
          </w:tcPr>
          <w:p w:rsidR="001B5523" w:rsidRDefault="001B5523" w:rsidP="001B5523">
            <w:pPr>
              <w:jc w:val="center"/>
              <w:rPr>
                <w:rFonts w:ascii="Times New Roman" w:hAnsi="Times New Roman" w:cs="Times New Roman"/>
                <w:sz w:val="24"/>
                <w:szCs w:val="24"/>
              </w:rPr>
            </w:pPr>
            <w:r>
              <w:rPr>
                <w:rFonts w:ascii="Times New Roman" w:hAnsi="Times New Roman" w:cs="Times New Roman"/>
                <w:sz w:val="24"/>
                <w:szCs w:val="24"/>
              </w:rPr>
              <w:t>Размер заработной платы</w:t>
            </w:r>
          </w:p>
        </w:tc>
        <w:tc>
          <w:tcPr>
            <w:tcW w:w="2091" w:type="dxa"/>
            <w:vMerge w:val="restart"/>
            <w:vAlign w:val="center"/>
          </w:tcPr>
          <w:p w:rsidR="001B5523" w:rsidRDefault="001B5523" w:rsidP="001B5523">
            <w:pPr>
              <w:jc w:val="center"/>
              <w:rPr>
                <w:rFonts w:ascii="Times New Roman" w:hAnsi="Times New Roman" w:cs="Times New Roman"/>
                <w:sz w:val="24"/>
                <w:szCs w:val="24"/>
              </w:rPr>
            </w:pPr>
            <w:r>
              <w:rPr>
                <w:rFonts w:ascii="Times New Roman" w:hAnsi="Times New Roman" w:cs="Times New Roman"/>
                <w:sz w:val="24"/>
                <w:szCs w:val="24"/>
              </w:rPr>
              <w:t>Сумма отклонения</w:t>
            </w:r>
          </w:p>
        </w:tc>
      </w:tr>
      <w:tr w:rsidR="001B5523" w:rsidTr="008957DF">
        <w:trPr>
          <w:jc w:val="center"/>
        </w:trPr>
        <w:tc>
          <w:tcPr>
            <w:tcW w:w="2127" w:type="dxa"/>
            <w:vMerge/>
            <w:vAlign w:val="center"/>
          </w:tcPr>
          <w:p w:rsidR="001B5523" w:rsidRDefault="001B5523" w:rsidP="001B5523">
            <w:pPr>
              <w:jc w:val="center"/>
              <w:rPr>
                <w:rFonts w:ascii="Times New Roman" w:hAnsi="Times New Roman" w:cs="Times New Roman"/>
                <w:sz w:val="24"/>
                <w:szCs w:val="24"/>
              </w:rPr>
            </w:pPr>
          </w:p>
        </w:tc>
        <w:tc>
          <w:tcPr>
            <w:tcW w:w="3119" w:type="dxa"/>
            <w:gridSpan w:val="2"/>
            <w:vAlign w:val="center"/>
          </w:tcPr>
          <w:p w:rsidR="001B5523" w:rsidRPr="008957DF" w:rsidRDefault="001B5523" w:rsidP="001B5523">
            <w:pPr>
              <w:jc w:val="center"/>
              <w:rPr>
                <w:rFonts w:ascii="Times New Roman" w:hAnsi="Times New Roman" w:cs="Times New Roman"/>
              </w:rPr>
            </w:pPr>
            <w:r w:rsidRPr="008957DF">
              <w:rPr>
                <w:rFonts w:ascii="Times New Roman" w:hAnsi="Times New Roman" w:cs="Times New Roman"/>
              </w:rPr>
              <w:t>Согласно трудовому договору (фактически начисленная)</w:t>
            </w:r>
          </w:p>
        </w:tc>
        <w:tc>
          <w:tcPr>
            <w:tcW w:w="2693" w:type="dxa"/>
            <w:vAlign w:val="center"/>
          </w:tcPr>
          <w:p w:rsidR="001B5523" w:rsidRPr="008957DF" w:rsidRDefault="001B5523" w:rsidP="005F518B">
            <w:pPr>
              <w:jc w:val="center"/>
              <w:rPr>
                <w:rFonts w:ascii="Times New Roman" w:hAnsi="Times New Roman" w:cs="Times New Roman"/>
              </w:rPr>
            </w:pPr>
            <w:r w:rsidRPr="008957DF">
              <w:rPr>
                <w:rFonts w:ascii="Times New Roman" w:hAnsi="Times New Roman" w:cs="Times New Roman"/>
              </w:rPr>
              <w:t>Согласно трудово</w:t>
            </w:r>
            <w:r w:rsidR="005F518B" w:rsidRPr="008957DF">
              <w:rPr>
                <w:rFonts w:ascii="Times New Roman" w:hAnsi="Times New Roman" w:cs="Times New Roman"/>
              </w:rPr>
              <w:t>му</w:t>
            </w:r>
            <w:r w:rsidRPr="008957DF">
              <w:rPr>
                <w:rFonts w:ascii="Times New Roman" w:hAnsi="Times New Roman" w:cs="Times New Roman"/>
              </w:rPr>
              <w:t xml:space="preserve"> законодательств</w:t>
            </w:r>
            <w:r w:rsidR="005F518B" w:rsidRPr="008957DF">
              <w:rPr>
                <w:rFonts w:ascii="Times New Roman" w:hAnsi="Times New Roman" w:cs="Times New Roman"/>
              </w:rPr>
              <w:t>у</w:t>
            </w:r>
          </w:p>
        </w:tc>
        <w:tc>
          <w:tcPr>
            <w:tcW w:w="2091" w:type="dxa"/>
            <w:vMerge/>
            <w:vAlign w:val="center"/>
          </w:tcPr>
          <w:p w:rsidR="001B5523" w:rsidRDefault="001B5523" w:rsidP="001B5523">
            <w:pPr>
              <w:jc w:val="center"/>
              <w:rPr>
                <w:rFonts w:ascii="Times New Roman" w:hAnsi="Times New Roman" w:cs="Times New Roman"/>
                <w:sz w:val="24"/>
                <w:szCs w:val="24"/>
              </w:rPr>
            </w:pPr>
          </w:p>
        </w:tc>
      </w:tr>
      <w:tr w:rsidR="001B5523" w:rsidTr="008957DF">
        <w:trPr>
          <w:jc w:val="center"/>
        </w:trPr>
        <w:tc>
          <w:tcPr>
            <w:tcW w:w="10030" w:type="dxa"/>
            <w:gridSpan w:val="5"/>
            <w:vAlign w:val="center"/>
          </w:tcPr>
          <w:p w:rsidR="001B5523" w:rsidRPr="005D5794" w:rsidRDefault="001B5523" w:rsidP="001B5523">
            <w:pPr>
              <w:jc w:val="center"/>
              <w:rPr>
                <w:rFonts w:ascii="Times New Roman" w:hAnsi="Times New Roman" w:cs="Times New Roman"/>
                <w:b/>
                <w:sz w:val="24"/>
                <w:szCs w:val="24"/>
              </w:rPr>
            </w:pPr>
            <w:r w:rsidRPr="005D5794">
              <w:rPr>
                <w:rFonts w:ascii="Times New Roman" w:hAnsi="Times New Roman" w:cs="Times New Roman"/>
                <w:b/>
                <w:sz w:val="24"/>
                <w:szCs w:val="24"/>
              </w:rPr>
              <w:t>2021 год</w:t>
            </w:r>
          </w:p>
        </w:tc>
      </w:tr>
      <w:tr w:rsidR="001B5523" w:rsidTr="008957DF">
        <w:trPr>
          <w:jc w:val="center"/>
        </w:trPr>
        <w:tc>
          <w:tcPr>
            <w:tcW w:w="2127" w:type="dxa"/>
            <w:vAlign w:val="center"/>
          </w:tcPr>
          <w:p w:rsidR="001B5523" w:rsidRDefault="001B5523" w:rsidP="001B5523">
            <w:pPr>
              <w:jc w:val="center"/>
              <w:rPr>
                <w:rFonts w:ascii="Times New Roman" w:hAnsi="Times New Roman" w:cs="Times New Roman"/>
                <w:sz w:val="24"/>
                <w:szCs w:val="24"/>
              </w:rPr>
            </w:pPr>
            <w:r>
              <w:rPr>
                <w:rFonts w:ascii="Times New Roman" w:hAnsi="Times New Roman" w:cs="Times New Roman"/>
                <w:sz w:val="24"/>
                <w:szCs w:val="24"/>
              </w:rPr>
              <w:t xml:space="preserve">Январь </w:t>
            </w:r>
          </w:p>
        </w:tc>
        <w:tc>
          <w:tcPr>
            <w:tcW w:w="3119" w:type="dxa"/>
            <w:gridSpan w:val="2"/>
            <w:vAlign w:val="center"/>
          </w:tcPr>
          <w:p w:rsidR="001B5523" w:rsidRPr="00D81A53" w:rsidRDefault="001B5523" w:rsidP="001B5523">
            <w:pPr>
              <w:jc w:val="center"/>
              <w:rPr>
                <w:rFonts w:ascii="Times New Roman" w:hAnsi="Times New Roman" w:cs="Times New Roman"/>
                <w:color w:val="000000"/>
                <w:sz w:val="24"/>
                <w:szCs w:val="24"/>
              </w:rPr>
            </w:pPr>
            <w:r w:rsidRPr="00D81A53">
              <w:rPr>
                <w:rFonts w:ascii="Times New Roman" w:hAnsi="Times New Roman" w:cs="Times New Roman"/>
                <w:color w:val="000000"/>
                <w:sz w:val="24"/>
                <w:szCs w:val="24"/>
              </w:rPr>
              <w:t>12792,00</w:t>
            </w:r>
          </w:p>
        </w:tc>
        <w:tc>
          <w:tcPr>
            <w:tcW w:w="2693" w:type="dxa"/>
            <w:vAlign w:val="center"/>
          </w:tcPr>
          <w:p w:rsidR="001B5523" w:rsidRPr="00D81A53" w:rsidRDefault="001B5523" w:rsidP="001B5523">
            <w:pPr>
              <w:jc w:val="center"/>
              <w:rPr>
                <w:rFonts w:ascii="Times New Roman" w:hAnsi="Times New Roman" w:cs="Times New Roman"/>
                <w:color w:val="000000"/>
                <w:sz w:val="24"/>
                <w:szCs w:val="24"/>
              </w:rPr>
            </w:pPr>
            <w:r w:rsidRPr="00D81A53">
              <w:rPr>
                <w:rFonts w:ascii="Times New Roman" w:hAnsi="Times New Roman" w:cs="Times New Roman"/>
                <w:color w:val="000000"/>
                <w:sz w:val="24"/>
                <w:szCs w:val="24"/>
              </w:rPr>
              <w:t>6396,00</w:t>
            </w:r>
          </w:p>
        </w:tc>
        <w:tc>
          <w:tcPr>
            <w:tcW w:w="2091" w:type="dxa"/>
            <w:vAlign w:val="center"/>
          </w:tcPr>
          <w:p w:rsidR="001B5523" w:rsidRPr="00D81A53" w:rsidRDefault="001B5523" w:rsidP="001B5523">
            <w:pPr>
              <w:jc w:val="center"/>
              <w:rPr>
                <w:rFonts w:ascii="Times New Roman" w:hAnsi="Times New Roman" w:cs="Times New Roman"/>
                <w:color w:val="000000"/>
                <w:sz w:val="24"/>
                <w:szCs w:val="24"/>
              </w:rPr>
            </w:pPr>
            <w:r w:rsidRPr="00D81A53">
              <w:rPr>
                <w:rFonts w:ascii="Times New Roman" w:hAnsi="Times New Roman" w:cs="Times New Roman"/>
                <w:color w:val="000000"/>
                <w:sz w:val="24"/>
                <w:szCs w:val="24"/>
              </w:rPr>
              <w:t>6396,00</w:t>
            </w:r>
          </w:p>
        </w:tc>
      </w:tr>
      <w:tr w:rsidR="001B5523" w:rsidTr="008957DF">
        <w:trPr>
          <w:jc w:val="center"/>
        </w:trPr>
        <w:tc>
          <w:tcPr>
            <w:tcW w:w="2127" w:type="dxa"/>
            <w:vAlign w:val="center"/>
          </w:tcPr>
          <w:p w:rsidR="001B5523" w:rsidRDefault="001B5523" w:rsidP="001B5523">
            <w:pPr>
              <w:jc w:val="center"/>
              <w:rPr>
                <w:rFonts w:ascii="Times New Roman" w:hAnsi="Times New Roman" w:cs="Times New Roman"/>
                <w:sz w:val="24"/>
                <w:szCs w:val="24"/>
              </w:rPr>
            </w:pPr>
            <w:r>
              <w:rPr>
                <w:rFonts w:ascii="Times New Roman" w:hAnsi="Times New Roman" w:cs="Times New Roman"/>
                <w:sz w:val="24"/>
                <w:szCs w:val="24"/>
              </w:rPr>
              <w:t xml:space="preserve">Февраль </w:t>
            </w:r>
          </w:p>
        </w:tc>
        <w:tc>
          <w:tcPr>
            <w:tcW w:w="3119" w:type="dxa"/>
            <w:gridSpan w:val="2"/>
            <w:vAlign w:val="center"/>
          </w:tcPr>
          <w:p w:rsidR="001B5523" w:rsidRPr="00D81A53" w:rsidRDefault="001B5523" w:rsidP="001B5523">
            <w:pPr>
              <w:jc w:val="center"/>
              <w:rPr>
                <w:rFonts w:ascii="Times New Roman" w:hAnsi="Times New Roman" w:cs="Times New Roman"/>
                <w:color w:val="000000"/>
                <w:sz w:val="24"/>
                <w:szCs w:val="24"/>
              </w:rPr>
            </w:pPr>
            <w:r w:rsidRPr="00D81A53">
              <w:rPr>
                <w:rFonts w:ascii="Times New Roman" w:hAnsi="Times New Roman" w:cs="Times New Roman"/>
                <w:color w:val="000000"/>
                <w:sz w:val="24"/>
                <w:szCs w:val="24"/>
              </w:rPr>
              <w:t>12792,00</w:t>
            </w:r>
          </w:p>
        </w:tc>
        <w:tc>
          <w:tcPr>
            <w:tcW w:w="2693" w:type="dxa"/>
            <w:vAlign w:val="center"/>
          </w:tcPr>
          <w:p w:rsidR="001B5523" w:rsidRPr="00D81A53" w:rsidRDefault="001B5523" w:rsidP="001B5523">
            <w:pPr>
              <w:jc w:val="center"/>
              <w:rPr>
                <w:rFonts w:ascii="Times New Roman" w:hAnsi="Times New Roman" w:cs="Times New Roman"/>
                <w:color w:val="000000"/>
                <w:sz w:val="24"/>
                <w:szCs w:val="24"/>
              </w:rPr>
            </w:pPr>
            <w:r w:rsidRPr="00D81A53">
              <w:rPr>
                <w:rFonts w:ascii="Times New Roman" w:hAnsi="Times New Roman" w:cs="Times New Roman"/>
                <w:color w:val="000000"/>
                <w:sz w:val="24"/>
                <w:szCs w:val="24"/>
              </w:rPr>
              <w:t>6396,00</w:t>
            </w:r>
          </w:p>
        </w:tc>
        <w:tc>
          <w:tcPr>
            <w:tcW w:w="2091" w:type="dxa"/>
            <w:vAlign w:val="center"/>
          </w:tcPr>
          <w:p w:rsidR="001B5523" w:rsidRPr="00D81A53" w:rsidRDefault="001B5523" w:rsidP="001B5523">
            <w:pPr>
              <w:jc w:val="center"/>
              <w:rPr>
                <w:rFonts w:ascii="Times New Roman" w:hAnsi="Times New Roman" w:cs="Times New Roman"/>
                <w:color w:val="000000"/>
                <w:sz w:val="24"/>
                <w:szCs w:val="24"/>
              </w:rPr>
            </w:pPr>
            <w:r w:rsidRPr="00D81A53">
              <w:rPr>
                <w:rFonts w:ascii="Times New Roman" w:hAnsi="Times New Roman" w:cs="Times New Roman"/>
                <w:color w:val="000000"/>
                <w:sz w:val="24"/>
                <w:szCs w:val="24"/>
              </w:rPr>
              <w:t>6396,00</w:t>
            </w:r>
          </w:p>
        </w:tc>
      </w:tr>
      <w:tr w:rsidR="001B5523" w:rsidTr="008957DF">
        <w:trPr>
          <w:jc w:val="center"/>
        </w:trPr>
        <w:tc>
          <w:tcPr>
            <w:tcW w:w="2127" w:type="dxa"/>
            <w:vAlign w:val="center"/>
          </w:tcPr>
          <w:p w:rsidR="001B5523" w:rsidRDefault="001B5523" w:rsidP="001B5523">
            <w:pPr>
              <w:jc w:val="center"/>
              <w:rPr>
                <w:rFonts w:ascii="Times New Roman" w:hAnsi="Times New Roman" w:cs="Times New Roman"/>
                <w:sz w:val="24"/>
                <w:szCs w:val="24"/>
              </w:rPr>
            </w:pPr>
            <w:r>
              <w:rPr>
                <w:rFonts w:ascii="Times New Roman" w:hAnsi="Times New Roman" w:cs="Times New Roman"/>
                <w:sz w:val="24"/>
                <w:szCs w:val="24"/>
              </w:rPr>
              <w:t>Март</w:t>
            </w:r>
          </w:p>
        </w:tc>
        <w:tc>
          <w:tcPr>
            <w:tcW w:w="3119" w:type="dxa"/>
            <w:gridSpan w:val="2"/>
            <w:vAlign w:val="center"/>
          </w:tcPr>
          <w:p w:rsidR="001B5523" w:rsidRPr="00D81A53" w:rsidRDefault="001B5523" w:rsidP="001B5523">
            <w:pPr>
              <w:jc w:val="center"/>
              <w:rPr>
                <w:rFonts w:ascii="Times New Roman" w:hAnsi="Times New Roman" w:cs="Times New Roman"/>
                <w:color w:val="000000"/>
                <w:sz w:val="24"/>
                <w:szCs w:val="24"/>
              </w:rPr>
            </w:pPr>
            <w:r w:rsidRPr="00D81A53">
              <w:rPr>
                <w:rFonts w:ascii="Times New Roman" w:hAnsi="Times New Roman" w:cs="Times New Roman"/>
                <w:color w:val="000000"/>
                <w:sz w:val="24"/>
                <w:szCs w:val="24"/>
              </w:rPr>
              <w:t>12792,00</w:t>
            </w:r>
          </w:p>
        </w:tc>
        <w:tc>
          <w:tcPr>
            <w:tcW w:w="2693" w:type="dxa"/>
            <w:vAlign w:val="center"/>
          </w:tcPr>
          <w:p w:rsidR="001B5523" w:rsidRPr="00D81A53" w:rsidRDefault="001B5523" w:rsidP="001B5523">
            <w:pPr>
              <w:jc w:val="center"/>
              <w:rPr>
                <w:rFonts w:ascii="Times New Roman" w:hAnsi="Times New Roman" w:cs="Times New Roman"/>
                <w:color w:val="000000"/>
                <w:sz w:val="24"/>
                <w:szCs w:val="24"/>
              </w:rPr>
            </w:pPr>
            <w:r w:rsidRPr="00D81A53">
              <w:rPr>
                <w:rFonts w:ascii="Times New Roman" w:hAnsi="Times New Roman" w:cs="Times New Roman"/>
                <w:color w:val="000000"/>
                <w:sz w:val="24"/>
                <w:szCs w:val="24"/>
              </w:rPr>
              <w:t>6396,00</w:t>
            </w:r>
          </w:p>
        </w:tc>
        <w:tc>
          <w:tcPr>
            <w:tcW w:w="2091" w:type="dxa"/>
            <w:vAlign w:val="center"/>
          </w:tcPr>
          <w:p w:rsidR="001B5523" w:rsidRPr="00D81A53" w:rsidRDefault="001B5523" w:rsidP="001B5523">
            <w:pPr>
              <w:jc w:val="center"/>
              <w:rPr>
                <w:rFonts w:ascii="Times New Roman" w:hAnsi="Times New Roman" w:cs="Times New Roman"/>
                <w:color w:val="000000"/>
                <w:sz w:val="24"/>
                <w:szCs w:val="24"/>
              </w:rPr>
            </w:pPr>
            <w:r w:rsidRPr="00D81A53">
              <w:rPr>
                <w:rFonts w:ascii="Times New Roman" w:hAnsi="Times New Roman" w:cs="Times New Roman"/>
                <w:color w:val="000000"/>
                <w:sz w:val="24"/>
                <w:szCs w:val="24"/>
              </w:rPr>
              <w:t>6396,00</w:t>
            </w:r>
          </w:p>
        </w:tc>
      </w:tr>
      <w:tr w:rsidR="001B5523" w:rsidTr="008957DF">
        <w:trPr>
          <w:jc w:val="center"/>
        </w:trPr>
        <w:tc>
          <w:tcPr>
            <w:tcW w:w="2127" w:type="dxa"/>
            <w:vAlign w:val="center"/>
          </w:tcPr>
          <w:p w:rsidR="001B5523" w:rsidRDefault="001B5523" w:rsidP="001B5523">
            <w:pPr>
              <w:jc w:val="center"/>
              <w:rPr>
                <w:rFonts w:ascii="Times New Roman" w:hAnsi="Times New Roman" w:cs="Times New Roman"/>
                <w:sz w:val="24"/>
                <w:szCs w:val="24"/>
              </w:rPr>
            </w:pPr>
            <w:r>
              <w:rPr>
                <w:rFonts w:ascii="Times New Roman" w:hAnsi="Times New Roman" w:cs="Times New Roman"/>
                <w:sz w:val="24"/>
                <w:szCs w:val="24"/>
              </w:rPr>
              <w:t>Апрель</w:t>
            </w:r>
          </w:p>
        </w:tc>
        <w:tc>
          <w:tcPr>
            <w:tcW w:w="3119" w:type="dxa"/>
            <w:gridSpan w:val="2"/>
            <w:vAlign w:val="center"/>
          </w:tcPr>
          <w:p w:rsidR="001B5523" w:rsidRPr="00D81A53" w:rsidRDefault="001B5523" w:rsidP="001B5523">
            <w:pPr>
              <w:jc w:val="center"/>
              <w:rPr>
                <w:rFonts w:ascii="Times New Roman" w:hAnsi="Times New Roman" w:cs="Times New Roman"/>
                <w:color w:val="000000"/>
                <w:sz w:val="24"/>
                <w:szCs w:val="24"/>
              </w:rPr>
            </w:pPr>
            <w:r w:rsidRPr="00D81A53">
              <w:rPr>
                <w:rFonts w:ascii="Times New Roman" w:hAnsi="Times New Roman" w:cs="Times New Roman"/>
                <w:color w:val="000000"/>
                <w:sz w:val="24"/>
                <w:szCs w:val="24"/>
              </w:rPr>
              <w:t>12792,00</w:t>
            </w:r>
          </w:p>
        </w:tc>
        <w:tc>
          <w:tcPr>
            <w:tcW w:w="2693" w:type="dxa"/>
            <w:vAlign w:val="center"/>
          </w:tcPr>
          <w:p w:rsidR="001B5523" w:rsidRPr="00D81A53" w:rsidRDefault="001B5523" w:rsidP="001B5523">
            <w:pPr>
              <w:jc w:val="center"/>
              <w:rPr>
                <w:rFonts w:ascii="Times New Roman" w:hAnsi="Times New Roman" w:cs="Times New Roman"/>
                <w:color w:val="000000"/>
                <w:sz w:val="24"/>
                <w:szCs w:val="24"/>
              </w:rPr>
            </w:pPr>
            <w:r w:rsidRPr="00D81A53">
              <w:rPr>
                <w:rFonts w:ascii="Times New Roman" w:hAnsi="Times New Roman" w:cs="Times New Roman"/>
                <w:color w:val="000000"/>
                <w:sz w:val="24"/>
                <w:szCs w:val="24"/>
              </w:rPr>
              <w:t>6396,00</w:t>
            </w:r>
          </w:p>
        </w:tc>
        <w:tc>
          <w:tcPr>
            <w:tcW w:w="2091" w:type="dxa"/>
            <w:vAlign w:val="center"/>
          </w:tcPr>
          <w:p w:rsidR="001B5523" w:rsidRPr="00D81A53" w:rsidRDefault="001B5523" w:rsidP="001B5523">
            <w:pPr>
              <w:jc w:val="center"/>
              <w:rPr>
                <w:rFonts w:ascii="Times New Roman" w:hAnsi="Times New Roman" w:cs="Times New Roman"/>
                <w:color w:val="000000"/>
                <w:sz w:val="24"/>
                <w:szCs w:val="24"/>
              </w:rPr>
            </w:pPr>
            <w:r w:rsidRPr="00D81A53">
              <w:rPr>
                <w:rFonts w:ascii="Times New Roman" w:hAnsi="Times New Roman" w:cs="Times New Roman"/>
                <w:color w:val="000000"/>
                <w:sz w:val="24"/>
                <w:szCs w:val="24"/>
              </w:rPr>
              <w:t>6396,00</w:t>
            </w:r>
          </w:p>
        </w:tc>
      </w:tr>
      <w:tr w:rsidR="001B5523" w:rsidTr="008957DF">
        <w:trPr>
          <w:jc w:val="center"/>
        </w:trPr>
        <w:tc>
          <w:tcPr>
            <w:tcW w:w="2127" w:type="dxa"/>
            <w:vAlign w:val="center"/>
          </w:tcPr>
          <w:p w:rsidR="001B5523" w:rsidRDefault="001B5523" w:rsidP="001B5523">
            <w:pPr>
              <w:jc w:val="center"/>
              <w:rPr>
                <w:rFonts w:ascii="Times New Roman" w:hAnsi="Times New Roman" w:cs="Times New Roman"/>
                <w:sz w:val="24"/>
                <w:szCs w:val="24"/>
              </w:rPr>
            </w:pPr>
            <w:r>
              <w:rPr>
                <w:rFonts w:ascii="Times New Roman" w:hAnsi="Times New Roman" w:cs="Times New Roman"/>
                <w:sz w:val="24"/>
                <w:szCs w:val="24"/>
              </w:rPr>
              <w:t>Май</w:t>
            </w:r>
          </w:p>
        </w:tc>
        <w:tc>
          <w:tcPr>
            <w:tcW w:w="3119" w:type="dxa"/>
            <w:gridSpan w:val="2"/>
            <w:vAlign w:val="center"/>
          </w:tcPr>
          <w:p w:rsidR="001B5523" w:rsidRPr="00D81A53" w:rsidRDefault="001B5523" w:rsidP="001B5523">
            <w:pPr>
              <w:jc w:val="center"/>
              <w:rPr>
                <w:rFonts w:ascii="Times New Roman" w:hAnsi="Times New Roman" w:cs="Times New Roman"/>
                <w:color w:val="000000"/>
                <w:sz w:val="24"/>
                <w:szCs w:val="24"/>
              </w:rPr>
            </w:pPr>
            <w:r w:rsidRPr="00D81A53">
              <w:rPr>
                <w:rFonts w:ascii="Times New Roman" w:hAnsi="Times New Roman" w:cs="Times New Roman"/>
                <w:color w:val="000000"/>
                <w:sz w:val="24"/>
                <w:szCs w:val="24"/>
              </w:rPr>
              <w:t>12792,00</w:t>
            </w:r>
          </w:p>
        </w:tc>
        <w:tc>
          <w:tcPr>
            <w:tcW w:w="2693" w:type="dxa"/>
            <w:vAlign w:val="center"/>
          </w:tcPr>
          <w:p w:rsidR="001B5523" w:rsidRPr="00D81A53" w:rsidRDefault="001B5523" w:rsidP="001B5523">
            <w:pPr>
              <w:jc w:val="center"/>
              <w:rPr>
                <w:rFonts w:ascii="Times New Roman" w:hAnsi="Times New Roman" w:cs="Times New Roman"/>
                <w:color w:val="000000"/>
                <w:sz w:val="24"/>
                <w:szCs w:val="24"/>
              </w:rPr>
            </w:pPr>
            <w:r w:rsidRPr="00D81A53">
              <w:rPr>
                <w:rFonts w:ascii="Times New Roman" w:hAnsi="Times New Roman" w:cs="Times New Roman"/>
                <w:color w:val="000000"/>
                <w:sz w:val="24"/>
                <w:szCs w:val="24"/>
              </w:rPr>
              <w:t>6396,00</w:t>
            </w:r>
          </w:p>
        </w:tc>
        <w:tc>
          <w:tcPr>
            <w:tcW w:w="2091" w:type="dxa"/>
            <w:vAlign w:val="center"/>
          </w:tcPr>
          <w:p w:rsidR="001B5523" w:rsidRPr="00D81A53" w:rsidRDefault="001B5523" w:rsidP="001B5523">
            <w:pPr>
              <w:jc w:val="center"/>
              <w:rPr>
                <w:rFonts w:ascii="Times New Roman" w:hAnsi="Times New Roman" w:cs="Times New Roman"/>
                <w:color w:val="000000"/>
                <w:sz w:val="24"/>
                <w:szCs w:val="24"/>
              </w:rPr>
            </w:pPr>
            <w:r w:rsidRPr="00D81A53">
              <w:rPr>
                <w:rFonts w:ascii="Times New Roman" w:hAnsi="Times New Roman" w:cs="Times New Roman"/>
                <w:color w:val="000000"/>
                <w:sz w:val="24"/>
                <w:szCs w:val="24"/>
              </w:rPr>
              <w:t>6396,00</w:t>
            </w:r>
          </w:p>
        </w:tc>
      </w:tr>
      <w:tr w:rsidR="001B5523" w:rsidTr="008957DF">
        <w:trPr>
          <w:jc w:val="center"/>
        </w:trPr>
        <w:tc>
          <w:tcPr>
            <w:tcW w:w="2127" w:type="dxa"/>
            <w:vAlign w:val="center"/>
          </w:tcPr>
          <w:p w:rsidR="001B5523" w:rsidRDefault="001B5523" w:rsidP="001B5523">
            <w:pPr>
              <w:jc w:val="center"/>
              <w:rPr>
                <w:rFonts w:ascii="Times New Roman" w:hAnsi="Times New Roman" w:cs="Times New Roman"/>
                <w:sz w:val="24"/>
                <w:szCs w:val="24"/>
              </w:rPr>
            </w:pPr>
            <w:r>
              <w:rPr>
                <w:rFonts w:ascii="Times New Roman" w:hAnsi="Times New Roman" w:cs="Times New Roman"/>
                <w:sz w:val="24"/>
                <w:szCs w:val="24"/>
              </w:rPr>
              <w:t>Июнь</w:t>
            </w:r>
          </w:p>
        </w:tc>
        <w:tc>
          <w:tcPr>
            <w:tcW w:w="3119" w:type="dxa"/>
            <w:gridSpan w:val="2"/>
            <w:vAlign w:val="center"/>
          </w:tcPr>
          <w:p w:rsidR="001B5523" w:rsidRPr="00D81A53" w:rsidRDefault="001B5523" w:rsidP="001B5523">
            <w:pPr>
              <w:jc w:val="center"/>
              <w:rPr>
                <w:rFonts w:ascii="Times New Roman" w:hAnsi="Times New Roman" w:cs="Times New Roman"/>
                <w:color w:val="000000"/>
                <w:sz w:val="24"/>
                <w:szCs w:val="24"/>
              </w:rPr>
            </w:pPr>
            <w:r w:rsidRPr="00D81A53">
              <w:rPr>
                <w:rFonts w:ascii="Times New Roman" w:hAnsi="Times New Roman" w:cs="Times New Roman"/>
                <w:color w:val="000000"/>
                <w:sz w:val="24"/>
                <w:szCs w:val="24"/>
              </w:rPr>
              <w:t>12792,00</w:t>
            </w:r>
          </w:p>
        </w:tc>
        <w:tc>
          <w:tcPr>
            <w:tcW w:w="2693" w:type="dxa"/>
            <w:vAlign w:val="center"/>
          </w:tcPr>
          <w:p w:rsidR="001B5523" w:rsidRPr="00D81A53" w:rsidRDefault="001B5523" w:rsidP="001B5523">
            <w:pPr>
              <w:jc w:val="center"/>
              <w:rPr>
                <w:rFonts w:ascii="Times New Roman" w:hAnsi="Times New Roman" w:cs="Times New Roman"/>
                <w:color w:val="000000"/>
                <w:sz w:val="24"/>
                <w:szCs w:val="24"/>
              </w:rPr>
            </w:pPr>
            <w:r w:rsidRPr="00D81A53">
              <w:rPr>
                <w:rFonts w:ascii="Times New Roman" w:hAnsi="Times New Roman" w:cs="Times New Roman"/>
                <w:color w:val="000000"/>
                <w:sz w:val="24"/>
                <w:szCs w:val="24"/>
              </w:rPr>
              <w:t>6396,00</w:t>
            </w:r>
          </w:p>
        </w:tc>
        <w:tc>
          <w:tcPr>
            <w:tcW w:w="2091" w:type="dxa"/>
            <w:vAlign w:val="center"/>
          </w:tcPr>
          <w:p w:rsidR="001B5523" w:rsidRPr="00D81A53" w:rsidRDefault="001B5523" w:rsidP="001B5523">
            <w:pPr>
              <w:jc w:val="center"/>
              <w:rPr>
                <w:rFonts w:ascii="Times New Roman" w:hAnsi="Times New Roman" w:cs="Times New Roman"/>
                <w:color w:val="000000"/>
                <w:sz w:val="24"/>
                <w:szCs w:val="24"/>
              </w:rPr>
            </w:pPr>
            <w:r w:rsidRPr="00D81A53">
              <w:rPr>
                <w:rFonts w:ascii="Times New Roman" w:hAnsi="Times New Roman" w:cs="Times New Roman"/>
                <w:color w:val="000000"/>
                <w:sz w:val="24"/>
                <w:szCs w:val="24"/>
              </w:rPr>
              <w:t>6396,00</w:t>
            </w:r>
          </w:p>
        </w:tc>
      </w:tr>
      <w:tr w:rsidR="001B5523" w:rsidTr="008957DF">
        <w:trPr>
          <w:jc w:val="center"/>
        </w:trPr>
        <w:tc>
          <w:tcPr>
            <w:tcW w:w="2127" w:type="dxa"/>
            <w:vAlign w:val="center"/>
          </w:tcPr>
          <w:p w:rsidR="001B5523" w:rsidRDefault="001B5523" w:rsidP="001B5523">
            <w:pPr>
              <w:jc w:val="center"/>
              <w:rPr>
                <w:rFonts w:ascii="Times New Roman" w:hAnsi="Times New Roman" w:cs="Times New Roman"/>
                <w:sz w:val="24"/>
                <w:szCs w:val="24"/>
              </w:rPr>
            </w:pPr>
            <w:r>
              <w:rPr>
                <w:rFonts w:ascii="Times New Roman" w:hAnsi="Times New Roman" w:cs="Times New Roman"/>
                <w:sz w:val="24"/>
                <w:szCs w:val="24"/>
              </w:rPr>
              <w:t>Июль</w:t>
            </w:r>
          </w:p>
        </w:tc>
        <w:tc>
          <w:tcPr>
            <w:tcW w:w="3119" w:type="dxa"/>
            <w:gridSpan w:val="2"/>
            <w:vAlign w:val="center"/>
          </w:tcPr>
          <w:p w:rsidR="001B5523" w:rsidRPr="00D81A53" w:rsidRDefault="001B5523" w:rsidP="001B5523">
            <w:pPr>
              <w:jc w:val="center"/>
              <w:rPr>
                <w:rFonts w:ascii="Times New Roman" w:hAnsi="Times New Roman" w:cs="Times New Roman"/>
                <w:color w:val="000000"/>
                <w:sz w:val="24"/>
                <w:szCs w:val="24"/>
              </w:rPr>
            </w:pPr>
            <w:r w:rsidRPr="00D81A53">
              <w:rPr>
                <w:rFonts w:ascii="Times New Roman" w:hAnsi="Times New Roman" w:cs="Times New Roman"/>
                <w:color w:val="000000"/>
                <w:sz w:val="24"/>
                <w:szCs w:val="24"/>
              </w:rPr>
              <w:t>24731,48</w:t>
            </w:r>
          </w:p>
        </w:tc>
        <w:tc>
          <w:tcPr>
            <w:tcW w:w="2693" w:type="dxa"/>
            <w:vAlign w:val="center"/>
          </w:tcPr>
          <w:p w:rsidR="001B5523" w:rsidRPr="00D81A53" w:rsidRDefault="001B5523" w:rsidP="001B5523">
            <w:pPr>
              <w:jc w:val="center"/>
              <w:rPr>
                <w:rFonts w:ascii="Times New Roman" w:hAnsi="Times New Roman" w:cs="Times New Roman"/>
                <w:color w:val="000000"/>
                <w:sz w:val="24"/>
                <w:szCs w:val="24"/>
              </w:rPr>
            </w:pPr>
            <w:r w:rsidRPr="00D81A53">
              <w:rPr>
                <w:rFonts w:ascii="Times New Roman" w:hAnsi="Times New Roman" w:cs="Times New Roman"/>
                <w:color w:val="000000"/>
                <w:sz w:val="24"/>
                <w:szCs w:val="24"/>
              </w:rPr>
              <w:t>12365,74</w:t>
            </w:r>
          </w:p>
        </w:tc>
        <w:tc>
          <w:tcPr>
            <w:tcW w:w="2091" w:type="dxa"/>
            <w:vAlign w:val="center"/>
          </w:tcPr>
          <w:p w:rsidR="001B5523" w:rsidRPr="00D81A53" w:rsidRDefault="001B5523" w:rsidP="001B5523">
            <w:pPr>
              <w:jc w:val="center"/>
              <w:rPr>
                <w:rFonts w:ascii="Times New Roman" w:hAnsi="Times New Roman" w:cs="Times New Roman"/>
                <w:color w:val="000000"/>
                <w:sz w:val="24"/>
                <w:szCs w:val="24"/>
              </w:rPr>
            </w:pPr>
            <w:r w:rsidRPr="00D81A53">
              <w:rPr>
                <w:rFonts w:ascii="Times New Roman" w:hAnsi="Times New Roman" w:cs="Times New Roman"/>
                <w:color w:val="000000"/>
                <w:sz w:val="24"/>
                <w:szCs w:val="24"/>
              </w:rPr>
              <w:t>12365,74</w:t>
            </w:r>
          </w:p>
        </w:tc>
      </w:tr>
      <w:tr w:rsidR="001B5523" w:rsidTr="008957DF">
        <w:trPr>
          <w:jc w:val="center"/>
        </w:trPr>
        <w:tc>
          <w:tcPr>
            <w:tcW w:w="2127" w:type="dxa"/>
            <w:vAlign w:val="center"/>
          </w:tcPr>
          <w:p w:rsidR="001B5523" w:rsidRDefault="001B5523" w:rsidP="001B5523">
            <w:pPr>
              <w:jc w:val="center"/>
              <w:rPr>
                <w:rFonts w:ascii="Times New Roman" w:hAnsi="Times New Roman" w:cs="Times New Roman"/>
                <w:sz w:val="24"/>
                <w:szCs w:val="24"/>
              </w:rPr>
            </w:pPr>
            <w:r>
              <w:rPr>
                <w:rFonts w:ascii="Times New Roman" w:hAnsi="Times New Roman" w:cs="Times New Roman"/>
                <w:sz w:val="24"/>
                <w:szCs w:val="24"/>
              </w:rPr>
              <w:t>Август</w:t>
            </w:r>
          </w:p>
        </w:tc>
        <w:tc>
          <w:tcPr>
            <w:tcW w:w="3119" w:type="dxa"/>
            <w:gridSpan w:val="2"/>
            <w:vAlign w:val="center"/>
          </w:tcPr>
          <w:p w:rsidR="001B5523" w:rsidRPr="00D81A53" w:rsidRDefault="001B5523" w:rsidP="001B5523">
            <w:pPr>
              <w:jc w:val="center"/>
              <w:rPr>
                <w:rFonts w:ascii="Times New Roman" w:hAnsi="Times New Roman" w:cs="Times New Roman"/>
                <w:color w:val="000000"/>
                <w:sz w:val="24"/>
                <w:szCs w:val="24"/>
              </w:rPr>
            </w:pPr>
            <w:r w:rsidRPr="00D81A53">
              <w:rPr>
                <w:rFonts w:ascii="Times New Roman" w:hAnsi="Times New Roman" w:cs="Times New Roman"/>
                <w:color w:val="000000"/>
                <w:sz w:val="24"/>
                <w:szCs w:val="24"/>
              </w:rPr>
              <w:t>1162,92</w:t>
            </w:r>
          </w:p>
        </w:tc>
        <w:tc>
          <w:tcPr>
            <w:tcW w:w="2693" w:type="dxa"/>
            <w:vAlign w:val="center"/>
          </w:tcPr>
          <w:p w:rsidR="001B5523" w:rsidRPr="00D81A53" w:rsidRDefault="001B5523" w:rsidP="001B5523">
            <w:pPr>
              <w:jc w:val="center"/>
              <w:rPr>
                <w:rFonts w:ascii="Times New Roman" w:hAnsi="Times New Roman" w:cs="Times New Roman"/>
                <w:color w:val="000000"/>
                <w:sz w:val="24"/>
                <w:szCs w:val="24"/>
              </w:rPr>
            </w:pPr>
            <w:r w:rsidRPr="00D81A53">
              <w:rPr>
                <w:rFonts w:ascii="Times New Roman" w:hAnsi="Times New Roman" w:cs="Times New Roman"/>
                <w:color w:val="000000"/>
                <w:sz w:val="24"/>
                <w:szCs w:val="24"/>
              </w:rPr>
              <w:t>581,46</w:t>
            </w:r>
          </w:p>
        </w:tc>
        <w:tc>
          <w:tcPr>
            <w:tcW w:w="2091" w:type="dxa"/>
            <w:vAlign w:val="center"/>
          </w:tcPr>
          <w:p w:rsidR="001B5523" w:rsidRPr="00D81A53" w:rsidRDefault="001B5523" w:rsidP="001B5523">
            <w:pPr>
              <w:jc w:val="center"/>
              <w:rPr>
                <w:rFonts w:ascii="Times New Roman" w:hAnsi="Times New Roman" w:cs="Times New Roman"/>
                <w:color w:val="000000"/>
                <w:sz w:val="24"/>
                <w:szCs w:val="24"/>
              </w:rPr>
            </w:pPr>
            <w:r w:rsidRPr="00D81A53">
              <w:rPr>
                <w:rFonts w:ascii="Times New Roman" w:hAnsi="Times New Roman" w:cs="Times New Roman"/>
                <w:color w:val="000000"/>
                <w:sz w:val="24"/>
                <w:szCs w:val="24"/>
              </w:rPr>
              <w:t>581,46</w:t>
            </w:r>
          </w:p>
        </w:tc>
      </w:tr>
      <w:tr w:rsidR="001B5523" w:rsidTr="008957DF">
        <w:trPr>
          <w:jc w:val="center"/>
        </w:trPr>
        <w:tc>
          <w:tcPr>
            <w:tcW w:w="2127" w:type="dxa"/>
            <w:vAlign w:val="center"/>
          </w:tcPr>
          <w:p w:rsidR="001B5523" w:rsidRDefault="001B5523" w:rsidP="001B5523">
            <w:pPr>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3119" w:type="dxa"/>
            <w:gridSpan w:val="2"/>
            <w:vAlign w:val="center"/>
          </w:tcPr>
          <w:p w:rsidR="001B5523" w:rsidRPr="00D81A53" w:rsidRDefault="001B5523" w:rsidP="001B5523">
            <w:pPr>
              <w:jc w:val="center"/>
              <w:rPr>
                <w:rFonts w:ascii="Times New Roman" w:hAnsi="Times New Roman" w:cs="Times New Roman"/>
                <w:color w:val="000000"/>
                <w:sz w:val="24"/>
                <w:szCs w:val="24"/>
              </w:rPr>
            </w:pPr>
            <w:r w:rsidRPr="00D81A53">
              <w:rPr>
                <w:rFonts w:ascii="Times New Roman" w:hAnsi="Times New Roman" w:cs="Times New Roman"/>
                <w:color w:val="000000"/>
                <w:sz w:val="24"/>
                <w:szCs w:val="24"/>
              </w:rPr>
              <w:t>12792,00</w:t>
            </w:r>
          </w:p>
        </w:tc>
        <w:tc>
          <w:tcPr>
            <w:tcW w:w="2693" w:type="dxa"/>
            <w:vAlign w:val="center"/>
          </w:tcPr>
          <w:p w:rsidR="001B5523" w:rsidRPr="00D81A53" w:rsidRDefault="001B5523" w:rsidP="001B5523">
            <w:pPr>
              <w:jc w:val="center"/>
              <w:rPr>
                <w:rFonts w:ascii="Times New Roman" w:hAnsi="Times New Roman" w:cs="Times New Roman"/>
                <w:color w:val="000000"/>
                <w:sz w:val="24"/>
                <w:szCs w:val="24"/>
              </w:rPr>
            </w:pPr>
            <w:r w:rsidRPr="00D81A53">
              <w:rPr>
                <w:rFonts w:ascii="Times New Roman" w:hAnsi="Times New Roman" w:cs="Times New Roman"/>
                <w:color w:val="000000"/>
                <w:sz w:val="24"/>
                <w:szCs w:val="24"/>
              </w:rPr>
              <w:t>6396,00</w:t>
            </w:r>
          </w:p>
        </w:tc>
        <w:tc>
          <w:tcPr>
            <w:tcW w:w="2091" w:type="dxa"/>
            <w:vAlign w:val="center"/>
          </w:tcPr>
          <w:p w:rsidR="001B5523" w:rsidRPr="00D81A53" w:rsidRDefault="001B5523" w:rsidP="001B5523">
            <w:pPr>
              <w:jc w:val="center"/>
              <w:rPr>
                <w:rFonts w:ascii="Times New Roman" w:hAnsi="Times New Roman" w:cs="Times New Roman"/>
                <w:color w:val="000000"/>
                <w:sz w:val="24"/>
                <w:szCs w:val="24"/>
              </w:rPr>
            </w:pPr>
            <w:r w:rsidRPr="00D81A53">
              <w:rPr>
                <w:rFonts w:ascii="Times New Roman" w:hAnsi="Times New Roman" w:cs="Times New Roman"/>
                <w:color w:val="000000"/>
                <w:sz w:val="24"/>
                <w:szCs w:val="24"/>
              </w:rPr>
              <w:t>6396,00</w:t>
            </w:r>
          </w:p>
        </w:tc>
      </w:tr>
      <w:tr w:rsidR="001B5523" w:rsidTr="008957DF">
        <w:trPr>
          <w:jc w:val="center"/>
        </w:trPr>
        <w:tc>
          <w:tcPr>
            <w:tcW w:w="2127" w:type="dxa"/>
            <w:vAlign w:val="center"/>
          </w:tcPr>
          <w:p w:rsidR="001B5523" w:rsidRDefault="001B5523" w:rsidP="001B5523">
            <w:pPr>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3119" w:type="dxa"/>
            <w:gridSpan w:val="2"/>
            <w:vAlign w:val="center"/>
          </w:tcPr>
          <w:p w:rsidR="001B5523" w:rsidRPr="00D81A53" w:rsidRDefault="001B5523" w:rsidP="001B5523">
            <w:pPr>
              <w:jc w:val="center"/>
              <w:rPr>
                <w:rFonts w:ascii="Times New Roman" w:hAnsi="Times New Roman" w:cs="Times New Roman"/>
                <w:color w:val="000000"/>
                <w:sz w:val="24"/>
                <w:szCs w:val="24"/>
              </w:rPr>
            </w:pPr>
            <w:r w:rsidRPr="00D81A53">
              <w:rPr>
                <w:rFonts w:ascii="Times New Roman" w:hAnsi="Times New Roman" w:cs="Times New Roman"/>
                <w:color w:val="000000"/>
                <w:sz w:val="24"/>
                <w:szCs w:val="24"/>
              </w:rPr>
              <w:t>12792,00</w:t>
            </w:r>
          </w:p>
        </w:tc>
        <w:tc>
          <w:tcPr>
            <w:tcW w:w="2693" w:type="dxa"/>
            <w:vAlign w:val="center"/>
          </w:tcPr>
          <w:p w:rsidR="001B5523" w:rsidRPr="00D81A53" w:rsidRDefault="001B5523" w:rsidP="001B5523">
            <w:pPr>
              <w:jc w:val="center"/>
              <w:rPr>
                <w:rFonts w:ascii="Times New Roman" w:hAnsi="Times New Roman" w:cs="Times New Roman"/>
                <w:color w:val="000000"/>
                <w:sz w:val="24"/>
                <w:szCs w:val="24"/>
              </w:rPr>
            </w:pPr>
            <w:r w:rsidRPr="00D81A53">
              <w:rPr>
                <w:rFonts w:ascii="Times New Roman" w:hAnsi="Times New Roman" w:cs="Times New Roman"/>
                <w:color w:val="000000"/>
                <w:sz w:val="24"/>
                <w:szCs w:val="24"/>
              </w:rPr>
              <w:t>6396,00</w:t>
            </w:r>
          </w:p>
        </w:tc>
        <w:tc>
          <w:tcPr>
            <w:tcW w:w="2091" w:type="dxa"/>
            <w:vAlign w:val="center"/>
          </w:tcPr>
          <w:p w:rsidR="001B5523" w:rsidRPr="00D81A53" w:rsidRDefault="001B5523" w:rsidP="001B5523">
            <w:pPr>
              <w:jc w:val="center"/>
              <w:rPr>
                <w:rFonts w:ascii="Times New Roman" w:hAnsi="Times New Roman" w:cs="Times New Roman"/>
                <w:color w:val="000000"/>
                <w:sz w:val="24"/>
                <w:szCs w:val="24"/>
              </w:rPr>
            </w:pPr>
            <w:r w:rsidRPr="00D81A53">
              <w:rPr>
                <w:rFonts w:ascii="Times New Roman" w:hAnsi="Times New Roman" w:cs="Times New Roman"/>
                <w:color w:val="000000"/>
                <w:sz w:val="24"/>
                <w:szCs w:val="24"/>
              </w:rPr>
              <w:t>6396,00</w:t>
            </w:r>
          </w:p>
        </w:tc>
      </w:tr>
      <w:tr w:rsidR="001B5523" w:rsidTr="008957DF">
        <w:trPr>
          <w:jc w:val="center"/>
        </w:trPr>
        <w:tc>
          <w:tcPr>
            <w:tcW w:w="2127" w:type="dxa"/>
            <w:vAlign w:val="center"/>
          </w:tcPr>
          <w:p w:rsidR="001B5523" w:rsidRDefault="001B5523" w:rsidP="001B5523">
            <w:pPr>
              <w:jc w:val="center"/>
              <w:rPr>
                <w:rFonts w:ascii="Times New Roman" w:hAnsi="Times New Roman" w:cs="Times New Roman"/>
                <w:sz w:val="24"/>
                <w:szCs w:val="24"/>
              </w:rPr>
            </w:pPr>
            <w:r>
              <w:rPr>
                <w:rFonts w:ascii="Times New Roman" w:hAnsi="Times New Roman" w:cs="Times New Roman"/>
                <w:sz w:val="24"/>
                <w:szCs w:val="24"/>
              </w:rPr>
              <w:t>Ноябрь</w:t>
            </w:r>
          </w:p>
        </w:tc>
        <w:tc>
          <w:tcPr>
            <w:tcW w:w="3119" w:type="dxa"/>
            <w:gridSpan w:val="2"/>
            <w:vAlign w:val="center"/>
          </w:tcPr>
          <w:p w:rsidR="001B5523" w:rsidRPr="00D81A53" w:rsidRDefault="001B5523" w:rsidP="001B5523">
            <w:pPr>
              <w:jc w:val="center"/>
              <w:rPr>
                <w:rFonts w:ascii="Times New Roman" w:hAnsi="Times New Roman" w:cs="Times New Roman"/>
                <w:color w:val="000000"/>
                <w:sz w:val="24"/>
                <w:szCs w:val="24"/>
              </w:rPr>
            </w:pPr>
            <w:r w:rsidRPr="00D81A53">
              <w:rPr>
                <w:rFonts w:ascii="Times New Roman" w:hAnsi="Times New Roman" w:cs="Times New Roman"/>
                <w:color w:val="000000"/>
                <w:sz w:val="24"/>
                <w:szCs w:val="24"/>
              </w:rPr>
              <w:t>12792,00</w:t>
            </w:r>
          </w:p>
        </w:tc>
        <w:tc>
          <w:tcPr>
            <w:tcW w:w="2693" w:type="dxa"/>
            <w:vAlign w:val="center"/>
          </w:tcPr>
          <w:p w:rsidR="001B5523" w:rsidRPr="00D81A53" w:rsidRDefault="001B5523" w:rsidP="001B5523">
            <w:pPr>
              <w:jc w:val="center"/>
              <w:rPr>
                <w:rFonts w:ascii="Times New Roman" w:hAnsi="Times New Roman" w:cs="Times New Roman"/>
                <w:color w:val="000000"/>
                <w:sz w:val="24"/>
                <w:szCs w:val="24"/>
              </w:rPr>
            </w:pPr>
            <w:r w:rsidRPr="00D81A53">
              <w:rPr>
                <w:rFonts w:ascii="Times New Roman" w:hAnsi="Times New Roman" w:cs="Times New Roman"/>
                <w:color w:val="000000"/>
                <w:sz w:val="24"/>
                <w:szCs w:val="24"/>
              </w:rPr>
              <w:t>6396,00</w:t>
            </w:r>
          </w:p>
        </w:tc>
        <w:tc>
          <w:tcPr>
            <w:tcW w:w="2091" w:type="dxa"/>
            <w:vAlign w:val="center"/>
          </w:tcPr>
          <w:p w:rsidR="001B5523" w:rsidRPr="00D81A53" w:rsidRDefault="001B5523" w:rsidP="001B5523">
            <w:pPr>
              <w:jc w:val="center"/>
              <w:rPr>
                <w:rFonts w:ascii="Times New Roman" w:hAnsi="Times New Roman" w:cs="Times New Roman"/>
                <w:color w:val="000000"/>
                <w:sz w:val="24"/>
                <w:szCs w:val="24"/>
              </w:rPr>
            </w:pPr>
            <w:r w:rsidRPr="00D81A53">
              <w:rPr>
                <w:rFonts w:ascii="Times New Roman" w:hAnsi="Times New Roman" w:cs="Times New Roman"/>
                <w:color w:val="000000"/>
                <w:sz w:val="24"/>
                <w:szCs w:val="24"/>
              </w:rPr>
              <w:t>6396,00</w:t>
            </w:r>
          </w:p>
        </w:tc>
      </w:tr>
      <w:tr w:rsidR="001B5523" w:rsidTr="008957DF">
        <w:trPr>
          <w:jc w:val="center"/>
        </w:trPr>
        <w:tc>
          <w:tcPr>
            <w:tcW w:w="2127" w:type="dxa"/>
            <w:vAlign w:val="center"/>
          </w:tcPr>
          <w:p w:rsidR="001B5523" w:rsidRDefault="001B5523" w:rsidP="001B5523">
            <w:pPr>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3119" w:type="dxa"/>
            <w:gridSpan w:val="2"/>
            <w:vAlign w:val="center"/>
          </w:tcPr>
          <w:p w:rsidR="001B5523" w:rsidRPr="00D81A53" w:rsidRDefault="001B5523" w:rsidP="001B5523">
            <w:pPr>
              <w:jc w:val="center"/>
              <w:rPr>
                <w:rFonts w:ascii="Times New Roman" w:hAnsi="Times New Roman" w:cs="Times New Roman"/>
                <w:color w:val="000000"/>
                <w:sz w:val="24"/>
                <w:szCs w:val="24"/>
              </w:rPr>
            </w:pPr>
            <w:r w:rsidRPr="00D81A53">
              <w:rPr>
                <w:rFonts w:ascii="Times New Roman" w:hAnsi="Times New Roman" w:cs="Times New Roman"/>
                <w:color w:val="000000"/>
                <w:sz w:val="24"/>
                <w:szCs w:val="24"/>
              </w:rPr>
              <w:t>12792,00</w:t>
            </w:r>
          </w:p>
        </w:tc>
        <w:tc>
          <w:tcPr>
            <w:tcW w:w="2693" w:type="dxa"/>
            <w:vAlign w:val="center"/>
          </w:tcPr>
          <w:p w:rsidR="001B5523" w:rsidRPr="00D81A53" w:rsidRDefault="001B5523" w:rsidP="001B5523">
            <w:pPr>
              <w:jc w:val="center"/>
              <w:rPr>
                <w:rFonts w:ascii="Times New Roman" w:hAnsi="Times New Roman" w:cs="Times New Roman"/>
                <w:color w:val="000000"/>
                <w:sz w:val="24"/>
                <w:szCs w:val="24"/>
              </w:rPr>
            </w:pPr>
            <w:r w:rsidRPr="00D81A53">
              <w:rPr>
                <w:rFonts w:ascii="Times New Roman" w:hAnsi="Times New Roman" w:cs="Times New Roman"/>
                <w:color w:val="000000"/>
                <w:sz w:val="24"/>
                <w:szCs w:val="24"/>
              </w:rPr>
              <w:t>6396,00</w:t>
            </w:r>
          </w:p>
        </w:tc>
        <w:tc>
          <w:tcPr>
            <w:tcW w:w="2091" w:type="dxa"/>
            <w:vAlign w:val="center"/>
          </w:tcPr>
          <w:p w:rsidR="001B5523" w:rsidRPr="00D81A53" w:rsidRDefault="001B5523" w:rsidP="001B5523">
            <w:pPr>
              <w:jc w:val="center"/>
              <w:rPr>
                <w:rFonts w:ascii="Times New Roman" w:hAnsi="Times New Roman" w:cs="Times New Roman"/>
                <w:color w:val="000000"/>
                <w:sz w:val="24"/>
                <w:szCs w:val="24"/>
              </w:rPr>
            </w:pPr>
            <w:r w:rsidRPr="00D81A53">
              <w:rPr>
                <w:rFonts w:ascii="Times New Roman" w:hAnsi="Times New Roman" w:cs="Times New Roman"/>
                <w:color w:val="000000"/>
                <w:sz w:val="24"/>
                <w:szCs w:val="24"/>
              </w:rPr>
              <w:t>6396,00</w:t>
            </w:r>
          </w:p>
        </w:tc>
      </w:tr>
      <w:tr w:rsidR="001B5523" w:rsidTr="008957DF">
        <w:trPr>
          <w:jc w:val="center"/>
        </w:trPr>
        <w:tc>
          <w:tcPr>
            <w:tcW w:w="2127" w:type="dxa"/>
            <w:vAlign w:val="center"/>
          </w:tcPr>
          <w:p w:rsidR="001B5523" w:rsidRPr="005D5794" w:rsidRDefault="001B5523" w:rsidP="001B5523">
            <w:pPr>
              <w:jc w:val="center"/>
              <w:rPr>
                <w:rFonts w:ascii="Times New Roman" w:hAnsi="Times New Roman" w:cs="Times New Roman"/>
                <w:b/>
                <w:sz w:val="24"/>
                <w:szCs w:val="24"/>
              </w:rPr>
            </w:pPr>
            <w:r w:rsidRPr="005D5794">
              <w:rPr>
                <w:rFonts w:ascii="Times New Roman" w:hAnsi="Times New Roman" w:cs="Times New Roman"/>
                <w:b/>
                <w:sz w:val="24"/>
                <w:szCs w:val="24"/>
              </w:rPr>
              <w:t>Итого за 2021 год</w:t>
            </w:r>
          </w:p>
        </w:tc>
        <w:tc>
          <w:tcPr>
            <w:tcW w:w="3119" w:type="dxa"/>
            <w:gridSpan w:val="2"/>
            <w:vAlign w:val="center"/>
          </w:tcPr>
          <w:p w:rsidR="001B5523" w:rsidRPr="00D81A53" w:rsidRDefault="001B5523" w:rsidP="001B5523">
            <w:pPr>
              <w:jc w:val="center"/>
              <w:rPr>
                <w:rFonts w:ascii="Times New Roman" w:hAnsi="Times New Roman" w:cs="Times New Roman"/>
                <w:b/>
                <w:bCs/>
                <w:color w:val="000000"/>
                <w:sz w:val="24"/>
                <w:szCs w:val="24"/>
              </w:rPr>
            </w:pPr>
            <w:r w:rsidRPr="00D81A53">
              <w:rPr>
                <w:rFonts w:ascii="Times New Roman" w:hAnsi="Times New Roman" w:cs="Times New Roman"/>
                <w:b/>
                <w:bCs/>
                <w:color w:val="000000"/>
                <w:sz w:val="24"/>
                <w:szCs w:val="24"/>
              </w:rPr>
              <w:t>153814,40</w:t>
            </w:r>
          </w:p>
        </w:tc>
        <w:tc>
          <w:tcPr>
            <w:tcW w:w="2693" w:type="dxa"/>
            <w:vAlign w:val="center"/>
          </w:tcPr>
          <w:p w:rsidR="001B5523" w:rsidRPr="00D81A53" w:rsidRDefault="001B5523" w:rsidP="001B5523">
            <w:pPr>
              <w:jc w:val="center"/>
              <w:rPr>
                <w:rFonts w:ascii="Times New Roman" w:hAnsi="Times New Roman" w:cs="Times New Roman"/>
                <w:b/>
                <w:bCs/>
                <w:color w:val="000000"/>
                <w:sz w:val="24"/>
                <w:szCs w:val="24"/>
              </w:rPr>
            </w:pPr>
            <w:r w:rsidRPr="00D81A53">
              <w:rPr>
                <w:rFonts w:ascii="Times New Roman" w:hAnsi="Times New Roman" w:cs="Times New Roman"/>
                <w:b/>
                <w:bCs/>
                <w:color w:val="000000"/>
                <w:sz w:val="24"/>
                <w:szCs w:val="24"/>
              </w:rPr>
              <w:t>76907,20</w:t>
            </w:r>
          </w:p>
        </w:tc>
        <w:tc>
          <w:tcPr>
            <w:tcW w:w="2091" w:type="dxa"/>
            <w:vAlign w:val="center"/>
          </w:tcPr>
          <w:p w:rsidR="001B5523" w:rsidRPr="00D81A53" w:rsidRDefault="001B5523" w:rsidP="001B5523">
            <w:pPr>
              <w:jc w:val="center"/>
              <w:rPr>
                <w:rFonts w:ascii="Times New Roman" w:hAnsi="Times New Roman" w:cs="Times New Roman"/>
                <w:b/>
                <w:bCs/>
                <w:color w:val="000000"/>
                <w:sz w:val="24"/>
                <w:szCs w:val="24"/>
              </w:rPr>
            </w:pPr>
            <w:r w:rsidRPr="00D81A53">
              <w:rPr>
                <w:rFonts w:ascii="Times New Roman" w:hAnsi="Times New Roman" w:cs="Times New Roman"/>
                <w:b/>
                <w:bCs/>
                <w:color w:val="000000"/>
                <w:sz w:val="24"/>
                <w:szCs w:val="24"/>
              </w:rPr>
              <w:t>76907,20</w:t>
            </w:r>
          </w:p>
        </w:tc>
      </w:tr>
      <w:tr w:rsidR="001B5523" w:rsidTr="008957DF">
        <w:trPr>
          <w:jc w:val="center"/>
        </w:trPr>
        <w:tc>
          <w:tcPr>
            <w:tcW w:w="10030" w:type="dxa"/>
            <w:gridSpan w:val="5"/>
            <w:vAlign w:val="center"/>
          </w:tcPr>
          <w:p w:rsidR="001B5523" w:rsidRPr="00D81A53" w:rsidRDefault="001B5523" w:rsidP="001B5523">
            <w:pPr>
              <w:jc w:val="center"/>
              <w:rPr>
                <w:rFonts w:ascii="Times New Roman" w:hAnsi="Times New Roman" w:cs="Times New Roman"/>
                <w:b/>
                <w:sz w:val="24"/>
                <w:szCs w:val="24"/>
              </w:rPr>
            </w:pPr>
            <w:r w:rsidRPr="00D81A53">
              <w:rPr>
                <w:rFonts w:ascii="Times New Roman" w:hAnsi="Times New Roman" w:cs="Times New Roman"/>
                <w:b/>
                <w:sz w:val="24"/>
                <w:szCs w:val="24"/>
              </w:rPr>
              <w:t>2022 год</w:t>
            </w:r>
          </w:p>
        </w:tc>
      </w:tr>
      <w:tr w:rsidR="001B5523" w:rsidTr="008957DF">
        <w:trPr>
          <w:jc w:val="center"/>
        </w:trPr>
        <w:tc>
          <w:tcPr>
            <w:tcW w:w="2127" w:type="dxa"/>
            <w:vAlign w:val="center"/>
          </w:tcPr>
          <w:p w:rsidR="001B5523" w:rsidRDefault="001B5523" w:rsidP="001B5523">
            <w:pPr>
              <w:jc w:val="center"/>
              <w:rPr>
                <w:rFonts w:ascii="Times New Roman" w:hAnsi="Times New Roman" w:cs="Times New Roman"/>
                <w:sz w:val="24"/>
                <w:szCs w:val="24"/>
              </w:rPr>
            </w:pPr>
            <w:r>
              <w:rPr>
                <w:rFonts w:ascii="Times New Roman" w:hAnsi="Times New Roman" w:cs="Times New Roman"/>
                <w:sz w:val="24"/>
                <w:szCs w:val="24"/>
              </w:rPr>
              <w:t xml:space="preserve">Январь </w:t>
            </w:r>
          </w:p>
        </w:tc>
        <w:tc>
          <w:tcPr>
            <w:tcW w:w="2766" w:type="dxa"/>
            <w:vAlign w:val="center"/>
          </w:tcPr>
          <w:p w:rsidR="001B5523" w:rsidRPr="00D81A53" w:rsidRDefault="001B5523" w:rsidP="001B5523">
            <w:pPr>
              <w:jc w:val="center"/>
              <w:rPr>
                <w:rFonts w:ascii="Times New Roman" w:hAnsi="Times New Roman" w:cs="Times New Roman"/>
                <w:color w:val="000000"/>
                <w:sz w:val="24"/>
                <w:szCs w:val="24"/>
              </w:rPr>
            </w:pPr>
            <w:r w:rsidRPr="00D81A53">
              <w:rPr>
                <w:rFonts w:ascii="Times New Roman" w:hAnsi="Times New Roman" w:cs="Times New Roman"/>
                <w:color w:val="000000"/>
                <w:sz w:val="24"/>
                <w:szCs w:val="24"/>
              </w:rPr>
              <w:t>13890,00</w:t>
            </w:r>
          </w:p>
        </w:tc>
        <w:tc>
          <w:tcPr>
            <w:tcW w:w="3046" w:type="dxa"/>
            <w:gridSpan w:val="2"/>
            <w:vAlign w:val="center"/>
          </w:tcPr>
          <w:p w:rsidR="001B5523" w:rsidRPr="00D81A53" w:rsidRDefault="001B5523" w:rsidP="001B5523">
            <w:pPr>
              <w:jc w:val="center"/>
              <w:rPr>
                <w:rFonts w:ascii="Times New Roman" w:hAnsi="Times New Roman" w:cs="Times New Roman"/>
                <w:color w:val="000000"/>
                <w:sz w:val="24"/>
                <w:szCs w:val="24"/>
              </w:rPr>
            </w:pPr>
            <w:r w:rsidRPr="00D81A53">
              <w:rPr>
                <w:rFonts w:ascii="Times New Roman" w:hAnsi="Times New Roman" w:cs="Times New Roman"/>
                <w:color w:val="000000"/>
                <w:sz w:val="24"/>
                <w:szCs w:val="24"/>
              </w:rPr>
              <w:t>6945,00</w:t>
            </w:r>
          </w:p>
        </w:tc>
        <w:tc>
          <w:tcPr>
            <w:tcW w:w="2091" w:type="dxa"/>
            <w:vAlign w:val="center"/>
          </w:tcPr>
          <w:p w:rsidR="001B5523" w:rsidRPr="00D81A53" w:rsidRDefault="001B5523" w:rsidP="001B5523">
            <w:pPr>
              <w:jc w:val="center"/>
              <w:rPr>
                <w:rFonts w:ascii="Times New Roman" w:hAnsi="Times New Roman" w:cs="Times New Roman"/>
                <w:color w:val="000000"/>
                <w:sz w:val="24"/>
                <w:szCs w:val="24"/>
              </w:rPr>
            </w:pPr>
            <w:r w:rsidRPr="00D81A53">
              <w:rPr>
                <w:rFonts w:ascii="Times New Roman" w:hAnsi="Times New Roman" w:cs="Times New Roman"/>
                <w:color w:val="000000"/>
                <w:sz w:val="24"/>
                <w:szCs w:val="24"/>
              </w:rPr>
              <w:t>6945,00</w:t>
            </w:r>
          </w:p>
        </w:tc>
      </w:tr>
      <w:tr w:rsidR="001B5523" w:rsidTr="008957DF">
        <w:trPr>
          <w:jc w:val="center"/>
        </w:trPr>
        <w:tc>
          <w:tcPr>
            <w:tcW w:w="2127" w:type="dxa"/>
            <w:vAlign w:val="center"/>
          </w:tcPr>
          <w:p w:rsidR="001B5523" w:rsidRDefault="001B5523" w:rsidP="001B5523">
            <w:pPr>
              <w:jc w:val="center"/>
              <w:rPr>
                <w:rFonts w:ascii="Times New Roman" w:hAnsi="Times New Roman" w:cs="Times New Roman"/>
                <w:sz w:val="24"/>
                <w:szCs w:val="24"/>
              </w:rPr>
            </w:pPr>
            <w:r>
              <w:rPr>
                <w:rFonts w:ascii="Times New Roman" w:hAnsi="Times New Roman" w:cs="Times New Roman"/>
                <w:sz w:val="24"/>
                <w:szCs w:val="24"/>
              </w:rPr>
              <w:t xml:space="preserve">Февраль </w:t>
            </w:r>
          </w:p>
        </w:tc>
        <w:tc>
          <w:tcPr>
            <w:tcW w:w="2766" w:type="dxa"/>
            <w:vAlign w:val="center"/>
          </w:tcPr>
          <w:p w:rsidR="001B5523" w:rsidRPr="00D81A53" w:rsidRDefault="001B5523" w:rsidP="001B5523">
            <w:pPr>
              <w:jc w:val="center"/>
              <w:rPr>
                <w:rFonts w:ascii="Times New Roman" w:hAnsi="Times New Roman" w:cs="Times New Roman"/>
                <w:color w:val="000000"/>
                <w:sz w:val="24"/>
                <w:szCs w:val="24"/>
              </w:rPr>
            </w:pPr>
            <w:r w:rsidRPr="00D81A53">
              <w:rPr>
                <w:rFonts w:ascii="Times New Roman" w:hAnsi="Times New Roman" w:cs="Times New Roman"/>
                <w:color w:val="000000"/>
                <w:sz w:val="24"/>
                <w:szCs w:val="24"/>
              </w:rPr>
              <w:t>13890,00</w:t>
            </w:r>
          </w:p>
        </w:tc>
        <w:tc>
          <w:tcPr>
            <w:tcW w:w="3046" w:type="dxa"/>
            <w:gridSpan w:val="2"/>
            <w:vAlign w:val="center"/>
          </w:tcPr>
          <w:p w:rsidR="001B5523" w:rsidRPr="00D81A53" w:rsidRDefault="001B5523" w:rsidP="001B5523">
            <w:pPr>
              <w:jc w:val="center"/>
              <w:rPr>
                <w:rFonts w:ascii="Times New Roman" w:hAnsi="Times New Roman" w:cs="Times New Roman"/>
                <w:color w:val="000000"/>
                <w:sz w:val="24"/>
                <w:szCs w:val="24"/>
              </w:rPr>
            </w:pPr>
            <w:r w:rsidRPr="00D81A53">
              <w:rPr>
                <w:rFonts w:ascii="Times New Roman" w:hAnsi="Times New Roman" w:cs="Times New Roman"/>
                <w:color w:val="000000"/>
                <w:sz w:val="24"/>
                <w:szCs w:val="24"/>
              </w:rPr>
              <w:t>6945,00</w:t>
            </w:r>
          </w:p>
        </w:tc>
        <w:tc>
          <w:tcPr>
            <w:tcW w:w="2091" w:type="dxa"/>
            <w:vAlign w:val="center"/>
          </w:tcPr>
          <w:p w:rsidR="001B5523" w:rsidRPr="00D81A53" w:rsidRDefault="001B5523" w:rsidP="001B5523">
            <w:pPr>
              <w:jc w:val="center"/>
              <w:rPr>
                <w:rFonts w:ascii="Times New Roman" w:hAnsi="Times New Roman" w:cs="Times New Roman"/>
                <w:color w:val="000000"/>
                <w:sz w:val="24"/>
                <w:szCs w:val="24"/>
              </w:rPr>
            </w:pPr>
            <w:r w:rsidRPr="00D81A53">
              <w:rPr>
                <w:rFonts w:ascii="Times New Roman" w:hAnsi="Times New Roman" w:cs="Times New Roman"/>
                <w:color w:val="000000"/>
                <w:sz w:val="24"/>
                <w:szCs w:val="24"/>
              </w:rPr>
              <w:t>6945,00</w:t>
            </w:r>
          </w:p>
        </w:tc>
      </w:tr>
      <w:tr w:rsidR="001B5523" w:rsidTr="008957DF">
        <w:trPr>
          <w:jc w:val="center"/>
        </w:trPr>
        <w:tc>
          <w:tcPr>
            <w:tcW w:w="2127" w:type="dxa"/>
            <w:vAlign w:val="center"/>
          </w:tcPr>
          <w:p w:rsidR="001B5523" w:rsidRDefault="001B5523" w:rsidP="001B5523">
            <w:pPr>
              <w:jc w:val="center"/>
              <w:rPr>
                <w:rFonts w:ascii="Times New Roman" w:hAnsi="Times New Roman" w:cs="Times New Roman"/>
                <w:sz w:val="24"/>
                <w:szCs w:val="24"/>
              </w:rPr>
            </w:pPr>
            <w:r>
              <w:rPr>
                <w:rFonts w:ascii="Times New Roman" w:hAnsi="Times New Roman" w:cs="Times New Roman"/>
                <w:sz w:val="24"/>
                <w:szCs w:val="24"/>
              </w:rPr>
              <w:t>Март</w:t>
            </w:r>
          </w:p>
        </w:tc>
        <w:tc>
          <w:tcPr>
            <w:tcW w:w="2766" w:type="dxa"/>
            <w:vAlign w:val="center"/>
          </w:tcPr>
          <w:p w:rsidR="001B5523" w:rsidRPr="00D81A53" w:rsidRDefault="001B5523" w:rsidP="001B5523">
            <w:pPr>
              <w:jc w:val="center"/>
              <w:rPr>
                <w:rFonts w:ascii="Times New Roman" w:hAnsi="Times New Roman" w:cs="Times New Roman"/>
                <w:color w:val="000000"/>
                <w:sz w:val="24"/>
                <w:szCs w:val="24"/>
              </w:rPr>
            </w:pPr>
            <w:r w:rsidRPr="00D81A53">
              <w:rPr>
                <w:rFonts w:ascii="Times New Roman" w:hAnsi="Times New Roman" w:cs="Times New Roman"/>
                <w:color w:val="000000"/>
                <w:sz w:val="24"/>
                <w:szCs w:val="24"/>
              </w:rPr>
              <w:t>13890,00</w:t>
            </w:r>
          </w:p>
        </w:tc>
        <w:tc>
          <w:tcPr>
            <w:tcW w:w="3046" w:type="dxa"/>
            <w:gridSpan w:val="2"/>
            <w:vAlign w:val="center"/>
          </w:tcPr>
          <w:p w:rsidR="001B5523" w:rsidRPr="00D81A53" w:rsidRDefault="001B5523" w:rsidP="001B5523">
            <w:pPr>
              <w:jc w:val="center"/>
              <w:rPr>
                <w:rFonts w:ascii="Times New Roman" w:hAnsi="Times New Roman" w:cs="Times New Roman"/>
                <w:color w:val="000000"/>
                <w:sz w:val="24"/>
                <w:szCs w:val="24"/>
              </w:rPr>
            </w:pPr>
            <w:r w:rsidRPr="00D81A53">
              <w:rPr>
                <w:rFonts w:ascii="Times New Roman" w:hAnsi="Times New Roman" w:cs="Times New Roman"/>
                <w:color w:val="000000"/>
                <w:sz w:val="24"/>
                <w:szCs w:val="24"/>
              </w:rPr>
              <w:t>6945,00</w:t>
            </w:r>
          </w:p>
        </w:tc>
        <w:tc>
          <w:tcPr>
            <w:tcW w:w="2091" w:type="dxa"/>
            <w:vAlign w:val="center"/>
          </w:tcPr>
          <w:p w:rsidR="001B5523" w:rsidRPr="00D81A53" w:rsidRDefault="001B5523" w:rsidP="001B5523">
            <w:pPr>
              <w:jc w:val="center"/>
              <w:rPr>
                <w:rFonts w:ascii="Times New Roman" w:hAnsi="Times New Roman" w:cs="Times New Roman"/>
                <w:color w:val="000000"/>
                <w:sz w:val="24"/>
                <w:szCs w:val="24"/>
              </w:rPr>
            </w:pPr>
            <w:r w:rsidRPr="00D81A53">
              <w:rPr>
                <w:rFonts w:ascii="Times New Roman" w:hAnsi="Times New Roman" w:cs="Times New Roman"/>
                <w:color w:val="000000"/>
                <w:sz w:val="24"/>
                <w:szCs w:val="24"/>
              </w:rPr>
              <w:t>6945,00</w:t>
            </w:r>
          </w:p>
        </w:tc>
      </w:tr>
      <w:tr w:rsidR="001B5523" w:rsidTr="008957DF">
        <w:trPr>
          <w:jc w:val="center"/>
        </w:trPr>
        <w:tc>
          <w:tcPr>
            <w:tcW w:w="2127" w:type="dxa"/>
            <w:vAlign w:val="center"/>
          </w:tcPr>
          <w:p w:rsidR="001B5523" w:rsidRDefault="001B5523" w:rsidP="001B5523">
            <w:pPr>
              <w:jc w:val="center"/>
              <w:rPr>
                <w:rFonts w:ascii="Times New Roman" w:hAnsi="Times New Roman" w:cs="Times New Roman"/>
                <w:sz w:val="24"/>
                <w:szCs w:val="24"/>
              </w:rPr>
            </w:pPr>
            <w:r>
              <w:rPr>
                <w:rFonts w:ascii="Times New Roman" w:hAnsi="Times New Roman" w:cs="Times New Roman"/>
                <w:sz w:val="24"/>
                <w:szCs w:val="24"/>
              </w:rPr>
              <w:t>Апрель</w:t>
            </w:r>
          </w:p>
        </w:tc>
        <w:tc>
          <w:tcPr>
            <w:tcW w:w="2766" w:type="dxa"/>
            <w:vAlign w:val="center"/>
          </w:tcPr>
          <w:p w:rsidR="001B5523" w:rsidRPr="00D81A53" w:rsidRDefault="001B5523" w:rsidP="001B5523">
            <w:pPr>
              <w:jc w:val="center"/>
              <w:rPr>
                <w:rFonts w:ascii="Times New Roman" w:hAnsi="Times New Roman" w:cs="Times New Roman"/>
                <w:color w:val="000000"/>
                <w:sz w:val="24"/>
                <w:szCs w:val="24"/>
              </w:rPr>
            </w:pPr>
            <w:r w:rsidRPr="00D81A53">
              <w:rPr>
                <w:rFonts w:ascii="Times New Roman" w:hAnsi="Times New Roman" w:cs="Times New Roman"/>
                <w:color w:val="000000"/>
                <w:sz w:val="24"/>
                <w:szCs w:val="24"/>
              </w:rPr>
              <w:t>13890,00</w:t>
            </w:r>
          </w:p>
        </w:tc>
        <w:tc>
          <w:tcPr>
            <w:tcW w:w="3046" w:type="dxa"/>
            <w:gridSpan w:val="2"/>
            <w:vAlign w:val="center"/>
          </w:tcPr>
          <w:p w:rsidR="001B5523" w:rsidRPr="00D81A53" w:rsidRDefault="001B5523" w:rsidP="001B5523">
            <w:pPr>
              <w:jc w:val="center"/>
              <w:rPr>
                <w:rFonts w:ascii="Times New Roman" w:hAnsi="Times New Roman" w:cs="Times New Roman"/>
                <w:color w:val="000000"/>
                <w:sz w:val="24"/>
                <w:szCs w:val="24"/>
              </w:rPr>
            </w:pPr>
            <w:r w:rsidRPr="00D81A53">
              <w:rPr>
                <w:rFonts w:ascii="Times New Roman" w:hAnsi="Times New Roman" w:cs="Times New Roman"/>
                <w:color w:val="000000"/>
                <w:sz w:val="24"/>
                <w:szCs w:val="24"/>
              </w:rPr>
              <w:t>6945,00</w:t>
            </w:r>
          </w:p>
        </w:tc>
        <w:tc>
          <w:tcPr>
            <w:tcW w:w="2091" w:type="dxa"/>
            <w:vAlign w:val="center"/>
          </w:tcPr>
          <w:p w:rsidR="001B5523" w:rsidRPr="00D81A53" w:rsidRDefault="001B5523" w:rsidP="001B5523">
            <w:pPr>
              <w:jc w:val="center"/>
              <w:rPr>
                <w:rFonts w:ascii="Times New Roman" w:hAnsi="Times New Roman" w:cs="Times New Roman"/>
                <w:color w:val="000000"/>
                <w:sz w:val="24"/>
                <w:szCs w:val="24"/>
              </w:rPr>
            </w:pPr>
            <w:r w:rsidRPr="00D81A53">
              <w:rPr>
                <w:rFonts w:ascii="Times New Roman" w:hAnsi="Times New Roman" w:cs="Times New Roman"/>
                <w:color w:val="000000"/>
                <w:sz w:val="24"/>
                <w:szCs w:val="24"/>
              </w:rPr>
              <w:t>6945,00</w:t>
            </w:r>
          </w:p>
        </w:tc>
      </w:tr>
      <w:tr w:rsidR="001B5523" w:rsidTr="008957DF">
        <w:trPr>
          <w:jc w:val="center"/>
        </w:trPr>
        <w:tc>
          <w:tcPr>
            <w:tcW w:w="2127" w:type="dxa"/>
            <w:vAlign w:val="center"/>
          </w:tcPr>
          <w:p w:rsidR="001B5523" w:rsidRDefault="001B5523" w:rsidP="001B5523">
            <w:pPr>
              <w:jc w:val="center"/>
              <w:rPr>
                <w:rFonts w:ascii="Times New Roman" w:hAnsi="Times New Roman" w:cs="Times New Roman"/>
                <w:sz w:val="24"/>
                <w:szCs w:val="24"/>
              </w:rPr>
            </w:pPr>
            <w:r>
              <w:rPr>
                <w:rFonts w:ascii="Times New Roman" w:hAnsi="Times New Roman" w:cs="Times New Roman"/>
                <w:sz w:val="24"/>
                <w:szCs w:val="24"/>
              </w:rPr>
              <w:t>Май</w:t>
            </w:r>
          </w:p>
        </w:tc>
        <w:tc>
          <w:tcPr>
            <w:tcW w:w="2766" w:type="dxa"/>
            <w:vAlign w:val="center"/>
          </w:tcPr>
          <w:p w:rsidR="001B5523" w:rsidRPr="00D81A53" w:rsidRDefault="001B5523" w:rsidP="001B5523">
            <w:pPr>
              <w:jc w:val="center"/>
              <w:rPr>
                <w:rFonts w:ascii="Times New Roman" w:hAnsi="Times New Roman" w:cs="Times New Roman"/>
                <w:color w:val="000000"/>
                <w:sz w:val="24"/>
                <w:szCs w:val="24"/>
              </w:rPr>
            </w:pPr>
            <w:r w:rsidRPr="00D81A53">
              <w:rPr>
                <w:rFonts w:ascii="Times New Roman" w:hAnsi="Times New Roman" w:cs="Times New Roman"/>
                <w:color w:val="000000"/>
                <w:sz w:val="24"/>
                <w:szCs w:val="24"/>
              </w:rPr>
              <w:t>13890,00</w:t>
            </w:r>
          </w:p>
        </w:tc>
        <w:tc>
          <w:tcPr>
            <w:tcW w:w="3046" w:type="dxa"/>
            <w:gridSpan w:val="2"/>
            <w:vAlign w:val="center"/>
          </w:tcPr>
          <w:p w:rsidR="001B5523" w:rsidRPr="00D81A53" w:rsidRDefault="001B5523" w:rsidP="001B5523">
            <w:pPr>
              <w:jc w:val="center"/>
              <w:rPr>
                <w:rFonts w:ascii="Times New Roman" w:hAnsi="Times New Roman" w:cs="Times New Roman"/>
                <w:color w:val="000000"/>
                <w:sz w:val="24"/>
                <w:szCs w:val="24"/>
              </w:rPr>
            </w:pPr>
            <w:r w:rsidRPr="00D81A53">
              <w:rPr>
                <w:rFonts w:ascii="Times New Roman" w:hAnsi="Times New Roman" w:cs="Times New Roman"/>
                <w:color w:val="000000"/>
                <w:sz w:val="24"/>
                <w:szCs w:val="24"/>
              </w:rPr>
              <w:t>6945,00</w:t>
            </w:r>
          </w:p>
        </w:tc>
        <w:tc>
          <w:tcPr>
            <w:tcW w:w="2091" w:type="dxa"/>
            <w:vAlign w:val="center"/>
          </w:tcPr>
          <w:p w:rsidR="001B5523" w:rsidRPr="00D81A53" w:rsidRDefault="001B5523" w:rsidP="001B5523">
            <w:pPr>
              <w:jc w:val="center"/>
              <w:rPr>
                <w:rFonts w:ascii="Times New Roman" w:hAnsi="Times New Roman" w:cs="Times New Roman"/>
                <w:color w:val="000000"/>
                <w:sz w:val="24"/>
                <w:szCs w:val="24"/>
              </w:rPr>
            </w:pPr>
            <w:r w:rsidRPr="00D81A53">
              <w:rPr>
                <w:rFonts w:ascii="Times New Roman" w:hAnsi="Times New Roman" w:cs="Times New Roman"/>
                <w:color w:val="000000"/>
                <w:sz w:val="24"/>
                <w:szCs w:val="24"/>
              </w:rPr>
              <w:t>6945,00</w:t>
            </w:r>
          </w:p>
        </w:tc>
      </w:tr>
      <w:tr w:rsidR="001B5523" w:rsidTr="008957DF">
        <w:trPr>
          <w:jc w:val="center"/>
        </w:trPr>
        <w:tc>
          <w:tcPr>
            <w:tcW w:w="2127" w:type="dxa"/>
            <w:vAlign w:val="center"/>
          </w:tcPr>
          <w:p w:rsidR="001B5523" w:rsidRDefault="001B5523" w:rsidP="001B5523">
            <w:pPr>
              <w:jc w:val="center"/>
              <w:rPr>
                <w:rFonts w:ascii="Times New Roman" w:hAnsi="Times New Roman" w:cs="Times New Roman"/>
                <w:sz w:val="24"/>
                <w:szCs w:val="24"/>
              </w:rPr>
            </w:pPr>
            <w:r>
              <w:rPr>
                <w:rFonts w:ascii="Times New Roman" w:hAnsi="Times New Roman" w:cs="Times New Roman"/>
                <w:sz w:val="24"/>
                <w:szCs w:val="24"/>
              </w:rPr>
              <w:t>Июнь</w:t>
            </w:r>
          </w:p>
        </w:tc>
        <w:tc>
          <w:tcPr>
            <w:tcW w:w="2766" w:type="dxa"/>
            <w:vAlign w:val="center"/>
          </w:tcPr>
          <w:p w:rsidR="001B5523" w:rsidRPr="00D81A53" w:rsidRDefault="001B5523" w:rsidP="001B5523">
            <w:pPr>
              <w:jc w:val="center"/>
              <w:rPr>
                <w:rFonts w:ascii="Times New Roman" w:hAnsi="Times New Roman" w:cs="Times New Roman"/>
                <w:color w:val="000000"/>
                <w:sz w:val="24"/>
                <w:szCs w:val="24"/>
              </w:rPr>
            </w:pPr>
            <w:r w:rsidRPr="00D81A53">
              <w:rPr>
                <w:rFonts w:ascii="Times New Roman" w:hAnsi="Times New Roman" w:cs="Times New Roman"/>
                <w:color w:val="000000"/>
                <w:sz w:val="24"/>
                <w:szCs w:val="24"/>
              </w:rPr>
              <w:t>15279,00</w:t>
            </w:r>
          </w:p>
        </w:tc>
        <w:tc>
          <w:tcPr>
            <w:tcW w:w="3046" w:type="dxa"/>
            <w:gridSpan w:val="2"/>
            <w:vAlign w:val="center"/>
          </w:tcPr>
          <w:p w:rsidR="001B5523" w:rsidRPr="00D81A53" w:rsidRDefault="001B5523" w:rsidP="001B5523">
            <w:pPr>
              <w:jc w:val="center"/>
              <w:rPr>
                <w:rFonts w:ascii="Times New Roman" w:hAnsi="Times New Roman" w:cs="Times New Roman"/>
                <w:color w:val="000000"/>
                <w:sz w:val="24"/>
                <w:szCs w:val="24"/>
              </w:rPr>
            </w:pPr>
            <w:r w:rsidRPr="00D81A53">
              <w:rPr>
                <w:rFonts w:ascii="Times New Roman" w:hAnsi="Times New Roman" w:cs="Times New Roman"/>
                <w:color w:val="000000"/>
                <w:sz w:val="24"/>
                <w:szCs w:val="24"/>
              </w:rPr>
              <w:t>7639,50</w:t>
            </w:r>
          </w:p>
        </w:tc>
        <w:tc>
          <w:tcPr>
            <w:tcW w:w="2091" w:type="dxa"/>
            <w:vAlign w:val="center"/>
          </w:tcPr>
          <w:p w:rsidR="001B5523" w:rsidRPr="00D81A53" w:rsidRDefault="001B5523" w:rsidP="001B5523">
            <w:pPr>
              <w:jc w:val="center"/>
              <w:rPr>
                <w:rFonts w:ascii="Times New Roman" w:hAnsi="Times New Roman" w:cs="Times New Roman"/>
                <w:color w:val="000000"/>
                <w:sz w:val="24"/>
                <w:szCs w:val="24"/>
              </w:rPr>
            </w:pPr>
            <w:r w:rsidRPr="00D81A53">
              <w:rPr>
                <w:rFonts w:ascii="Times New Roman" w:hAnsi="Times New Roman" w:cs="Times New Roman"/>
                <w:color w:val="000000"/>
                <w:sz w:val="24"/>
                <w:szCs w:val="24"/>
              </w:rPr>
              <w:t>7639,50</w:t>
            </w:r>
          </w:p>
        </w:tc>
      </w:tr>
      <w:tr w:rsidR="001B5523" w:rsidTr="008957DF">
        <w:trPr>
          <w:jc w:val="center"/>
        </w:trPr>
        <w:tc>
          <w:tcPr>
            <w:tcW w:w="2127" w:type="dxa"/>
            <w:vAlign w:val="center"/>
          </w:tcPr>
          <w:p w:rsidR="001B5523" w:rsidRPr="005D5794" w:rsidRDefault="001B5523" w:rsidP="001B5523">
            <w:pPr>
              <w:jc w:val="center"/>
              <w:rPr>
                <w:rFonts w:ascii="Times New Roman" w:hAnsi="Times New Roman" w:cs="Times New Roman"/>
                <w:b/>
                <w:sz w:val="24"/>
                <w:szCs w:val="24"/>
              </w:rPr>
            </w:pPr>
            <w:r w:rsidRPr="005D5794">
              <w:rPr>
                <w:rFonts w:ascii="Times New Roman" w:hAnsi="Times New Roman" w:cs="Times New Roman"/>
                <w:b/>
                <w:sz w:val="24"/>
                <w:szCs w:val="24"/>
              </w:rPr>
              <w:t>Итого за 2022 год</w:t>
            </w:r>
          </w:p>
        </w:tc>
        <w:tc>
          <w:tcPr>
            <w:tcW w:w="2766" w:type="dxa"/>
            <w:vAlign w:val="center"/>
          </w:tcPr>
          <w:p w:rsidR="001B5523" w:rsidRPr="00D81A53" w:rsidRDefault="001B5523" w:rsidP="001B5523">
            <w:pPr>
              <w:jc w:val="center"/>
              <w:rPr>
                <w:rFonts w:ascii="Times New Roman" w:hAnsi="Times New Roman" w:cs="Times New Roman"/>
                <w:b/>
                <w:bCs/>
                <w:color w:val="000000"/>
                <w:sz w:val="24"/>
                <w:szCs w:val="24"/>
              </w:rPr>
            </w:pPr>
            <w:r w:rsidRPr="00D81A53">
              <w:rPr>
                <w:rFonts w:ascii="Times New Roman" w:hAnsi="Times New Roman" w:cs="Times New Roman"/>
                <w:b/>
                <w:bCs/>
                <w:color w:val="000000"/>
                <w:sz w:val="24"/>
                <w:szCs w:val="24"/>
              </w:rPr>
              <w:t>84729,00</w:t>
            </w:r>
          </w:p>
        </w:tc>
        <w:tc>
          <w:tcPr>
            <w:tcW w:w="3046" w:type="dxa"/>
            <w:gridSpan w:val="2"/>
            <w:vAlign w:val="center"/>
          </w:tcPr>
          <w:p w:rsidR="001B5523" w:rsidRPr="00D81A53" w:rsidRDefault="001B5523" w:rsidP="001B5523">
            <w:pPr>
              <w:jc w:val="center"/>
              <w:rPr>
                <w:rFonts w:ascii="Times New Roman" w:hAnsi="Times New Roman" w:cs="Times New Roman"/>
                <w:b/>
                <w:bCs/>
                <w:color w:val="000000"/>
                <w:sz w:val="24"/>
                <w:szCs w:val="24"/>
              </w:rPr>
            </w:pPr>
            <w:r w:rsidRPr="00D81A53">
              <w:rPr>
                <w:rFonts w:ascii="Times New Roman" w:hAnsi="Times New Roman" w:cs="Times New Roman"/>
                <w:b/>
                <w:bCs/>
                <w:color w:val="000000"/>
                <w:sz w:val="24"/>
                <w:szCs w:val="24"/>
              </w:rPr>
              <w:t>42364,50</w:t>
            </w:r>
          </w:p>
        </w:tc>
        <w:tc>
          <w:tcPr>
            <w:tcW w:w="2091" w:type="dxa"/>
            <w:vAlign w:val="center"/>
          </w:tcPr>
          <w:p w:rsidR="001B5523" w:rsidRPr="00D81A53" w:rsidRDefault="001B5523" w:rsidP="001B5523">
            <w:pPr>
              <w:jc w:val="center"/>
              <w:rPr>
                <w:rFonts w:ascii="Times New Roman" w:hAnsi="Times New Roman" w:cs="Times New Roman"/>
                <w:b/>
                <w:bCs/>
                <w:color w:val="000000"/>
                <w:sz w:val="24"/>
                <w:szCs w:val="24"/>
              </w:rPr>
            </w:pPr>
            <w:r w:rsidRPr="00D81A53">
              <w:rPr>
                <w:rFonts w:ascii="Times New Roman" w:hAnsi="Times New Roman" w:cs="Times New Roman"/>
                <w:b/>
                <w:bCs/>
                <w:color w:val="000000"/>
                <w:sz w:val="24"/>
                <w:szCs w:val="24"/>
              </w:rPr>
              <w:t>42364,50</w:t>
            </w:r>
          </w:p>
        </w:tc>
      </w:tr>
      <w:tr w:rsidR="001B5523" w:rsidTr="008957DF">
        <w:trPr>
          <w:jc w:val="center"/>
        </w:trPr>
        <w:tc>
          <w:tcPr>
            <w:tcW w:w="2127" w:type="dxa"/>
            <w:vAlign w:val="center"/>
          </w:tcPr>
          <w:p w:rsidR="001B5523" w:rsidRPr="005D5794" w:rsidRDefault="001B5523" w:rsidP="001B5523">
            <w:pPr>
              <w:jc w:val="center"/>
              <w:rPr>
                <w:rFonts w:ascii="Times New Roman" w:hAnsi="Times New Roman" w:cs="Times New Roman"/>
                <w:b/>
                <w:sz w:val="24"/>
                <w:szCs w:val="24"/>
              </w:rPr>
            </w:pPr>
            <w:r w:rsidRPr="005D5794">
              <w:rPr>
                <w:rFonts w:ascii="Times New Roman" w:hAnsi="Times New Roman" w:cs="Times New Roman"/>
                <w:b/>
                <w:sz w:val="24"/>
                <w:szCs w:val="24"/>
              </w:rPr>
              <w:t>Всего</w:t>
            </w:r>
          </w:p>
        </w:tc>
        <w:tc>
          <w:tcPr>
            <w:tcW w:w="2766" w:type="dxa"/>
            <w:vAlign w:val="center"/>
          </w:tcPr>
          <w:p w:rsidR="001B5523" w:rsidRPr="00D81A53" w:rsidRDefault="001B5523" w:rsidP="001B5523">
            <w:pPr>
              <w:jc w:val="center"/>
              <w:rPr>
                <w:rFonts w:ascii="Times New Roman" w:hAnsi="Times New Roman" w:cs="Times New Roman"/>
                <w:b/>
                <w:bCs/>
                <w:color w:val="000000"/>
                <w:sz w:val="24"/>
                <w:szCs w:val="24"/>
              </w:rPr>
            </w:pPr>
            <w:r w:rsidRPr="00D81A53">
              <w:rPr>
                <w:rFonts w:ascii="Times New Roman" w:hAnsi="Times New Roman" w:cs="Times New Roman"/>
                <w:b/>
                <w:bCs/>
                <w:color w:val="000000"/>
                <w:sz w:val="24"/>
                <w:szCs w:val="24"/>
              </w:rPr>
              <w:t>238543,40</w:t>
            </w:r>
          </w:p>
        </w:tc>
        <w:tc>
          <w:tcPr>
            <w:tcW w:w="3046" w:type="dxa"/>
            <w:gridSpan w:val="2"/>
            <w:vAlign w:val="center"/>
          </w:tcPr>
          <w:p w:rsidR="001B5523" w:rsidRPr="00D81A53" w:rsidRDefault="001B5523" w:rsidP="001B5523">
            <w:pPr>
              <w:jc w:val="center"/>
              <w:rPr>
                <w:rFonts w:ascii="Times New Roman" w:hAnsi="Times New Roman" w:cs="Times New Roman"/>
                <w:b/>
                <w:bCs/>
                <w:color w:val="000000"/>
                <w:sz w:val="24"/>
                <w:szCs w:val="24"/>
              </w:rPr>
            </w:pPr>
            <w:r w:rsidRPr="00D81A53">
              <w:rPr>
                <w:rFonts w:ascii="Times New Roman" w:hAnsi="Times New Roman" w:cs="Times New Roman"/>
                <w:b/>
                <w:bCs/>
                <w:color w:val="000000"/>
                <w:sz w:val="24"/>
                <w:szCs w:val="24"/>
              </w:rPr>
              <w:t>119271,70</w:t>
            </w:r>
          </w:p>
        </w:tc>
        <w:tc>
          <w:tcPr>
            <w:tcW w:w="2091" w:type="dxa"/>
            <w:vAlign w:val="center"/>
          </w:tcPr>
          <w:p w:rsidR="001B5523" w:rsidRPr="00D81A53" w:rsidRDefault="001B5523" w:rsidP="001B5523">
            <w:pPr>
              <w:jc w:val="center"/>
              <w:rPr>
                <w:rFonts w:ascii="Times New Roman" w:hAnsi="Times New Roman" w:cs="Times New Roman"/>
                <w:b/>
                <w:bCs/>
                <w:color w:val="000000"/>
                <w:sz w:val="24"/>
                <w:szCs w:val="24"/>
              </w:rPr>
            </w:pPr>
            <w:r w:rsidRPr="00D81A53">
              <w:rPr>
                <w:rFonts w:ascii="Times New Roman" w:hAnsi="Times New Roman" w:cs="Times New Roman"/>
                <w:b/>
                <w:bCs/>
                <w:color w:val="000000"/>
                <w:sz w:val="24"/>
                <w:szCs w:val="24"/>
              </w:rPr>
              <w:t>119271,70</w:t>
            </w:r>
          </w:p>
        </w:tc>
      </w:tr>
    </w:tbl>
    <w:p w:rsidR="001B5523" w:rsidRPr="008957DF" w:rsidRDefault="001B5523" w:rsidP="001B5523">
      <w:pPr>
        <w:pStyle w:val="a3"/>
        <w:spacing w:before="120"/>
        <w:ind w:firstLine="567"/>
        <w:jc w:val="both"/>
        <w:rPr>
          <w:rFonts w:ascii="Times New Roman" w:hAnsi="Times New Roman"/>
          <w:sz w:val="24"/>
          <w:szCs w:val="24"/>
        </w:rPr>
      </w:pPr>
      <w:r w:rsidRPr="008957DF">
        <w:rPr>
          <w:rFonts w:ascii="Times New Roman" w:hAnsi="Times New Roman"/>
          <w:sz w:val="24"/>
          <w:szCs w:val="24"/>
        </w:rP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может быть с него взыскана, если органом по рассмотрению индивидуальных трудовых споров признана вина работника в невыполнении норм труда (ст.137 ТК РФ).</w:t>
      </w:r>
    </w:p>
    <w:p w:rsidR="001B5523" w:rsidRPr="008957DF" w:rsidRDefault="001B5523" w:rsidP="001B5523">
      <w:pPr>
        <w:autoSpaceDE w:val="0"/>
        <w:autoSpaceDN w:val="0"/>
        <w:adjustRightInd w:val="0"/>
        <w:spacing w:before="120" w:after="120"/>
        <w:ind w:firstLine="567"/>
        <w:jc w:val="both"/>
        <w:rPr>
          <w:rFonts w:ascii="Times New Roman" w:hAnsi="Times New Roman" w:cs="Times New Roman"/>
          <w:b/>
          <w:i/>
          <w:sz w:val="24"/>
        </w:rPr>
      </w:pPr>
      <w:r w:rsidRPr="008957DF">
        <w:rPr>
          <w:rFonts w:ascii="Times New Roman" w:hAnsi="Times New Roman"/>
          <w:b/>
          <w:i/>
          <w:sz w:val="24"/>
          <w:szCs w:val="24"/>
        </w:rPr>
        <w:t>Рекомендуется рассмотреть вопрос по взысканию с работника излишне выплаченной заработной платы, в соответствии с законодательством.</w:t>
      </w:r>
    </w:p>
    <w:p w:rsidR="001B5523" w:rsidRPr="008957DF" w:rsidRDefault="001B5523" w:rsidP="001B5523">
      <w:pPr>
        <w:autoSpaceDE w:val="0"/>
        <w:autoSpaceDN w:val="0"/>
        <w:adjustRightInd w:val="0"/>
        <w:spacing w:after="0"/>
        <w:ind w:firstLine="567"/>
        <w:jc w:val="both"/>
        <w:rPr>
          <w:rFonts w:ascii="Times New Roman" w:hAnsi="Times New Roman"/>
          <w:sz w:val="24"/>
          <w:szCs w:val="24"/>
        </w:rPr>
      </w:pPr>
      <w:r w:rsidRPr="008957DF">
        <w:rPr>
          <w:rFonts w:ascii="Times New Roman" w:hAnsi="Times New Roman"/>
          <w:sz w:val="24"/>
          <w:szCs w:val="24"/>
        </w:rPr>
        <w:t>Взыскание заработной платы в отличие от удержания производится не работодателем, а уполномоченным органом.</w:t>
      </w:r>
    </w:p>
    <w:p w:rsidR="001B5523" w:rsidRPr="008957DF" w:rsidRDefault="001B5523" w:rsidP="001B5523">
      <w:pPr>
        <w:autoSpaceDE w:val="0"/>
        <w:autoSpaceDN w:val="0"/>
        <w:adjustRightInd w:val="0"/>
        <w:spacing w:after="0"/>
        <w:ind w:firstLine="540"/>
        <w:jc w:val="both"/>
        <w:rPr>
          <w:rFonts w:ascii="Times New Roman" w:hAnsi="Times New Roman"/>
          <w:sz w:val="24"/>
          <w:szCs w:val="24"/>
        </w:rPr>
      </w:pPr>
      <w:r w:rsidRPr="008957DF">
        <w:rPr>
          <w:rFonts w:ascii="Times New Roman" w:hAnsi="Times New Roman"/>
          <w:sz w:val="24"/>
          <w:szCs w:val="24"/>
        </w:rPr>
        <w:t xml:space="preserve">Работодателю следует обратиться в комиссию по трудовым спорам с заявлением или в суд с иском. </w:t>
      </w:r>
    </w:p>
    <w:p w:rsidR="001B5523" w:rsidRPr="008957DF" w:rsidRDefault="001B5523" w:rsidP="001B5523">
      <w:pPr>
        <w:autoSpaceDE w:val="0"/>
        <w:autoSpaceDN w:val="0"/>
        <w:adjustRightInd w:val="0"/>
        <w:spacing w:after="0"/>
        <w:ind w:firstLine="540"/>
        <w:jc w:val="both"/>
        <w:rPr>
          <w:rFonts w:ascii="Times New Roman" w:hAnsi="Times New Roman"/>
          <w:sz w:val="24"/>
          <w:szCs w:val="24"/>
        </w:rPr>
      </w:pPr>
      <w:r w:rsidRPr="008957DF">
        <w:rPr>
          <w:rFonts w:ascii="Times New Roman" w:hAnsi="Times New Roman"/>
          <w:sz w:val="24"/>
          <w:szCs w:val="24"/>
        </w:rPr>
        <w:t xml:space="preserve">В комиссии спор рассматривается по правилам, установленным </w:t>
      </w:r>
      <w:hyperlink r:id="rId29" w:history="1">
        <w:r w:rsidRPr="008957DF">
          <w:rPr>
            <w:rStyle w:val="ad"/>
            <w:rFonts w:ascii="Times New Roman" w:hAnsi="Times New Roman"/>
            <w:color w:val="auto"/>
            <w:sz w:val="24"/>
            <w:szCs w:val="24"/>
            <w:u w:val="none"/>
          </w:rPr>
          <w:t>ст.387</w:t>
        </w:r>
      </w:hyperlink>
      <w:r w:rsidRPr="008957DF">
        <w:rPr>
          <w:rFonts w:ascii="Times New Roman" w:hAnsi="Times New Roman"/>
          <w:sz w:val="24"/>
          <w:szCs w:val="24"/>
        </w:rPr>
        <w:t xml:space="preserve"> ТК РФ.</w:t>
      </w:r>
    </w:p>
    <w:p w:rsidR="001B5523" w:rsidRPr="008957DF" w:rsidRDefault="001B5523" w:rsidP="001B5523">
      <w:pPr>
        <w:autoSpaceDE w:val="0"/>
        <w:autoSpaceDN w:val="0"/>
        <w:adjustRightInd w:val="0"/>
        <w:spacing w:after="0"/>
        <w:ind w:firstLine="539"/>
        <w:jc w:val="both"/>
        <w:rPr>
          <w:rFonts w:ascii="Times New Roman" w:hAnsi="Times New Roman"/>
          <w:sz w:val="24"/>
          <w:szCs w:val="24"/>
        </w:rPr>
      </w:pPr>
      <w:r w:rsidRPr="008957DF">
        <w:rPr>
          <w:rFonts w:ascii="Times New Roman" w:hAnsi="Times New Roman"/>
          <w:sz w:val="24"/>
          <w:szCs w:val="24"/>
        </w:rPr>
        <w:t>Однако работник может внести ее в кассу или на расчетный счет работодателя в добровольном порядке.</w:t>
      </w:r>
    </w:p>
    <w:p w:rsidR="001B5523" w:rsidRPr="008957DF" w:rsidRDefault="001B5523" w:rsidP="001B5523">
      <w:pPr>
        <w:autoSpaceDE w:val="0"/>
        <w:autoSpaceDN w:val="0"/>
        <w:adjustRightInd w:val="0"/>
        <w:spacing w:before="120" w:after="0"/>
        <w:ind w:firstLine="567"/>
        <w:jc w:val="both"/>
        <w:rPr>
          <w:rFonts w:ascii="Times New Roman" w:hAnsi="Times New Roman" w:cs="Times New Roman"/>
          <w:b/>
          <w:bCs/>
          <w:i/>
          <w:iCs/>
          <w:sz w:val="24"/>
          <w:szCs w:val="24"/>
        </w:rPr>
      </w:pPr>
      <w:r w:rsidRPr="008957DF">
        <w:rPr>
          <w:rFonts w:ascii="Times New Roman" w:eastAsia="Calibri" w:hAnsi="Times New Roman" w:cs="Times New Roman"/>
          <w:b/>
          <w:i/>
          <w:sz w:val="24"/>
          <w:szCs w:val="24"/>
        </w:rPr>
        <w:t xml:space="preserve">Нарушение, выразившееся в </w:t>
      </w:r>
      <w:r w:rsidRPr="008957DF">
        <w:rPr>
          <w:rFonts w:ascii="Times New Roman" w:hAnsi="Times New Roman" w:cs="Times New Roman"/>
          <w:b/>
          <w:i/>
          <w:sz w:val="24"/>
          <w:szCs w:val="24"/>
        </w:rPr>
        <w:t xml:space="preserve">установлении совместителю продолжительности рабочего времени без учета ограничений, указанных в </w:t>
      </w:r>
      <w:hyperlink r:id="rId30" w:history="1">
        <w:r w:rsidRPr="008957DF">
          <w:rPr>
            <w:rFonts w:ascii="Times New Roman" w:hAnsi="Times New Roman" w:cs="Times New Roman"/>
            <w:b/>
            <w:i/>
            <w:sz w:val="24"/>
            <w:szCs w:val="24"/>
          </w:rPr>
          <w:t>ст.284</w:t>
        </w:r>
      </w:hyperlink>
      <w:r w:rsidRPr="008957DF">
        <w:rPr>
          <w:rFonts w:ascii="Times New Roman" w:hAnsi="Times New Roman" w:cs="Times New Roman"/>
          <w:b/>
          <w:i/>
          <w:sz w:val="24"/>
          <w:szCs w:val="24"/>
        </w:rPr>
        <w:t xml:space="preserve"> ТК РФ</w:t>
      </w:r>
      <w:r w:rsidRPr="008957DF">
        <w:rPr>
          <w:rFonts w:ascii="Times New Roman" w:eastAsia="Calibri" w:hAnsi="Times New Roman" w:cs="Times New Roman"/>
          <w:b/>
          <w:i/>
          <w:sz w:val="24"/>
          <w:szCs w:val="24"/>
        </w:rPr>
        <w:t>, имеет признаки административного правонарушения, ответственность за которое предусмотрена ч.1 ст.5.27 КоАП РФ -</w:t>
      </w:r>
      <w:r w:rsidRPr="008957DF">
        <w:rPr>
          <w:rFonts w:ascii="Times New Roman" w:hAnsi="Times New Roman" w:cs="Times New Roman"/>
          <w:b/>
          <w:bCs/>
          <w:i/>
          <w:iCs/>
          <w:sz w:val="24"/>
          <w:szCs w:val="24"/>
        </w:rPr>
        <w:t xml:space="preserve"> нарушение трудового </w:t>
      </w:r>
      <w:hyperlink r:id="rId31" w:history="1">
        <w:r w:rsidRPr="008957DF">
          <w:rPr>
            <w:rFonts w:ascii="Times New Roman" w:hAnsi="Times New Roman" w:cs="Times New Roman"/>
            <w:b/>
            <w:bCs/>
            <w:i/>
            <w:iCs/>
            <w:sz w:val="24"/>
            <w:szCs w:val="24"/>
          </w:rPr>
          <w:t>законодательства</w:t>
        </w:r>
      </w:hyperlink>
      <w:r w:rsidRPr="008957DF">
        <w:rPr>
          <w:rFonts w:ascii="Times New Roman" w:hAnsi="Times New Roman" w:cs="Times New Roman"/>
          <w:b/>
          <w:bCs/>
          <w:i/>
          <w:iCs/>
          <w:sz w:val="24"/>
          <w:szCs w:val="24"/>
        </w:rPr>
        <w:t xml:space="preserve"> и иных нормативных правовых актов, содержащих нормы трудового права, если иное не предусмотрено </w:t>
      </w:r>
      <w:hyperlink r:id="rId32" w:history="1">
        <w:r w:rsidRPr="008957DF">
          <w:rPr>
            <w:rFonts w:ascii="Times New Roman" w:hAnsi="Times New Roman" w:cs="Times New Roman"/>
            <w:b/>
            <w:bCs/>
            <w:i/>
            <w:iCs/>
            <w:sz w:val="24"/>
            <w:szCs w:val="24"/>
          </w:rPr>
          <w:t>частями 3</w:t>
        </w:r>
      </w:hyperlink>
      <w:r w:rsidRPr="008957DF">
        <w:rPr>
          <w:rFonts w:ascii="Times New Roman" w:hAnsi="Times New Roman" w:cs="Times New Roman"/>
          <w:b/>
          <w:bCs/>
          <w:i/>
          <w:iCs/>
          <w:sz w:val="24"/>
          <w:szCs w:val="24"/>
        </w:rPr>
        <w:t xml:space="preserve">, </w:t>
      </w:r>
      <w:hyperlink r:id="rId33" w:history="1">
        <w:r w:rsidRPr="008957DF">
          <w:rPr>
            <w:rFonts w:ascii="Times New Roman" w:hAnsi="Times New Roman" w:cs="Times New Roman"/>
            <w:b/>
            <w:bCs/>
            <w:i/>
            <w:iCs/>
            <w:sz w:val="24"/>
            <w:szCs w:val="24"/>
          </w:rPr>
          <w:t>4</w:t>
        </w:r>
      </w:hyperlink>
      <w:r w:rsidRPr="008957DF">
        <w:rPr>
          <w:rFonts w:ascii="Times New Roman" w:hAnsi="Times New Roman" w:cs="Times New Roman"/>
          <w:b/>
          <w:bCs/>
          <w:i/>
          <w:iCs/>
          <w:sz w:val="24"/>
          <w:szCs w:val="24"/>
        </w:rPr>
        <w:t xml:space="preserve"> и </w:t>
      </w:r>
      <w:hyperlink r:id="rId34" w:history="1">
        <w:r w:rsidRPr="008957DF">
          <w:rPr>
            <w:rFonts w:ascii="Times New Roman" w:hAnsi="Times New Roman" w:cs="Times New Roman"/>
            <w:b/>
            <w:bCs/>
            <w:i/>
            <w:iCs/>
            <w:sz w:val="24"/>
            <w:szCs w:val="24"/>
          </w:rPr>
          <w:t>6</w:t>
        </w:r>
      </w:hyperlink>
      <w:r w:rsidRPr="008957DF">
        <w:rPr>
          <w:rFonts w:ascii="Times New Roman" w:hAnsi="Times New Roman" w:cs="Times New Roman"/>
          <w:b/>
          <w:bCs/>
          <w:i/>
          <w:iCs/>
          <w:sz w:val="24"/>
          <w:szCs w:val="24"/>
        </w:rPr>
        <w:t xml:space="preserve"> настоящей статьи и </w:t>
      </w:r>
      <w:hyperlink r:id="rId35" w:history="1">
        <w:r w:rsidRPr="008957DF">
          <w:rPr>
            <w:rFonts w:ascii="Times New Roman" w:hAnsi="Times New Roman" w:cs="Times New Roman"/>
            <w:b/>
            <w:bCs/>
            <w:i/>
            <w:iCs/>
            <w:sz w:val="24"/>
            <w:szCs w:val="24"/>
          </w:rPr>
          <w:t>ст.5.27.1</w:t>
        </w:r>
      </w:hyperlink>
      <w:r w:rsidRPr="008957DF">
        <w:rPr>
          <w:rFonts w:ascii="Times New Roman" w:hAnsi="Times New Roman" w:cs="Times New Roman"/>
          <w:b/>
          <w:bCs/>
          <w:i/>
          <w:iCs/>
          <w:sz w:val="24"/>
          <w:szCs w:val="24"/>
        </w:rPr>
        <w:t xml:space="preserve"> настоящего Кодекса.</w:t>
      </w:r>
    </w:p>
    <w:p w:rsidR="001B5523" w:rsidRPr="008957DF" w:rsidRDefault="001B5523" w:rsidP="001B5523">
      <w:pPr>
        <w:pStyle w:val="a3"/>
        <w:spacing w:before="120"/>
        <w:ind w:firstLine="567"/>
        <w:jc w:val="both"/>
        <w:rPr>
          <w:rFonts w:ascii="Times New Roman" w:hAnsi="Times New Roman"/>
          <w:bCs/>
          <w:sz w:val="24"/>
          <w:szCs w:val="24"/>
        </w:rPr>
      </w:pPr>
      <w:r w:rsidRPr="008957DF">
        <w:rPr>
          <w:rFonts w:ascii="Times New Roman" w:hAnsi="Times New Roman"/>
          <w:bCs/>
          <w:sz w:val="24"/>
          <w:szCs w:val="24"/>
        </w:rPr>
        <w:t xml:space="preserve">Информация по факту </w:t>
      </w:r>
      <w:r w:rsidRPr="008957DF">
        <w:rPr>
          <w:rFonts w:ascii="Times New Roman" w:hAnsi="Times New Roman"/>
          <w:bCs/>
          <w:iCs/>
          <w:sz w:val="24"/>
          <w:szCs w:val="24"/>
        </w:rPr>
        <w:t xml:space="preserve">нарушение трудового </w:t>
      </w:r>
      <w:hyperlink r:id="rId36" w:history="1">
        <w:r w:rsidRPr="008957DF">
          <w:rPr>
            <w:rFonts w:ascii="Times New Roman" w:hAnsi="Times New Roman"/>
            <w:bCs/>
            <w:iCs/>
            <w:sz w:val="24"/>
            <w:szCs w:val="24"/>
          </w:rPr>
          <w:t>законодательства</w:t>
        </w:r>
      </w:hyperlink>
      <w:r w:rsidRPr="008957DF">
        <w:rPr>
          <w:rFonts w:ascii="Times New Roman" w:hAnsi="Times New Roman"/>
          <w:bCs/>
          <w:iCs/>
          <w:sz w:val="24"/>
          <w:szCs w:val="24"/>
        </w:rPr>
        <w:t xml:space="preserve"> и иных нормативных правовых актов, содержащих нормы трудового права,</w:t>
      </w:r>
      <w:r w:rsidRPr="008957DF">
        <w:rPr>
          <w:rFonts w:ascii="Times New Roman" w:hAnsi="Times New Roman"/>
          <w:bCs/>
          <w:sz w:val="24"/>
          <w:szCs w:val="24"/>
        </w:rPr>
        <w:t xml:space="preserve"> будет направлена в Государственную инспекцию труда в Астраханской области, </w:t>
      </w:r>
      <w:r w:rsidRPr="008957DF">
        <w:rPr>
          <w:rFonts w:ascii="Times New Roman" w:hAnsi="Times New Roman" w:cs="Times New Roman"/>
          <w:bCs/>
          <w:sz w:val="24"/>
          <w:szCs w:val="24"/>
        </w:rPr>
        <w:t>Прокуратуру Ахтубинского района</w:t>
      </w:r>
      <w:r w:rsidRPr="008957DF">
        <w:rPr>
          <w:rFonts w:ascii="Times New Roman" w:hAnsi="Times New Roman"/>
          <w:bCs/>
          <w:sz w:val="24"/>
          <w:szCs w:val="24"/>
        </w:rPr>
        <w:t>.</w:t>
      </w:r>
    </w:p>
    <w:p w:rsidR="001B5523" w:rsidRPr="00B62FD6" w:rsidRDefault="001B5523" w:rsidP="001B5523">
      <w:pPr>
        <w:autoSpaceDE w:val="0"/>
        <w:autoSpaceDN w:val="0"/>
        <w:adjustRightInd w:val="0"/>
        <w:spacing w:before="120" w:after="0"/>
        <w:ind w:firstLine="539"/>
        <w:jc w:val="both"/>
        <w:rPr>
          <w:rFonts w:ascii="Times New Roman" w:hAnsi="Times New Roman"/>
          <w:b/>
          <w:i/>
          <w:sz w:val="24"/>
          <w:szCs w:val="24"/>
        </w:rPr>
      </w:pPr>
      <w:r w:rsidRPr="008957DF">
        <w:rPr>
          <w:rFonts w:ascii="Times New Roman" w:eastAsia="Times New Roman" w:hAnsi="Times New Roman" w:cs="Times New Roman"/>
          <w:b/>
          <w:i/>
          <w:sz w:val="24"/>
          <w:szCs w:val="24"/>
          <w:lang w:eastAsia="ru-RU"/>
        </w:rPr>
        <w:t xml:space="preserve">По фактам выявленных нарушений Контрольно-счетная палата рекомендует рассмотреть вопрос о привлечении к дисциплинарной ответственности виновных должностных лиц. Руководству Учреждения рекомендуется учесть данные факты при принятии управленческих решений. Суммы неправомерных выплат подлежат взысканию </w:t>
      </w:r>
      <w:r w:rsidRPr="008957DF">
        <w:rPr>
          <w:rFonts w:ascii="Times New Roman" w:hAnsi="Times New Roman"/>
          <w:b/>
          <w:i/>
          <w:sz w:val="24"/>
          <w:szCs w:val="24"/>
        </w:rPr>
        <w:t>в соответствии с действующим законодательством.</w:t>
      </w:r>
    </w:p>
    <w:p w:rsidR="001B5523" w:rsidRPr="004A4826" w:rsidRDefault="001B5523" w:rsidP="001B5523">
      <w:pPr>
        <w:tabs>
          <w:tab w:val="left" w:pos="0"/>
        </w:tabs>
        <w:spacing w:after="0"/>
        <w:ind w:firstLine="567"/>
        <w:jc w:val="both"/>
        <w:rPr>
          <w:rFonts w:ascii="Times New Roman" w:eastAsia="Times New Roman" w:hAnsi="Times New Roman" w:cs="Times New Roman"/>
          <w:sz w:val="16"/>
          <w:szCs w:val="16"/>
        </w:rPr>
      </w:pPr>
    </w:p>
    <w:p w:rsidR="001B5523" w:rsidRPr="008957DF" w:rsidRDefault="001B5523" w:rsidP="001B5523">
      <w:pPr>
        <w:pStyle w:val="af2"/>
        <w:tabs>
          <w:tab w:val="left" w:pos="0"/>
        </w:tabs>
        <w:spacing w:before="1"/>
        <w:ind w:right="123" w:firstLine="567"/>
        <w:rPr>
          <w:rFonts w:ascii="Times New Roman" w:hAnsi="Times New Roman" w:cs="Times New Roman"/>
          <w:sz w:val="24"/>
          <w:szCs w:val="24"/>
        </w:rPr>
      </w:pPr>
      <w:r w:rsidRPr="008957DF">
        <w:rPr>
          <w:rFonts w:ascii="Times New Roman" w:hAnsi="Times New Roman" w:cs="Times New Roman"/>
          <w:b/>
          <w:sz w:val="24"/>
          <w:szCs w:val="24"/>
        </w:rPr>
        <w:t>7.</w:t>
      </w:r>
      <w:r w:rsidR="008957DF" w:rsidRPr="008957DF">
        <w:rPr>
          <w:rFonts w:ascii="Times New Roman" w:hAnsi="Times New Roman" w:cs="Times New Roman"/>
          <w:b/>
          <w:sz w:val="24"/>
          <w:szCs w:val="24"/>
        </w:rPr>
        <w:t>3</w:t>
      </w:r>
      <w:r w:rsidRPr="008957DF">
        <w:rPr>
          <w:rFonts w:ascii="Times New Roman" w:hAnsi="Times New Roman" w:cs="Times New Roman"/>
          <w:b/>
          <w:sz w:val="24"/>
          <w:szCs w:val="24"/>
        </w:rPr>
        <w:t>.</w:t>
      </w:r>
      <w:r w:rsidRPr="008957DF">
        <w:rPr>
          <w:rFonts w:ascii="Times New Roman" w:hAnsi="Times New Roman" w:cs="Times New Roman"/>
          <w:sz w:val="24"/>
          <w:szCs w:val="24"/>
        </w:rPr>
        <w:t xml:space="preserve"> Выплаты стимулирующего характера работникам Учреждения производились по решению руководителя Учреждения с учетом критериев, позволяющих оценить результативность и качество работы.</w:t>
      </w:r>
    </w:p>
    <w:p w:rsidR="001B5523" w:rsidRPr="008957DF" w:rsidRDefault="001B5523" w:rsidP="005E1F1A">
      <w:pPr>
        <w:pStyle w:val="af2"/>
        <w:tabs>
          <w:tab w:val="left" w:pos="0"/>
        </w:tabs>
        <w:ind w:right="131" w:firstLine="567"/>
        <w:jc w:val="both"/>
        <w:rPr>
          <w:rFonts w:ascii="Times New Roman" w:hAnsi="Times New Roman" w:cs="Times New Roman"/>
          <w:sz w:val="24"/>
          <w:szCs w:val="24"/>
        </w:rPr>
      </w:pPr>
      <w:r w:rsidRPr="008957DF">
        <w:rPr>
          <w:rFonts w:ascii="Times New Roman" w:hAnsi="Times New Roman" w:cs="Times New Roman"/>
          <w:sz w:val="24"/>
          <w:szCs w:val="24"/>
        </w:rPr>
        <w:t>В ходе проверки применения к работникам Учреждения критериев при начислении выплат стимулирующего характера и их размеров по замещаемой должности нарушений не установлено.</w:t>
      </w:r>
    </w:p>
    <w:p w:rsidR="001B5523" w:rsidRPr="008957DF" w:rsidRDefault="001B5523" w:rsidP="001B5523">
      <w:pPr>
        <w:tabs>
          <w:tab w:val="left" w:pos="540"/>
        </w:tabs>
        <w:autoSpaceDE w:val="0"/>
        <w:autoSpaceDN w:val="0"/>
        <w:adjustRightInd w:val="0"/>
        <w:spacing w:before="120" w:after="0"/>
        <w:ind w:firstLine="567"/>
        <w:jc w:val="both"/>
        <w:rPr>
          <w:rFonts w:ascii="Times New Roman" w:hAnsi="Times New Roman" w:cs="Times New Roman"/>
          <w:sz w:val="24"/>
          <w:szCs w:val="24"/>
        </w:rPr>
      </w:pPr>
      <w:r w:rsidRPr="008957DF">
        <w:rPr>
          <w:rFonts w:ascii="Times New Roman" w:hAnsi="Times New Roman" w:cs="Times New Roman"/>
          <w:sz w:val="24"/>
          <w:szCs w:val="24"/>
        </w:rPr>
        <w:t>Согласно п.8.13 Коллективного договора,</w:t>
      </w:r>
      <w:r w:rsidRPr="008957DF">
        <w:rPr>
          <w:rFonts w:ascii="Times New Roman" w:eastAsia="Times New Roman" w:hAnsi="Times New Roman" w:cs="Times New Roman"/>
          <w:sz w:val="24"/>
          <w:szCs w:val="24"/>
        </w:rPr>
        <w:t xml:space="preserve"> зарегистрированного в ГКУАО «Центр социальной поддержки населения Ахтубинского района» от 14.07.2017г. №52 (с изменениями и дополнениями), работодатель за счет средств фонда оплаты труда учреждения производит </w:t>
      </w:r>
      <w:r w:rsidRPr="008957DF">
        <w:rPr>
          <w:rFonts w:ascii="Times New Roman" w:eastAsia="Times New Roman" w:hAnsi="Times New Roman" w:cs="Times New Roman"/>
          <w:sz w:val="24"/>
          <w:szCs w:val="24"/>
          <w:u w:val="single"/>
        </w:rPr>
        <w:t>ежемесячные выплаты председателю профкома в размере 10% от должностного оклада</w:t>
      </w:r>
      <w:r w:rsidRPr="008957DF">
        <w:rPr>
          <w:rFonts w:ascii="Times New Roman" w:eastAsia="Times New Roman" w:hAnsi="Times New Roman" w:cs="Times New Roman"/>
          <w:sz w:val="24"/>
          <w:szCs w:val="24"/>
        </w:rPr>
        <w:t xml:space="preserve"> (ст.377 ТК РФ).</w:t>
      </w:r>
      <w:r w:rsidRPr="008957DF">
        <w:rPr>
          <w:rFonts w:ascii="Times New Roman" w:hAnsi="Times New Roman" w:cs="Times New Roman"/>
          <w:sz w:val="24"/>
          <w:szCs w:val="24"/>
        </w:rPr>
        <w:t xml:space="preserve"> </w:t>
      </w:r>
    </w:p>
    <w:p w:rsidR="001B5523" w:rsidRPr="008957DF" w:rsidRDefault="001B5523" w:rsidP="001B5523">
      <w:pPr>
        <w:tabs>
          <w:tab w:val="left" w:pos="540"/>
        </w:tabs>
        <w:autoSpaceDE w:val="0"/>
        <w:autoSpaceDN w:val="0"/>
        <w:adjustRightInd w:val="0"/>
        <w:spacing w:after="0"/>
        <w:ind w:firstLine="567"/>
        <w:jc w:val="both"/>
        <w:rPr>
          <w:rFonts w:ascii="Times New Roman" w:hAnsi="Times New Roman" w:cs="Times New Roman"/>
          <w:sz w:val="24"/>
          <w:szCs w:val="24"/>
        </w:rPr>
      </w:pPr>
      <w:r w:rsidRPr="008957DF">
        <w:rPr>
          <w:rFonts w:ascii="Times New Roman" w:hAnsi="Times New Roman" w:cs="Times New Roman"/>
          <w:sz w:val="24"/>
          <w:szCs w:val="24"/>
        </w:rPr>
        <w:t xml:space="preserve">В проверяемом периоде председателем профкома является учитель Ярошенко Н. А. Размер должностного оклада Ярошенко Н. А. составляет: </w:t>
      </w:r>
    </w:p>
    <w:p w:rsidR="001B5523" w:rsidRPr="008957DF" w:rsidRDefault="001B5523" w:rsidP="001B5523">
      <w:pPr>
        <w:tabs>
          <w:tab w:val="left" w:pos="540"/>
        </w:tabs>
        <w:autoSpaceDE w:val="0"/>
        <w:autoSpaceDN w:val="0"/>
        <w:adjustRightInd w:val="0"/>
        <w:spacing w:after="0"/>
        <w:ind w:firstLine="567"/>
        <w:jc w:val="both"/>
        <w:rPr>
          <w:rFonts w:ascii="Times New Roman" w:hAnsi="Times New Roman" w:cs="Times New Roman"/>
          <w:sz w:val="24"/>
          <w:szCs w:val="24"/>
        </w:rPr>
      </w:pPr>
      <w:r w:rsidRPr="008957DF">
        <w:rPr>
          <w:rFonts w:ascii="Times New Roman" w:hAnsi="Times New Roman" w:cs="Times New Roman"/>
          <w:sz w:val="24"/>
          <w:szCs w:val="24"/>
        </w:rPr>
        <w:t>в 2021 году - 13611,11 руб</w:t>
      </w:r>
      <w:r w:rsidR="005E1F1A">
        <w:rPr>
          <w:rFonts w:ascii="Times New Roman" w:hAnsi="Times New Roman" w:cs="Times New Roman"/>
          <w:sz w:val="24"/>
          <w:szCs w:val="24"/>
        </w:rPr>
        <w:t>.</w:t>
      </w:r>
      <w:r w:rsidRPr="008957DF">
        <w:rPr>
          <w:rFonts w:ascii="Times New Roman" w:hAnsi="Times New Roman" w:cs="Times New Roman"/>
          <w:sz w:val="24"/>
          <w:szCs w:val="24"/>
        </w:rPr>
        <w:t>;</w:t>
      </w:r>
    </w:p>
    <w:p w:rsidR="001B5523" w:rsidRPr="008957DF" w:rsidRDefault="001B5523" w:rsidP="001B5523">
      <w:pPr>
        <w:tabs>
          <w:tab w:val="left" w:pos="540"/>
        </w:tabs>
        <w:autoSpaceDE w:val="0"/>
        <w:autoSpaceDN w:val="0"/>
        <w:adjustRightInd w:val="0"/>
        <w:spacing w:after="0"/>
        <w:ind w:firstLine="567"/>
        <w:jc w:val="both"/>
        <w:rPr>
          <w:rFonts w:ascii="Times New Roman" w:hAnsi="Times New Roman" w:cs="Times New Roman"/>
          <w:sz w:val="24"/>
          <w:szCs w:val="24"/>
        </w:rPr>
      </w:pPr>
      <w:r w:rsidRPr="008957DF">
        <w:rPr>
          <w:rFonts w:ascii="Times New Roman" w:hAnsi="Times New Roman" w:cs="Times New Roman"/>
          <w:sz w:val="24"/>
          <w:szCs w:val="24"/>
        </w:rPr>
        <w:t>в 2022 году - 12522,22 руб</w:t>
      </w:r>
      <w:r w:rsidR="005E1F1A">
        <w:rPr>
          <w:rFonts w:ascii="Times New Roman" w:hAnsi="Times New Roman" w:cs="Times New Roman"/>
          <w:sz w:val="24"/>
          <w:szCs w:val="24"/>
        </w:rPr>
        <w:t>.</w:t>
      </w:r>
      <w:r w:rsidRPr="008957DF">
        <w:rPr>
          <w:rFonts w:ascii="Times New Roman" w:hAnsi="Times New Roman" w:cs="Times New Roman"/>
          <w:sz w:val="24"/>
          <w:szCs w:val="24"/>
        </w:rPr>
        <w:t>.</w:t>
      </w:r>
    </w:p>
    <w:p w:rsidR="001B5523" w:rsidRPr="008957DF" w:rsidRDefault="001B5523" w:rsidP="001B5523">
      <w:pPr>
        <w:tabs>
          <w:tab w:val="left" w:pos="540"/>
        </w:tabs>
        <w:autoSpaceDE w:val="0"/>
        <w:autoSpaceDN w:val="0"/>
        <w:adjustRightInd w:val="0"/>
        <w:spacing w:after="0"/>
        <w:ind w:firstLine="567"/>
        <w:jc w:val="both"/>
        <w:rPr>
          <w:rFonts w:ascii="Times New Roman" w:hAnsi="Times New Roman" w:cs="Times New Roman"/>
          <w:sz w:val="24"/>
          <w:szCs w:val="24"/>
        </w:rPr>
      </w:pPr>
      <w:r w:rsidRPr="008957DF">
        <w:rPr>
          <w:rFonts w:ascii="Times New Roman" w:hAnsi="Times New Roman" w:cs="Times New Roman"/>
          <w:sz w:val="24"/>
          <w:szCs w:val="24"/>
        </w:rPr>
        <w:t>Согласно Приказам директора от 01.09.2020г. №139/24, от 01.09.2021г. №195/30 «Об установлении стимулирующих выплат работникам школы» Ярошенко Н. А. установлена в период с 01.09.2020г. по 31.08.2022г. стимулирующая выплата за организацию профсоюзной работы в школе в размере 500,00 руб</w:t>
      </w:r>
      <w:r w:rsidR="005E1F1A">
        <w:rPr>
          <w:rFonts w:ascii="Times New Roman" w:hAnsi="Times New Roman" w:cs="Times New Roman"/>
          <w:sz w:val="24"/>
          <w:szCs w:val="24"/>
        </w:rPr>
        <w:t>.</w:t>
      </w:r>
      <w:r w:rsidRPr="008957DF">
        <w:rPr>
          <w:rFonts w:ascii="Times New Roman" w:hAnsi="Times New Roman" w:cs="Times New Roman"/>
          <w:sz w:val="24"/>
          <w:szCs w:val="24"/>
        </w:rPr>
        <w:t xml:space="preserve"> ежемесячно.</w:t>
      </w:r>
    </w:p>
    <w:p w:rsidR="001B5523" w:rsidRPr="007C77F5" w:rsidRDefault="001B5523" w:rsidP="001B5523">
      <w:pPr>
        <w:tabs>
          <w:tab w:val="left" w:pos="540"/>
        </w:tabs>
        <w:autoSpaceDE w:val="0"/>
        <w:autoSpaceDN w:val="0"/>
        <w:adjustRightInd w:val="0"/>
        <w:spacing w:after="0"/>
        <w:ind w:firstLine="567"/>
        <w:jc w:val="both"/>
        <w:rPr>
          <w:rFonts w:ascii="Times New Roman" w:hAnsi="Times New Roman" w:cs="Times New Roman"/>
          <w:i/>
          <w:sz w:val="24"/>
          <w:szCs w:val="24"/>
        </w:rPr>
      </w:pPr>
      <w:r w:rsidRPr="008957DF">
        <w:rPr>
          <w:rFonts w:ascii="Times New Roman" w:hAnsi="Times New Roman" w:cs="Times New Roman"/>
          <w:sz w:val="24"/>
          <w:szCs w:val="24"/>
        </w:rPr>
        <w:t xml:space="preserve">Таким образом, </w:t>
      </w:r>
      <w:r w:rsidRPr="007C77F5">
        <w:rPr>
          <w:rFonts w:ascii="Times New Roman" w:hAnsi="Times New Roman" w:cs="Times New Roman"/>
          <w:i/>
          <w:sz w:val="24"/>
          <w:szCs w:val="24"/>
        </w:rPr>
        <w:t xml:space="preserve">в нарушение п.8.13 Коллективного договора работодателем не соблюдены размеры ежемесячных выплат председателю профкома. Сумма недоначисленных </w:t>
      </w:r>
      <w:r w:rsidR="00D17A3F">
        <w:rPr>
          <w:rFonts w:ascii="Times New Roman" w:hAnsi="Times New Roman" w:cs="Times New Roman"/>
          <w:i/>
          <w:sz w:val="24"/>
          <w:szCs w:val="24"/>
        </w:rPr>
        <w:t>выплат составила 19330,33 руб.</w:t>
      </w:r>
      <w:r w:rsidRPr="007C77F5">
        <w:rPr>
          <w:rFonts w:ascii="Times New Roman" w:hAnsi="Times New Roman" w:cs="Times New Roman"/>
          <w:i/>
          <w:sz w:val="24"/>
          <w:szCs w:val="24"/>
        </w:rPr>
        <w:t>, в том числе отчисления во внебюдже</w:t>
      </w:r>
      <w:r w:rsidR="00D17A3F">
        <w:rPr>
          <w:rFonts w:ascii="Times New Roman" w:hAnsi="Times New Roman" w:cs="Times New Roman"/>
          <w:i/>
          <w:sz w:val="24"/>
          <w:szCs w:val="24"/>
        </w:rPr>
        <w:t>тные фонды 4483,69 руб.</w:t>
      </w:r>
      <w:r w:rsidRPr="007C77F5">
        <w:rPr>
          <w:rFonts w:ascii="Times New Roman" w:hAnsi="Times New Roman" w:cs="Times New Roman"/>
          <w:i/>
          <w:sz w:val="24"/>
          <w:szCs w:val="24"/>
        </w:rPr>
        <w:t>:</w:t>
      </w:r>
    </w:p>
    <w:p w:rsidR="001B5523" w:rsidRPr="008957DF" w:rsidRDefault="001B5523" w:rsidP="001B5523">
      <w:pPr>
        <w:tabs>
          <w:tab w:val="left" w:pos="540"/>
        </w:tabs>
        <w:autoSpaceDE w:val="0"/>
        <w:autoSpaceDN w:val="0"/>
        <w:adjustRightInd w:val="0"/>
        <w:spacing w:after="0"/>
        <w:ind w:firstLine="567"/>
        <w:jc w:val="right"/>
        <w:rPr>
          <w:rFonts w:ascii="Times New Roman" w:hAnsi="Times New Roman" w:cs="Times New Roman"/>
          <w:sz w:val="24"/>
          <w:szCs w:val="24"/>
        </w:rPr>
      </w:pPr>
      <w:r w:rsidRPr="008957DF">
        <w:rPr>
          <w:rFonts w:ascii="Times New Roman" w:hAnsi="Times New Roman" w:cs="Times New Roman"/>
          <w:sz w:val="24"/>
          <w:szCs w:val="24"/>
        </w:rPr>
        <w:t>Таблица №</w:t>
      </w:r>
      <w:r w:rsidR="008957DF" w:rsidRPr="008957DF">
        <w:rPr>
          <w:rFonts w:ascii="Times New Roman" w:hAnsi="Times New Roman" w:cs="Times New Roman"/>
          <w:sz w:val="24"/>
          <w:szCs w:val="24"/>
        </w:rPr>
        <w:t>8</w:t>
      </w:r>
      <w:r w:rsidR="00D17A3F">
        <w:rPr>
          <w:rFonts w:ascii="Times New Roman" w:hAnsi="Times New Roman" w:cs="Times New Roman"/>
          <w:sz w:val="24"/>
          <w:szCs w:val="24"/>
        </w:rPr>
        <w:t>, руб</w:t>
      </w:r>
      <w:r w:rsidR="005E1F1A">
        <w:rPr>
          <w:rFonts w:ascii="Times New Roman" w:hAnsi="Times New Roman" w:cs="Times New Roman"/>
          <w:sz w:val="24"/>
          <w:szCs w:val="24"/>
        </w:rPr>
        <w:t>лей</w:t>
      </w:r>
    </w:p>
    <w:tbl>
      <w:tblPr>
        <w:tblStyle w:val="a5"/>
        <w:tblW w:w="0" w:type="auto"/>
        <w:tblLook w:val="04A0" w:firstRow="1" w:lastRow="0" w:firstColumn="1" w:lastColumn="0" w:noHBand="0" w:noVBand="1"/>
      </w:tblPr>
      <w:tblGrid>
        <w:gridCol w:w="870"/>
        <w:gridCol w:w="1854"/>
        <w:gridCol w:w="2025"/>
        <w:gridCol w:w="1662"/>
        <w:gridCol w:w="1769"/>
        <w:gridCol w:w="1534"/>
      </w:tblGrid>
      <w:tr w:rsidR="001B5523" w:rsidRPr="008957DF" w:rsidTr="001B5523">
        <w:tc>
          <w:tcPr>
            <w:tcW w:w="0" w:type="auto"/>
            <w:vMerge w:val="restart"/>
            <w:vAlign w:val="center"/>
          </w:tcPr>
          <w:p w:rsidR="001B5523" w:rsidRPr="008957DF" w:rsidRDefault="001B5523" w:rsidP="001B5523">
            <w:pPr>
              <w:tabs>
                <w:tab w:val="left" w:pos="540"/>
              </w:tabs>
              <w:autoSpaceDE w:val="0"/>
              <w:autoSpaceDN w:val="0"/>
              <w:adjustRightInd w:val="0"/>
              <w:jc w:val="center"/>
              <w:rPr>
                <w:rFonts w:ascii="Times New Roman" w:hAnsi="Times New Roman" w:cs="Times New Roman"/>
                <w:sz w:val="24"/>
                <w:szCs w:val="24"/>
              </w:rPr>
            </w:pPr>
            <w:r w:rsidRPr="008957DF">
              <w:rPr>
                <w:rFonts w:ascii="Times New Roman" w:hAnsi="Times New Roman" w:cs="Times New Roman"/>
                <w:sz w:val="24"/>
                <w:szCs w:val="24"/>
              </w:rPr>
              <w:t>Год</w:t>
            </w:r>
          </w:p>
        </w:tc>
        <w:tc>
          <w:tcPr>
            <w:tcW w:w="0" w:type="auto"/>
            <w:vMerge w:val="restart"/>
            <w:vAlign w:val="center"/>
          </w:tcPr>
          <w:p w:rsidR="001B5523" w:rsidRPr="008957DF" w:rsidRDefault="001B5523" w:rsidP="001B5523">
            <w:pPr>
              <w:tabs>
                <w:tab w:val="left" w:pos="540"/>
              </w:tabs>
              <w:autoSpaceDE w:val="0"/>
              <w:autoSpaceDN w:val="0"/>
              <w:adjustRightInd w:val="0"/>
              <w:jc w:val="center"/>
              <w:rPr>
                <w:rFonts w:ascii="Times New Roman" w:hAnsi="Times New Roman" w:cs="Times New Roman"/>
                <w:sz w:val="24"/>
                <w:szCs w:val="24"/>
              </w:rPr>
            </w:pPr>
            <w:r w:rsidRPr="008957DF">
              <w:rPr>
                <w:rFonts w:ascii="Times New Roman" w:hAnsi="Times New Roman" w:cs="Times New Roman"/>
                <w:sz w:val="24"/>
                <w:szCs w:val="24"/>
              </w:rPr>
              <w:t>Должностной оклад Ярошенко Н. А.</w:t>
            </w:r>
          </w:p>
        </w:tc>
        <w:tc>
          <w:tcPr>
            <w:tcW w:w="0" w:type="auto"/>
            <w:gridSpan w:val="2"/>
            <w:vAlign w:val="center"/>
          </w:tcPr>
          <w:p w:rsidR="001B5523" w:rsidRPr="008957DF" w:rsidRDefault="001B5523" w:rsidP="001B5523">
            <w:pPr>
              <w:tabs>
                <w:tab w:val="left" w:pos="540"/>
              </w:tabs>
              <w:autoSpaceDE w:val="0"/>
              <w:autoSpaceDN w:val="0"/>
              <w:adjustRightInd w:val="0"/>
              <w:jc w:val="center"/>
              <w:rPr>
                <w:rFonts w:ascii="Times New Roman" w:hAnsi="Times New Roman" w:cs="Times New Roman"/>
                <w:sz w:val="24"/>
                <w:szCs w:val="24"/>
              </w:rPr>
            </w:pPr>
            <w:r w:rsidRPr="008957DF">
              <w:rPr>
                <w:rFonts w:ascii="Times New Roman" w:hAnsi="Times New Roman" w:cs="Times New Roman"/>
                <w:sz w:val="24"/>
                <w:szCs w:val="24"/>
              </w:rPr>
              <w:t>Ежемесячные выплаты председателю профкома</w:t>
            </w:r>
          </w:p>
        </w:tc>
        <w:tc>
          <w:tcPr>
            <w:tcW w:w="0" w:type="auto"/>
            <w:vMerge w:val="restart"/>
            <w:vAlign w:val="center"/>
          </w:tcPr>
          <w:p w:rsidR="001B5523" w:rsidRPr="008957DF" w:rsidRDefault="001B5523" w:rsidP="001B5523">
            <w:pPr>
              <w:tabs>
                <w:tab w:val="left" w:pos="540"/>
              </w:tabs>
              <w:autoSpaceDE w:val="0"/>
              <w:autoSpaceDN w:val="0"/>
              <w:adjustRightInd w:val="0"/>
              <w:jc w:val="center"/>
              <w:rPr>
                <w:rFonts w:ascii="Times New Roman" w:hAnsi="Times New Roman" w:cs="Times New Roman"/>
                <w:sz w:val="24"/>
                <w:szCs w:val="24"/>
              </w:rPr>
            </w:pPr>
            <w:r w:rsidRPr="008957DF">
              <w:rPr>
                <w:rFonts w:ascii="Times New Roman" w:hAnsi="Times New Roman" w:cs="Times New Roman"/>
                <w:sz w:val="24"/>
                <w:szCs w:val="24"/>
              </w:rPr>
              <w:t>Ежемесячная сумма отклонения</w:t>
            </w:r>
          </w:p>
        </w:tc>
        <w:tc>
          <w:tcPr>
            <w:tcW w:w="0" w:type="auto"/>
            <w:vMerge w:val="restart"/>
            <w:vAlign w:val="center"/>
          </w:tcPr>
          <w:p w:rsidR="001B5523" w:rsidRPr="008957DF" w:rsidRDefault="001B5523" w:rsidP="001B5523">
            <w:pPr>
              <w:tabs>
                <w:tab w:val="left" w:pos="540"/>
              </w:tabs>
              <w:autoSpaceDE w:val="0"/>
              <w:autoSpaceDN w:val="0"/>
              <w:adjustRightInd w:val="0"/>
              <w:jc w:val="center"/>
              <w:rPr>
                <w:rFonts w:ascii="Times New Roman" w:hAnsi="Times New Roman" w:cs="Times New Roman"/>
                <w:sz w:val="24"/>
                <w:szCs w:val="24"/>
              </w:rPr>
            </w:pPr>
            <w:r w:rsidRPr="008957DF">
              <w:rPr>
                <w:rFonts w:ascii="Times New Roman" w:hAnsi="Times New Roman" w:cs="Times New Roman"/>
                <w:sz w:val="24"/>
                <w:szCs w:val="24"/>
              </w:rPr>
              <w:t>Сумма отклонения всего</w:t>
            </w:r>
          </w:p>
        </w:tc>
      </w:tr>
      <w:tr w:rsidR="001B5523" w:rsidRPr="008957DF" w:rsidTr="001B5523">
        <w:tc>
          <w:tcPr>
            <w:tcW w:w="0" w:type="auto"/>
            <w:vMerge/>
            <w:vAlign w:val="center"/>
          </w:tcPr>
          <w:p w:rsidR="001B5523" w:rsidRPr="008957DF" w:rsidRDefault="001B5523" w:rsidP="001B5523">
            <w:pPr>
              <w:tabs>
                <w:tab w:val="left" w:pos="540"/>
              </w:tabs>
              <w:autoSpaceDE w:val="0"/>
              <w:autoSpaceDN w:val="0"/>
              <w:adjustRightInd w:val="0"/>
              <w:jc w:val="center"/>
              <w:rPr>
                <w:rFonts w:ascii="Times New Roman" w:hAnsi="Times New Roman" w:cs="Times New Roman"/>
                <w:sz w:val="24"/>
                <w:szCs w:val="24"/>
              </w:rPr>
            </w:pPr>
          </w:p>
        </w:tc>
        <w:tc>
          <w:tcPr>
            <w:tcW w:w="0" w:type="auto"/>
            <w:vMerge/>
            <w:vAlign w:val="center"/>
          </w:tcPr>
          <w:p w:rsidR="001B5523" w:rsidRPr="008957DF" w:rsidRDefault="001B5523" w:rsidP="001B5523">
            <w:pPr>
              <w:tabs>
                <w:tab w:val="left" w:pos="540"/>
              </w:tabs>
              <w:autoSpaceDE w:val="0"/>
              <w:autoSpaceDN w:val="0"/>
              <w:adjustRightInd w:val="0"/>
              <w:jc w:val="center"/>
              <w:rPr>
                <w:rFonts w:ascii="Times New Roman" w:hAnsi="Times New Roman" w:cs="Times New Roman"/>
                <w:sz w:val="24"/>
                <w:szCs w:val="24"/>
              </w:rPr>
            </w:pPr>
          </w:p>
        </w:tc>
        <w:tc>
          <w:tcPr>
            <w:tcW w:w="0" w:type="auto"/>
            <w:vAlign w:val="center"/>
          </w:tcPr>
          <w:p w:rsidR="001B5523" w:rsidRPr="008957DF" w:rsidRDefault="001B5523" w:rsidP="001B5523">
            <w:pPr>
              <w:tabs>
                <w:tab w:val="left" w:pos="540"/>
              </w:tabs>
              <w:autoSpaceDE w:val="0"/>
              <w:autoSpaceDN w:val="0"/>
              <w:adjustRightInd w:val="0"/>
              <w:jc w:val="center"/>
              <w:rPr>
                <w:rFonts w:ascii="Times New Roman" w:hAnsi="Times New Roman" w:cs="Times New Roman"/>
                <w:sz w:val="24"/>
                <w:szCs w:val="24"/>
              </w:rPr>
            </w:pPr>
            <w:r w:rsidRPr="008957DF">
              <w:rPr>
                <w:rFonts w:ascii="Times New Roman" w:hAnsi="Times New Roman" w:cs="Times New Roman"/>
                <w:sz w:val="24"/>
                <w:szCs w:val="24"/>
              </w:rPr>
              <w:t>Согласно Коллективному договору</w:t>
            </w:r>
          </w:p>
        </w:tc>
        <w:tc>
          <w:tcPr>
            <w:tcW w:w="0" w:type="auto"/>
            <w:vAlign w:val="center"/>
          </w:tcPr>
          <w:p w:rsidR="001B5523" w:rsidRPr="008957DF" w:rsidRDefault="001B5523" w:rsidP="001B5523">
            <w:pPr>
              <w:tabs>
                <w:tab w:val="left" w:pos="540"/>
              </w:tabs>
              <w:autoSpaceDE w:val="0"/>
              <w:autoSpaceDN w:val="0"/>
              <w:adjustRightInd w:val="0"/>
              <w:jc w:val="center"/>
              <w:rPr>
                <w:rFonts w:ascii="Times New Roman" w:hAnsi="Times New Roman" w:cs="Times New Roman"/>
                <w:sz w:val="24"/>
                <w:szCs w:val="24"/>
              </w:rPr>
            </w:pPr>
            <w:r w:rsidRPr="008957DF">
              <w:rPr>
                <w:rFonts w:ascii="Times New Roman" w:hAnsi="Times New Roman" w:cs="Times New Roman"/>
                <w:sz w:val="24"/>
                <w:szCs w:val="24"/>
              </w:rPr>
              <w:t>Фактическое начисление</w:t>
            </w:r>
          </w:p>
        </w:tc>
        <w:tc>
          <w:tcPr>
            <w:tcW w:w="0" w:type="auto"/>
            <w:vMerge/>
            <w:vAlign w:val="center"/>
          </w:tcPr>
          <w:p w:rsidR="001B5523" w:rsidRPr="008957DF" w:rsidRDefault="001B5523" w:rsidP="001B5523">
            <w:pPr>
              <w:tabs>
                <w:tab w:val="left" w:pos="540"/>
              </w:tabs>
              <w:autoSpaceDE w:val="0"/>
              <w:autoSpaceDN w:val="0"/>
              <w:adjustRightInd w:val="0"/>
              <w:jc w:val="center"/>
              <w:rPr>
                <w:rFonts w:ascii="Times New Roman" w:hAnsi="Times New Roman" w:cs="Times New Roman"/>
                <w:sz w:val="24"/>
                <w:szCs w:val="24"/>
              </w:rPr>
            </w:pPr>
          </w:p>
        </w:tc>
        <w:tc>
          <w:tcPr>
            <w:tcW w:w="0" w:type="auto"/>
            <w:vMerge/>
            <w:vAlign w:val="center"/>
          </w:tcPr>
          <w:p w:rsidR="001B5523" w:rsidRPr="008957DF" w:rsidRDefault="001B5523" w:rsidP="001B5523">
            <w:pPr>
              <w:tabs>
                <w:tab w:val="left" w:pos="540"/>
              </w:tabs>
              <w:autoSpaceDE w:val="0"/>
              <w:autoSpaceDN w:val="0"/>
              <w:adjustRightInd w:val="0"/>
              <w:jc w:val="center"/>
              <w:rPr>
                <w:rFonts w:ascii="Times New Roman" w:hAnsi="Times New Roman" w:cs="Times New Roman"/>
                <w:sz w:val="24"/>
                <w:szCs w:val="24"/>
              </w:rPr>
            </w:pPr>
          </w:p>
        </w:tc>
      </w:tr>
      <w:tr w:rsidR="001B5523" w:rsidRPr="008957DF" w:rsidTr="001B5523">
        <w:tc>
          <w:tcPr>
            <w:tcW w:w="0" w:type="auto"/>
            <w:vAlign w:val="center"/>
          </w:tcPr>
          <w:p w:rsidR="001B5523" w:rsidRPr="008957DF" w:rsidRDefault="001B5523" w:rsidP="001B5523">
            <w:pPr>
              <w:tabs>
                <w:tab w:val="left" w:pos="540"/>
              </w:tabs>
              <w:autoSpaceDE w:val="0"/>
              <w:autoSpaceDN w:val="0"/>
              <w:adjustRightInd w:val="0"/>
              <w:jc w:val="center"/>
              <w:rPr>
                <w:rFonts w:ascii="Times New Roman" w:hAnsi="Times New Roman" w:cs="Times New Roman"/>
                <w:sz w:val="24"/>
                <w:szCs w:val="24"/>
              </w:rPr>
            </w:pPr>
            <w:r w:rsidRPr="008957DF">
              <w:rPr>
                <w:rFonts w:ascii="Times New Roman" w:hAnsi="Times New Roman" w:cs="Times New Roman"/>
                <w:sz w:val="24"/>
                <w:szCs w:val="24"/>
              </w:rPr>
              <w:t>2021</w:t>
            </w:r>
          </w:p>
        </w:tc>
        <w:tc>
          <w:tcPr>
            <w:tcW w:w="0" w:type="auto"/>
            <w:vAlign w:val="center"/>
          </w:tcPr>
          <w:p w:rsidR="001B5523" w:rsidRPr="008957DF" w:rsidRDefault="001B5523" w:rsidP="001B5523">
            <w:pPr>
              <w:tabs>
                <w:tab w:val="left" w:pos="540"/>
              </w:tabs>
              <w:autoSpaceDE w:val="0"/>
              <w:autoSpaceDN w:val="0"/>
              <w:adjustRightInd w:val="0"/>
              <w:jc w:val="center"/>
              <w:rPr>
                <w:rFonts w:ascii="Times New Roman" w:hAnsi="Times New Roman" w:cs="Times New Roman"/>
                <w:sz w:val="24"/>
                <w:szCs w:val="24"/>
              </w:rPr>
            </w:pPr>
            <w:r w:rsidRPr="008957DF">
              <w:rPr>
                <w:rFonts w:ascii="Times New Roman" w:hAnsi="Times New Roman" w:cs="Times New Roman"/>
                <w:sz w:val="24"/>
                <w:szCs w:val="24"/>
              </w:rPr>
              <w:t>13611,11</w:t>
            </w:r>
          </w:p>
        </w:tc>
        <w:tc>
          <w:tcPr>
            <w:tcW w:w="0" w:type="auto"/>
            <w:vAlign w:val="center"/>
          </w:tcPr>
          <w:p w:rsidR="001B5523" w:rsidRPr="008957DF" w:rsidRDefault="001B5523" w:rsidP="001B5523">
            <w:pPr>
              <w:tabs>
                <w:tab w:val="left" w:pos="540"/>
              </w:tabs>
              <w:autoSpaceDE w:val="0"/>
              <w:autoSpaceDN w:val="0"/>
              <w:adjustRightInd w:val="0"/>
              <w:jc w:val="center"/>
              <w:rPr>
                <w:rFonts w:ascii="Times New Roman" w:hAnsi="Times New Roman" w:cs="Times New Roman"/>
                <w:sz w:val="24"/>
                <w:szCs w:val="24"/>
              </w:rPr>
            </w:pPr>
            <w:r w:rsidRPr="008957DF">
              <w:rPr>
                <w:rFonts w:ascii="Times New Roman" w:hAnsi="Times New Roman" w:cs="Times New Roman"/>
                <w:sz w:val="24"/>
                <w:szCs w:val="24"/>
              </w:rPr>
              <w:t>1361,11</w:t>
            </w:r>
          </w:p>
        </w:tc>
        <w:tc>
          <w:tcPr>
            <w:tcW w:w="0" w:type="auto"/>
            <w:vAlign w:val="center"/>
          </w:tcPr>
          <w:p w:rsidR="001B5523" w:rsidRPr="008957DF" w:rsidRDefault="001B5523" w:rsidP="001B5523">
            <w:pPr>
              <w:tabs>
                <w:tab w:val="left" w:pos="540"/>
              </w:tabs>
              <w:autoSpaceDE w:val="0"/>
              <w:autoSpaceDN w:val="0"/>
              <w:adjustRightInd w:val="0"/>
              <w:jc w:val="center"/>
              <w:rPr>
                <w:rFonts w:ascii="Times New Roman" w:hAnsi="Times New Roman" w:cs="Times New Roman"/>
                <w:sz w:val="24"/>
                <w:szCs w:val="24"/>
              </w:rPr>
            </w:pPr>
            <w:r w:rsidRPr="008957DF">
              <w:rPr>
                <w:rFonts w:ascii="Times New Roman" w:hAnsi="Times New Roman" w:cs="Times New Roman"/>
                <w:sz w:val="24"/>
                <w:szCs w:val="24"/>
              </w:rPr>
              <w:t>500,00</w:t>
            </w:r>
          </w:p>
        </w:tc>
        <w:tc>
          <w:tcPr>
            <w:tcW w:w="0" w:type="auto"/>
            <w:vAlign w:val="center"/>
          </w:tcPr>
          <w:p w:rsidR="001B5523" w:rsidRPr="008957DF" w:rsidRDefault="001B5523" w:rsidP="001B5523">
            <w:pPr>
              <w:tabs>
                <w:tab w:val="left" w:pos="540"/>
              </w:tabs>
              <w:autoSpaceDE w:val="0"/>
              <w:autoSpaceDN w:val="0"/>
              <w:adjustRightInd w:val="0"/>
              <w:jc w:val="center"/>
              <w:rPr>
                <w:rFonts w:ascii="Times New Roman" w:hAnsi="Times New Roman" w:cs="Times New Roman"/>
                <w:sz w:val="24"/>
                <w:szCs w:val="24"/>
              </w:rPr>
            </w:pPr>
            <w:r w:rsidRPr="008957DF">
              <w:rPr>
                <w:rFonts w:ascii="Times New Roman" w:hAnsi="Times New Roman" w:cs="Times New Roman"/>
                <w:sz w:val="24"/>
                <w:szCs w:val="24"/>
              </w:rPr>
              <w:t>-861,11</w:t>
            </w:r>
          </w:p>
        </w:tc>
        <w:tc>
          <w:tcPr>
            <w:tcW w:w="0" w:type="auto"/>
            <w:vAlign w:val="center"/>
          </w:tcPr>
          <w:p w:rsidR="001B5523" w:rsidRPr="008957DF" w:rsidRDefault="001B5523" w:rsidP="001B5523">
            <w:pPr>
              <w:tabs>
                <w:tab w:val="left" w:pos="540"/>
              </w:tabs>
              <w:autoSpaceDE w:val="0"/>
              <w:autoSpaceDN w:val="0"/>
              <w:adjustRightInd w:val="0"/>
              <w:jc w:val="center"/>
              <w:rPr>
                <w:rFonts w:ascii="Times New Roman" w:hAnsi="Times New Roman" w:cs="Times New Roman"/>
                <w:sz w:val="24"/>
                <w:szCs w:val="24"/>
              </w:rPr>
            </w:pPr>
            <w:r w:rsidRPr="008957DF">
              <w:rPr>
                <w:rFonts w:ascii="Times New Roman" w:hAnsi="Times New Roman" w:cs="Times New Roman"/>
                <w:sz w:val="24"/>
                <w:szCs w:val="24"/>
              </w:rPr>
              <w:t>10333,32</w:t>
            </w:r>
          </w:p>
        </w:tc>
      </w:tr>
      <w:tr w:rsidR="001B5523" w:rsidRPr="008957DF" w:rsidTr="001B5523">
        <w:tc>
          <w:tcPr>
            <w:tcW w:w="0" w:type="auto"/>
            <w:vAlign w:val="center"/>
          </w:tcPr>
          <w:p w:rsidR="001B5523" w:rsidRPr="008957DF" w:rsidRDefault="001B5523" w:rsidP="001B5523">
            <w:pPr>
              <w:tabs>
                <w:tab w:val="left" w:pos="540"/>
              </w:tabs>
              <w:autoSpaceDE w:val="0"/>
              <w:autoSpaceDN w:val="0"/>
              <w:adjustRightInd w:val="0"/>
              <w:jc w:val="center"/>
              <w:rPr>
                <w:rFonts w:ascii="Times New Roman" w:hAnsi="Times New Roman" w:cs="Times New Roman"/>
                <w:sz w:val="24"/>
                <w:szCs w:val="24"/>
              </w:rPr>
            </w:pPr>
            <w:r w:rsidRPr="008957DF">
              <w:rPr>
                <w:rFonts w:ascii="Times New Roman" w:hAnsi="Times New Roman" w:cs="Times New Roman"/>
                <w:sz w:val="24"/>
                <w:szCs w:val="24"/>
              </w:rPr>
              <w:t>2022</w:t>
            </w:r>
          </w:p>
        </w:tc>
        <w:tc>
          <w:tcPr>
            <w:tcW w:w="0" w:type="auto"/>
            <w:vAlign w:val="center"/>
          </w:tcPr>
          <w:p w:rsidR="001B5523" w:rsidRPr="008957DF" w:rsidRDefault="001B5523" w:rsidP="001B5523">
            <w:pPr>
              <w:tabs>
                <w:tab w:val="left" w:pos="540"/>
              </w:tabs>
              <w:autoSpaceDE w:val="0"/>
              <w:autoSpaceDN w:val="0"/>
              <w:adjustRightInd w:val="0"/>
              <w:jc w:val="center"/>
              <w:rPr>
                <w:rFonts w:ascii="Times New Roman" w:hAnsi="Times New Roman" w:cs="Times New Roman"/>
                <w:sz w:val="24"/>
                <w:szCs w:val="24"/>
              </w:rPr>
            </w:pPr>
            <w:r w:rsidRPr="008957DF">
              <w:rPr>
                <w:rFonts w:ascii="Times New Roman" w:hAnsi="Times New Roman" w:cs="Times New Roman"/>
                <w:sz w:val="24"/>
                <w:szCs w:val="24"/>
              </w:rPr>
              <w:t>12522,22</w:t>
            </w:r>
          </w:p>
        </w:tc>
        <w:tc>
          <w:tcPr>
            <w:tcW w:w="0" w:type="auto"/>
            <w:vAlign w:val="center"/>
          </w:tcPr>
          <w:p w:rsidR="001B5523" w:rsidRPr="008957DF" w:rsidRDefault="001B5523" w:rsidP="001B5523">
            <w:pPr>
              <w:tabs>
                <w:tab w:val="left" w:pos="540"/>
              </w:tabs>
              <w:autoSpaceDE w:val="0"/>
              <w:autoSpaceDN w:val="0"/>
              <w:adjustRightInd w:val="0"/>
              <w:jc w:val="center"/>
              <w:rPr>
                <w:rFonts w:ascii="Times New Roman" w:hAnsi="Times New Roman" w:cs="Times New Roman"/>
                <w:sz w:val="24"/>
                <w:szCs w:val="24"/>
              </w:rPr>
            </w:pPr>
            <w:r w:rsidRPr="008957DF">
              <w:rPr>
                <w:rFonts w:ascii="Times New Roman" w:hAnsi="Times New Roman" w:cs="Times New Roman"/>
                <w:sz w:val="24"/>
                <w:szCs w:val="24"/>
              </w:rPr>
              <w:t>1252,22</w:t>
            </w:r>
          </w:p>
        </w:tc>
        <w:tc>
          <w:tcPr>
            <w:tcW w:w="0" w:type="auto"/>
            <w:vAlign w:val="center"/>
          </w:tcPr>
          <w:p w:rsidR="001B5523" w:rsidRPr="008957DF" w:rsidRDefault="001B5523" w:rsidP="001B5523">
            <w:pPr>
              <w:tabs>
                <w:tab w:val="left" w:pos="540"/>
              </w:tabs>
              <w:autoSpaceDE w:val="0"/>
              <w:autoSpaceDN w:val="0"/>
              <w:adjustRightInd w:val="0"/>
              <w:jc w:val="center"/>
              <w:rPr>
                <w:rFonts w:ascii="Times New Roman" w:hAnsi="Times New Roman" w:cs="Times New Roman"/>
                <w:sz w:val="24"/>
                <w:szCs w:val="24"/>
              </w:rPr>
            </w:pPr>
            <w:r w:rsidRPr="008957DF">
              <w:rPr>
                <w:rFonts w:ascii="Times New Roman" w:hAnsi="Times New Roman" w:cs="Times New Roman"/>
                <w:sz w:val="24"/>
                <w:szCs w:val="24"/>
              </w:rPr>
              <w:t>500,00</w:t>
            </w:r>
          </w:p>
        </w:tc>
        <w:tc>
          <w:tcPr>
            <w:tcW w:w="0" w:type="auto"/>
            <w:vAlign w:val="center"/>
          </w:tcPr>
          <w:p w:rsidR="001B5523" w:rsidRPr="008957DF" w:rsidRDefault="001B5523" w:rsidP="001B5523">
            <w:pPr>
              <w:tabs>
                <w:tab w:val="left" w:pos="540"/>
              </w:tabs>
              <w:autoSpaceDE w:val="0"/>
              <w:autoSpaceDN w:val="0"/>
              <w:adjustRightInd w:val="0"/>
              <w:jc w:val="center"/>
              <w:rPr>
                <w:rFonts w:ascii="Times New Roman" w:hAnsi="Times New Roman" w:cs="Times New Roman"/>
                <w:sz w:val="24"/>
                <w:szCs w:val="24"/>
              </w:rPr>
            </w:pPr>
            <w:r w:rsidRPr="008957DF">
              <w:rPr>
                <w:rFonts w:ascii="Times New Roman" w:hAnsi="Times New Roman" w:cs="Times New Roman"/>
                <w:sz w:val="24"/>
                <w:szCs w:val="24"/>
              </w:rPr>
              <w:t>-752,22</w:t>
            </w:r>
          </w:p>
        </w:tc>
        <w:tc>
          <w:tcPr>
            <w:tcW w:w="0" w:type="auto"/>
            <w:vAlign w:val="center"/>
          </w:tcPr>
          <w:p w:rsidR="001B5523" w:rsidRPr="008957DF" w:rsidRDefault="001B5523" w:rsidP="001B5523">
            <w:pPr>
              <w:tabs>
                <w:tab w:val="left" w:pos="540"/>
              </w:tabs>
              <w:autoSpaceDE w:val="0"/>
              <w:autoSpaceDN w:val="0"/>
              <w:adjustRightInd w:val="0"/>
              <w:jc w:val="center"/>
              <w:rPr>
                <w:rFonts w:ascii="Times New Roman" w:hAnsi="Times New Roman" w:cs="Times New Roman"/>
                <w:sz w:val="24"/>
                <w:szCs w:val="24"/>
              </w:rPr>
            </w:pPr>
            <w:r w:rsidRPr="008957DF">
              <w:rPr>
                <w:rFonts w:ascii="Times New Roman" w:hAnsi="Times New Roman" w:cs="Times New Roman"/>
                <w:sz w:val="24"/>
                <w:szCs w:val="24"/>
              </w:rPr>
              <w:t>4513,32</w:t>
            </w:r>
          </w:p>
        </w:tc>
      </w:tr>
      <w:tr w:rsidR="001B5523" w:rsidRPr="008957DF" w:rsidTr="001B5523">
        <w:tc>
          <w:tcPr>
            <w:tcW w:w="0" w:type="auto"/>
            <w:vAlign w:val="center"/>
          </w:tcPr>
          <w:p w:rsidR="001B5523" w:rsidRPr="008957DF" w:rsidRDefault="001B5523" w:rsidP="001B5523">
            <w:pPr>
              <w:tabs>
                <w:tab w:val="left" w:pos="540"/>
              </w:tabs>
              <w:autoSpaceDE w:val="0"/>
              <w:autoSpaceDN w:val="0"/>
              <w:adjustRightInd w:val="0"/>
              <w:jc w:val="center"/>
              <w:rPr>
                <w:rFonts w:ascii="Times New Roman" w:hAnsi="Times New Roman" w:cs="Times New Roman"/>
                <w:b/>
                <w:sz w:val="24"/>
                <w:szCs w:val="24"/>
              </w:rPr>
            </w:pPr>
            <w:r w:rsidRPr="008957DF">
              <w:rPr>
                <w:rFonts w:ascii="Times New Roman" w:hAnsi="Times New Roman" w:cs="Times New Roman"/>
                <w:b/>
                <w:sz w:val="24"/>
                <w:szCs w:val="24"/>
              </w:rPr>
              <w:t>Итого</w:t>
            </w:r>
          </w:p>
        </w:tc>
        <w:tc>
          <w:tcPr>
            <w:tcW w:w="0" w:type="auto"/>
            <w:vAlign w:val="center"/>
          </w:tcPr>
          <w:p w:rsidR="001B5523" w:rsidRPr="008957DF" w:rsidRDefault="001B5523" w:rsidP="001B5523">
            <w:pPr>
              <w:tabs>
                <w:tab w:val="left" w:pos="540"/>
              </w:tabs>
              <w:autoSpaceDE w:val="0"/>
              <w:autoSpaceDN w:val="0"/>
              <w:adjustRightInd w:val="0"/>
              <w:jc w:val="center"/>
              <w:rPr>
                <w:rFonts w:ascii="Times New Roman" w:hAnsi="Times New Roman" w:cs="Times New Roman"/>
                <w:sz w:val="24"/>
                <w:szCs w:val="24"/>
              </w:rPr>
            </w:pPr>
          </w:p>
        </w:tc>
        <w:tc>
          <w:tcPr>
            <w:tcW w:w="0" w:type="auto"/>
            <w:vAlign w:val="center"/>
          </w:tcPr>
          <w:p w:rsidR="001B5523" w:rsidRPr="008957DF" w:rsidRDefault="001B5523" w:rsidP="001B5523">
            <w:pPr>
              <w:tabs>
                <w:tab w:val="left" w:pos="540"/>
              </w:tabs>
              <w:autoSpaceDE w:val="0"/>
              <w:autoSpaceDN w:val="0"/>
              <w:adjustRightInd w:val="0"/>
              <w:jc w:val="center"/>
              <w:rPr>
                <w:rFonts w:ascii="Times New Roman" w:hAnsi="Times New Roman" w:cs="Times New Roman"/>
                <w:sz w:val="24"/>
                <w:szCs w:val="24"/>
              </w:rPr>
            </w:pPr>
          </w:p>
        </w:tc>
        <w:tc>
          <w:tcPr>
            <w:tcW w:w="0" w:type="auto"/>
            <w:vAlign w:val="center"/>
          </w:tcPr>
          <w:p w:rsidR="001B5523" w:rsidRPr="008957DF" w:rsidRDefault="001B5523" w:rsidP="001B5523">
            <w:pPr>
              <w:tabs>
                <w:tab w:val="left" w:pos="540"/>
              </w:tabs>
              <w:autoSpaceDE w:val="0"/>
              <w:autoSpaceDN w:val="0"/>
              <w:adjustRightInd w:val="0"/>
              <w:jc w:val="center"/>
              <w:rPr>
                <w:rFonts w:ascii="Times New Roman" w:hAnsi="Times New Roman" w:cs="Times New Roman"/>
                <w:sz w:val="24"/>
                <w:szCs w:val="24"/>
              </w:rPr>
            </w:pPr>
          </w:p>
        </w:tc>
        <w:tc>
          <w:tcPr>
            <w:tcW w:w="0" w:type="auto"/>
            <w:vAlign w:val="center"/>
          </w:tcPr>
          <w:p w:rsidR="001B5523" w:rsidRPr="008957DF" w:rsidRDefault="001B5523" w:rsidP="001B5523">
            <w:pPr>
              <w:tabs>
                <w:tab w:val="left" w:pos="540"/>
              </w:tabs>
              <w:autoSpaceDE w:val="0"/>
              <w:autoSpaceDN w:val="0"/>
              <w:adjustRightInd w:val="0"/>
              <w:jc w:val="center"/>
              <w:rPr>
                <w:rFonts w:ascii="Times New Roman" w:hAnsi="Times New Roman" w:cs="Times New Roman"/>
                <w:sz w:val="24"/>
                <w:szCs w:val="24"/>
              </w:rPr>
            </w:pPr>
          </w:p>
        </w:tc>
        <w:tc>
          <w:tcPr>
            <w:tcW w:w="0" w:type="auto"/>
            <w:vAlign w:val="center"/>
          </w:tcPr>
          <w:p w:rsidR="001B5523" w:rsidRPr="008957DF" w:rsidRDefault="001B5523" w:rsidP="001B5523">
            <w:pPr>
              <w:tabs>
                <w:tab w:val="left" w:pos="540"/>
              </w:tabs>
              <w:autoSpaceDE w:val="0"/>
              <w:autoSpaceDN w:val="0"/>
              <w:adjustRightInd w:val="0"/>
              <w:jc w:val="center"/>
              <w:rPr>
                <w:rFonts w:ascii="Times New Roman" w:hAnsi="Times New Roman" w:cs="Times New Roman"/>
                <w:b/>
                <w:sz w:val="24"/>
                <w:szCs w:val="24"/>
              </w:rPr>
            </w:pPr>
            <w:r w:rsidRPr="008957DF">
              <w:rPr>
                <w:rFonts w:ascii="Times New Roman" w:hAnsi="Times New Roman" w:cs="Times New Roman"/>
                <w:b/>
                <w:sz w:val="24"/>
                <w:szCs w:val="24"/>
              </w:rPr>
              <w:t>14846,64</w:t>
            </w:r>
          </w:p>
        </w:tc>
      </w:tr>
    </w:tbl>
    <w:p w:rsidR="001B5523" w:rsidRPr="00A3529B" w:rsidRDefault="001B5523" w:rsidP="001B5523">
      <w:pPr>
        <w:autoSpaceDE w:val="0"/>
        <w:autoSpaceDN w:val="0"/>
        <w:adjustRightInd w:val="0"/>
        <w:spacing w:before="120" w:after="0"/>
        <w:ind w:firstLine="567"/>
        <w:jc w:val="both"/>
        <w:rPr>
          <w:rFonts w:ascii="Times New Roman" w:hAnsi="Times New Roman" w:cs="Times New Roman"/>
          <w:i/>
          <w:sz w:val="24"/>
          <w:szCs w:val="24"/>
        </w:rPr>
      </w:pPr>
      <w:r w:rsidRPr="008957DF">
        <w:rPr>
          <w:rFonts w:ascii="Times New Roman" w:hAnsi="Times New Roman" w:cs="Times New Roman"/>
          <w:bCs/>
          <w:i/>
          <w:sz w:val="24"/>
          <w:szCs w:val="24"/>
        </w:rPr>
        <w:t>Контрольно-счетная палата обращает внимание, что нарушение или невыполнение обязательств по коллективному договору, соглашению</w:t>
      </w:r>
      <w:r w:rsidRPr="008957DF">
        <w:rPr>
          <w:rFonts w:ascii="Times New Roman" w:hAnsi="Times New Roman" w:cs="Times New Roman"/>
          <w:i/>
          <w:sz w:val="24"/>
          <w:szCs w:val="24"/>
        </w:rPr>
        <w:t xml:space="preserve"> несет риски привлечения к административной ответственности по </w:t>
      </w:r>
      <w:hyperlink r:id="rId37" w:history="1">
        <w:r w:rsidRPr="008957DF">
          <w:rPr>
            <w:rFonts w:ascii="Times New Roman" w:hAnsi="Times New Roman" w:cs="Times New Roman"/>
            <w:i/>
            <w:sz w:val="24"/>
            <w:szCs w:val="24"/>
          </w:rPr>
          <w:t>ст.5.31</w:t>
        </w:r>
      </w:hyperlink>
      <w:r w:rsidRPr="008957DF">
        <w:rPr>
          <w:rFonts w:ascii="Times New Roman" w:hAnsi="Times New Roman" w:cs="Times New Roman"/>
          <w:i/>
          <w:sz w:val="24"/>
          <w:szCs w:val="24"/>
        </w:rPr>
        <w:t xml:space="preserve"> КоАП РФ.</w:t>
      </w:r>
    </w:p>
    <w:p w:rsidR="001B5523" w:rsidRPr="008957DF" w:rsidRDefault="001B5523" w:rsidP="005E1F1A">
      <w:pPr>
        <w:pStyle w:val="af2"/>
        <w:tabs>
          <w:tab w:val="left" w:pos="0"/>
        </w:tabs>
        <w:spacing w:before="120"/>
        <w:ind w:firstLine="567"/>
        <w:jc w:val="both"/>
        <w:rPr>
          <w:rFonts w:ascii="Times New Roman" w:hAnsi="Times New Roman" w:cs="Times New Roman"/>
          <w:sz w:val="24"/>
          <w:szCs w:val="24"/>
        </w:rPr>
      </w:pPr>
      <w:r w:rsidRPr="008957DF">
        <w:rPr>
          <w:rFonts w:ascii="Times New Roman" w:hAnsi="Times New Roman" w:cs="Times New Roman"/>
          <w:b/>
          <w:sz w:val="24"/>
          <w:szCs w:val="24"/>
        </w:rPr>
        <w:t>7.</w:t>
      </w:r>
      <w:r w:rsidR="008957DF" w:rsidRPr="008957DF">
        <w:rPr>
          <w:rFonts w:ascii="Times New Roman" w:hAnsi="Times New Roman" w:cs="Times New Roman"/>
          <w:b/>
          <w:sz w:val="24"/>
          <w:szCs w:val="24"/>
        </w:rPr>
        <w:t>4</w:t>
      </w:r>
      <w:r w:rsidRPr="008957DF">
        <w:rPr>
          <w:rFonts w:ascii="Times New Roman" w:hAnsi="Times New Roman" w:cs="Times New Roman"/>
          <w:b/>
          <w:sz w:val="24"/>
          <w:szCs w:val="24"/>
        </w:rPr>
        <w:t>.</w:t>
      </w:r>
      <w:r w:rsidRPr="008957DF">
        <w:rPr>
          <w:sz w:val="24"/>
          <w:szCs w:val="24"/>
        </w:rPr>
        <w:t xml:space="preserve"> </w:t>
      </w:r>
      <w:r w:rsidRPr="008957DF">
        <w:rPr>
          <w:rFonts w:ascii="Times New Roman" w:hAnsi="Times New Roman" w:cs="Times New Roman"/>
          <w:sz w:val="24"/>
          <w:szCs w:val="24"/>
        </w:rPr>
        <w:t>Выплаты компенсационного характера, размеры и условия их</w:t>
      </w:r>
      <w:r w:rsidRPr="008957DF">
        <w:rPr>
          <w:rFonts w:ascii="Times New Roman" w:hAnsi="Times New Roman" w:cs="Times New Roman"/>
          <w:spacing w:val="-35"/>
          <w:sz w:val="24"/>
          <w:szCs w:val="24"/>
        </w:rPr>
        <w:t xml:space="preserve"> </w:t>
      </w:r>
      <w:r w:rsidRPr="008957DF">
        <w:rPr>
          <w:rFonts w:ascii="Times New Roman" w:hAnsi="Times New Roman" w:cs="Times New Roman"/>
          <w:sz w:val="24"/>
          <w:szCs w:val="24"/>
        </w:rPr>
        <w:t xml:space="preserve">осуществления установлены </w:t>
      </w:r>
      <w:r w:rsidRPr="008957DF">
        <w:rPr>
          <w:rFonts w:ascii="Times New Roman" w:hAnsi="Times New Roman" w:cs="Times New Roman"/>
          <w:spacing w:val="-3"/>
          <w:sz w:val="24"/>
          <w:szCs w:val="24"/>
        </w:rPr>
        <w:t xml:space="preserve">коллективным </w:t>
      </w:r>
      <w:r w:rsidRPr="008957DF">
        <w:rPr>
          <w:rFonts w:ascii="Times New Roman" w:hAnsi="Times New Roman" w:cs="Times New Roman"/>
          <w:sz w:val="24"/>
          <w:szCs w:val="24"/>
        </w:rPr>
        <w:t xml:space="preserve">договором Учреждения, локальными нормативными актами Учреждения в соответствии с </w:t>
      </w:r>
      <w:r w:rsidRPr="008957DF">
        <w:rPr>
          <w:rFonts w:ascii="Times New Roman" w:hAnsi="Times New Roman" w:cs="Times New Roman"/>
          <w:spacing w:val="-3"/>
          <w:sz w:val="24"/>
          <w:szCs w:val="24"/>
        </w:rPr>
        <w:t xml:space="preserve">трудовым законодательством </w:t>
      </w:r>
      <w:r w:rsidRPr="008957DF">
        <w:rPr>
          <w:rFonts w:ascii="Times New Roman" w:hAnsi="Times New Roman" w:cs="Times New Roman"/>
          <w:sz w:val="24"/>
          <w:szCs w:val="24"/>
        </w:rPr>
        <w:t xml:space="preserve">и иными нормативными правовыми актами, содержащими нормы </w:t>
      </w:r>
      <w:r w:rsidRPr="008957DF">
        <w:rPr>
          <w:rFonts w:ascii="Times New Roman" w:hAnsi="Times New Roman" w:cs="Times New Roman"/>
          <w:spacing w:val="-4"/>
          <w:sz w:val="24"/>
          <w:szCs w:val="24"/>
        </w:rPr>
        <w:t>трудового</w:t>
      </w:r>
      <w:r w:rsidRPr="008957DF">
        <w:rPr>
          <w:rFonts w:ascii="Times New Roman" w:hAnsi="Times New Roman" w:cs="Times New Roman"/>
          <w:spacing w:val="-12"/>
          <w:sz w:val="24"/>
          <w:szCs w:val="24"/>
        </w:rPr>
        <w:t xml:space="preserve"> </w:t>
      </w:r>
      <w:r w:rsidRPr="008957DF">
        <w:rPr>
          <w:rFonts w:ascii="Times New Roman" w:hAnsi="Times New Roman" w:cs="Times New Roman"/>
          <w:sz w:val="24"/>
          <w:szCs w:val="24"/>
        </w:rPr>
        <w:t>права.</w:t>
      </w:r>
    </w:p>
    <w:p w:rsidR="001B5523" w:rsidRPr="008957DF" w:rsidRDefault="001B5523" w:rsidP="001B5523">
      <w:pPr>
        <w:tabs>
          <w:tab w:val="left" w:pos="851"/>
        </w:tabs>
        <w:spacing w:after="0"/>
        <w:ind w:firstLine="567"/>
        <w:jc w:val="both"/>
        <w:rPr>
          <w:rFonts w:ascii="Times New Roman" w:eastAsia="Times New Roman" w:hAnsi="Times New Roman" w:cs="Times New Roman"/>
          <w:sz w:val="24"/>
          <w:szCs w:val="24"/>
          <w:lang w:eastAsia="ru-RU"/>
        </w:rPr>
      </w:pPr>
      <w:r w:rsidRPr="008957DF">
        <w:rPr>
          <w:rFonts w:ascii="Times New Roman" w:hAnsi="Times New Roman" w:cs="Times New Roman"/>
          <w:sz w:val="24"/>
          <w:szCs w:val="24"/>
        </w:rPr>
        <w:t>Положением о системе оплаты труда работников Учреждения предусмотрены компенсационные выплаты работникам, занятым на работах с вредными и (или) опасными условиями труда.</w:t>
      </w:r>
    </w:p>
    <w:p w:rsidR="001B5523" w:rsidRPr="008957DF" w:rsidRDefault="001B5523" w:rsidP="001B5523">
      <w:pPr>
        <w:autoSpaceDE w:val="0"/>
        <w:autoSpaceDN w:val="0"/>
        <w:adjustRightInd w:val="0"/>
        <w:spacing w:after="0"/>
        <w:ind w:firstLine="567"/>
        <w:jc w:val="both"/>
        <w:rPr>
          <w:rFonts w:ascii="Times New Roman" w:hAnsi="Times New Roman" w:cs="Times New Roman"/>
          <w:sz w:val="24"/>
          <w:szCs w:val="24"/>
        </w:rPr>
      </w:pPr>
      <w:r w:rsidRPr="008957DF">
        <w:rPr>
          <w:rFonts w:ascii="Times New Roman" w:hAnsi="Times New Roman" w:cs="Times New Roman"/>
          <w:sz w:val="24"/>
          <w:szCs w:val="24"/>
        </w:rPr>
        <w:t xml:space="preserve">Основанием для выплаты надбавки за вредные и (или) опасные условия труда, предусмотренной ст.147 ТК РФ, являются результаты специальной оценки условий труда, результаты которой применяются для установления работникам предусмотренных Трудовым </w:t>
      </w:r>
      <w:hyperlink r:id="rId38" w:history="1">
        <w:r w:rsidRPr="008957DF">
          <w:rPr>
            <w:rFonts w:ascii="Times New Roman" w:hAnsi="Times New Roman" w:cs="Times New Roman"/>
            <w:sz w:val="24"/>
            <w:szCs w:val="24"/>
          </w:rPr>
          <w:t>кодексом</w:t>
        </w:r>
      </w:hyperlink>
      <w:r w:rsidRPr="008957DF">
        <w:rPr>
          <w:rFonts w:ascii="Times New Roman" w:hAnsi="Times New Roman" w:cs="Times New Roman"/>
          <w:sz w:val="24"/>
          <w:szCs w:val="24"/>
        </w:rPr>
        <w:t xml:space="preserve"> РФ гарантий и компенсаций (ст.7 Федерального закона от 28.12.2013г. №426-ФЗ "О специальной оценке условий труда").</w:t>
      </w:r>
    </w:p>
    <w:p w:rsidR="001B5523" w:rsidRPr="008957DF" w:rsidRDefault="001B5523" w:rsidP="001B5523">
      <w:pPr>
        <w:spacing w:after="0"/>
        <w:ind w:firstLine="567"/>
        <w:jc w:val="both"/>
        <w:rPr>
          <w:rFonts w:ascii="Times New Roman" w:eastAsia="Times New Roman" w:hAnsi="Times New Roman" w:cs="Times New Roman"/>
          <w:sz w:val="24"/>
          <w:szCs w:val="24"/>
          <w:lang w:eastAsia="ru-RU"/>
        </w:rPr>
      </w:pPr>
      <w:r w:rsidRPr="008957DF">
        <w:rPr>
          <w:rFonts w:ascii="Times New Roman" w:eastAsia="Times New Roman" w:hAnsi="Times New Roman" w:cs="Times New Roman"/>
          <w:sz w:val="24"/>
          <w:szCs w:val="24"/>
        </w:rPr>
        <w:t>К проверке Учреждением предоставлены результаты специальной оценки условий труда (СОУТ), проведенной ООО «Охрана труда»</w:t>
      </w:r>
      <w:r w:rsidRPr="008957DF">
        <w:rPr>
          <w:rFonts w:ascii="Times New Roman" w:eastAsia="Times New Roman" w:hAnsi="Times New Roman" w:cs="Times New Roman"/>
          <w:sz w:val="24"/>
          <w:szCs w:val="24"/>
          <w:lang w:eastAsia="ru-RU"/>
        </w:rPr>
        <w:t xml:space="preserve"> по договору от 01.09.2018г.№42/03-2018 ОТ.</w:t>
      </w:r>
    </w:p>
    <w:p w:rsidR="001B5523" w:rsidRPr="008957DF" w:rsidRDefault="001B5523" w:rsidP="001B5523">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8957DF">
        <w:rPr>
          <w:rFonts w:ascii="Times New Roman" w:eastAsia="Times New Roman" w:hAnsi="Times New Roman" w:cs="Times New Roman"/>
          <w:sz w:val="24"/>
          <w:szCs w:val="24"/>
          <w:lang w:eastAsia="ru-RU"/>
        </w:rPr>
        <w:t>По результатам проведенных СОУТ идентифицировано 65 рабочих мест, из них:</w:t>
      </w:r>
    </w:p>
    <w:p w:rsidR="001B5523" w:rsidRPr="008957DF" w:rsidRDefault="001B5523" w:rsidP="001B5523">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8957DF">
        <w:rPr>
          <w:rFonts w:ascii="Times New Roman" w:hAnsi="Times New Roman" w:cs="Times New Roman"/>
          <w:sz w:val="24"/>
          <w:szCs w:val="24"/>
        </w:rPr>
        <w:t>- 64</w:t>
      </w:r>
      <w:r w:rsidRPr="008957DF">
        <w:rPr>
          <w:rFonts w:ascii="Times New Roman" w:eastAsia="Times New Roman" w:hAnsi="Times New Roman" w:cs="Times New Roman"/>
          <w:sz w:val="24"/>
          <w:szCs w:val="24"/>
          <w:lang w:eastAsia="ru-RU"/>
        </w:rPr>
        <w:t xml:space="preserve"> рабочим местам </w:t>
      </w:r>
      <w:r w:rsidRPr="008957DF">
        <w:rPr>
          <w:rFonts w:ascii="Times New Roman" w:hAnsi="Times New Roman" w:cs="Times New Roman"/>
          <w:sz w:val="24"/>
          <w:szCs w:val="24"/>
        </w:rPr>
        <w:t>присвоен</w:t>
      </w:r>
      <w:r w:rsidRPr="008957DF">
        <w:rPr>
          <w:rFonts w:ascii="Times New Roman" w:eastAsia="Times New Roman" w:hAnsi="Times New Roman" w:cs="Times New Roman"/>
          <w:sz w:val="24"/>
          <w:szCs w:val="24"/>
          <w:lang w:eastAsia="ru-RU"/>
        </w:rPr>
        <w:t xml:space="preserve"> 2 класс условий труда (допустимые условия труда);</w:t>
      </w:r>
    </w:p>
    <w:p w:rsidR="001B5523" w:rsidRPr="008957DF" w:rsidRDefault="001B5523" w:rsidP="001B5523">
      <w:pPr>
        <w:autoSpaceDE w:val="0"/>
        <w:autoSpaceDN w:val="0"/>
        <w:adjustRightInd w:val="0"/>
        <w:spacing w:after="0"/>
        <w:ind w:firstLine="567"/>
        <w:jc w:val="both"/>
        <w:rPr>
          <w:rFonts w:ascii="Times New Roman" w:hAnsi="Times New Roman" w:cs="Times New Roman"/>
          <w:sz w:val="24"/>
          <w:szCs w:val="24"/>
        </w:rPr>
      </w:pPr>
      <w:r w:rsidRPr="008957DF">
        <w:rPr>
          <w:rFonts w:ascii="Times New Roman" w:eastAsia="Times New Roman" w:hAnsi="Times New Roman" w:cs="Times New Roman"/>
          <w:sz w:val="24"/>
          <w:szCs w:val="24"/>
          <w:lang w:eastAsia="ru-RU"/>
        </w:rPr>
        <w:t xml:space="preserve">- 1 рабочему месту - 3.1 подкласс условий труда </w:t>
      </w:r>
      <w:r w:rsidRPr="008957DF">
        <w:rPr>
          <w:rFonts w:ascii="Times New Roman" w:hAnsi="Times New Roman" w:cs="Times New Roman"/>
          <w:sz w:val="24"/>
          <w:szCs w:val="24"/>
        </w:rPr>
        <w:t>(вредные условия труда 1 степени), в том числе по должностям: повар.</w:t>
      </w:r>
    </w:p>
    <w:p w:rsidR="001B5523" w:rsidRPr="00B80117" w:rsidRDefault="001B5523" w:rsidP="001B5523">
      <w:pPr>
        <w:spacing w:after="0"/>
        <w:ind w:firstLine="567"/>
        <w:jc w:val="both"/>
        <w:rPr>
          <w:rFonts w:ascii="Times New Roman" w:eastAsia="Times New Roman" w:hAnsi="Times New Roman" w:cs="Times New Roman"/>
          <w:sz w:val="24"/>
          <w:szCs w:val="24"/>
        </w:rPr>
      </w:pPr>
      <w:r w:rsidRPr="008957DF">
        <w:rPr>
          <w:rFonts w:ascii="Times New Roman" w:eastAsia="Times New Roman" w:hAnsi="Times New Roman" w:cs="Times New Roman"/>
          <w:sz w:val="24"/>
          <w:szCs w:val="24"/>
          <w:lang w:eastAsia="ru-RU"/>
        </w:rPr>
        <w:t>В ходе проверки</w:t>
      </w:r>
      <w:r w:rsidRPr="008957DF">
        <w:rPr>
          <w:rFonts w:ascii="Times New Roman" w:eastAsia="Times New Roman" w:hAnsi="Times New Roman" w:cs="Times New Roman"/>
          <w:sz w:val="24"/>
          <w:szCs w:val="24"/>
        </w:rPr>
        <w:t xml:space="preserve"> </w:t>
      </w:r>
      <w:r w:rsidRPr="008957DF">
        <w:rPr>
          <w:rFonts w:ascii="Times New Roman" w:eastAsia="Times New Roman" w:hAnsi="Times New Roman" w:cs="Times New Roman"/>
          <w:sz w:val="24"/>
          <w:szCs w:val="24"/>
          <w:lang w:eastAsia="ru-RU"/>
        </w:rPr>
        <w:t xml:space="preserve">факты нарушения трудового законодательства в отношении работников, </w:t>
      </w:r>
      <w:r w:rsidRPr="008957DF">
        <w:rPr>
          <w:rFonts w:ascii="Times New Roman" w:hAnsi="Times New Roman" w:cs="Times New Roman"/>
          <w:sz w:val="24"/>
          <w:szCs w:val="24"/>
        </w:rPr>
        <w:t>занятых на работах с вредными и (или) опасными условиями труда, должности которых отнесены к 3 классу опасности (повар) в</w:t>
      </w:r>
      <w:r w:rsidRPr="008957DF">
        <w:rPr>
          <w:rFonts w:ascii="Times New Roman" w:eastAsia="Times New Roman" w:hAnsi="Times New Roman" w:cs="Times New Roman"/>
          <w:sz w:val="24"/>
          <w:szCs w:val="24"/>
        </w:rPr>
        <w:t xml:space="preserve"> 2021г. и проверяемом периоде 2022г.</w:t>
      </w:r>
      <w:r w:rsidRPr="008957DF">
        <w:rPr>
          <w:rFonts w:ascii="Times New Roman" w:hAnsi="Times New Roman" w:cs="Times New Roman"/>
          <w:sz w:val="24"/>
          <w:szCs w:val="24"/>
        </w:rPr>
        <w:t xml:space="preserve"> не выявлены.</w:t>
      </w:r>
    </w:p>
    <w:p w:rsidR="001B5523" w:rsidRPr="00B80117" w:rsidRDefault="001B5523" w:rsidP="001B5523">
      <w:pPr>
        <w:shd w:val="clear" w:color="auto" w:fill="FFFFFF"/>
        <w:tabs>
          <w:tab w:val="left" w:pos="0"/>
        </w:tabs>
        <w:spacing w:after="0"/>
        <w:ind w:firstLine="567"/>
        <w:jc w:val="both"/>
        <w:rPr>
          <w:rFonts w:ascii="Times New Roman" w:eastAsia="Times New Roman" w:hAnsi="Times New Roman" w:cs="Times New Roman"/>
          <w:b/>
          <w:color w:val="262626"/>
          <w:sz w:val="12"/>
          <w:szCs w:val="12"/>
        </w:rPr>
      </w:pPr>
    </w:p>
    <w:p w:rsidR="001B5523" w:rsidRPr="008957DF" w:rsidRDefault="001B5523" w:rsidP="001B5523">
      <w:pPr>
        <w:autoSpaceDE w:val="0"/>
        <w:autoSpaceDN w:val="0"/>
        <w:adjustRightInd w:val="0"/>
        <w:spacing w:after="0"/>
        <w:ind w:firstLine="567"/>
        <w:jc w:val="both"/>
        <w:rPr>
          <w:rFonts w:ascii="Times New Roman" w:hAnsi="Times New Roman" w:cs="Times New Roman"/>
          <w:sz w:val="24"/>
          <w:szCs w:val="24"/>
        </w:rPr>
      </w:pPr>
      <w:r w:rsidRPr="008957DF">
        <w:rPr>
          <w:rFonts w:ascii="Times New Roman" w:hAnsi="Times New Roman" w:cs="Times New Roman"/>
          <w:b/>
          <w:sz w:val="24"/>
          <w:szCs w:val="24"/>
        </w:rPr>
        <w:t>7.</w:t>
      </w:r>
      <w:r w:rsidR="008957DF" w:rsidRPr="008957DF">
        <w:rPr>
          <w:rFonts w:ascii="Times New Roman" w:hAnsi="Times New Roman" w:cs="Times New Roman"/>
          <w:b/>
          <w:sz w:val="24"/>
          <w:szCs w:val="24"/>
        </w:rPr>
        <w:t>5</w:t>
      </w:r>
      <w:r w:rsidRPr="008957DF">
        <w:rPr>
          <w:rFonts w:ascii="Times New Roman" w:hAnsi="Times New Roman" w:cs="Times New Roman"/>
          <w:b/>
          <w:sz w:val="24"/>
          <w:szCs w:val="24"/>
        </w:rPr>
        <w:t>.</w:t>
      </w:r>
      <w:r w:rsidRPr="008957DF">
        <w:rPr>
          <w:rFonts w:ascii="Times New Roman" w:hAnsi="Times New Roman" w:cs="Times New Roman"/>
          <w:sz w:val="24"/>
          <w:szCs w:val="24"/>
        </w:rPr>
        <w:t xml:space="preserve"> В соответствии с Методическими </w:t>
      </w:r>
      <w:hyperlink r:id="rId39" w:history="1">
        <w:r w:rsidRPr="008957DF">
          <w:rPr>
            <w:rFonts w:ascii="Times New Roman" w:hAnsi="Times New Roman" w:cs="Times New Roman"/>
            <w:sz w:val="24"/>
            <w:szCs w:val="24"/>
          </w:rPr>
          <w:t>указаниями</w:t>
        </w:r>
      </w:hyperlink>
      <w:r w:rsidRPr="008957DF">
        <w:rPr>
          <w:rFonts w:ascii="Times New Roman" w:hAnsi="Times New Roman" w:cs="Times New Roman"/>
          <w:sz w:val="24"/>
          <w:szCs w:val="24"/>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утвержденными Приказом №52н, Карточка-справка </w:t>
      </w:r>
      <w:hyperlink r:id="rId40" w:history="1">
        <w:r w:rsidRPr="008957DF">
          <w:rPr>
            <w:rFonts w:ascii="Times New Roman" w:hAnsi="Times New Roman" w:cs="Times New Roman"/>
            <w:sz w:val="24"/>
            <w:szCs w:val="24"/>
          </w:rPr>
          <w:t>(ф.0504417)</w:t>
        </w:r>
      </w:hyperlink>
      <w:r w:rsidRPr="008957DF">
        <w:rPr>
          <w:rFonts w:ascii="Times New Roman" w:hAnsi="Times New Roman" w:cs="Times New Roman"/>
          <w:sz w:val="24"/>
          <w:szCs w:val="24"/>
        </w:rPr>
        <w:t xml:space="preserve"> применяется для регистрации справочных сведений о заработной плате работника учреждения, в которой, помимо общих сведений о работнике, ежемесячно отражаются </w:t>
      </w:r>
      <w:r w:rsidRPr="008957DF">
        <w:rPr>
          <w:rFonts w:ascii="Times New Roman" w:hAnsi="Times New Roman" w:cs="Times New Roman"/>
          <w:sz w:val="24"/>
          <w:szCs w:val="24"/>
          <w:u w:val="single"/>
        </w:rPr>
        <w:t>по всем источникам финансового обеспечения (деятельности)</w:t>
      </w:r>
      <w:r w:rsidRPr="008957DF">
        <w:rPr>
          <w:rFonts w:ascii="Times New Roman" w:hAnsi="Times New Roman" w:cs="Times New Roman"/>
          <w:sz w:val="24"/>
          <w:szCs w:val="24"/>
        </w:rPr>
        <w:t xml:space="preserve"> суммы начисленной заработной платы </w:t>
      </w:r>
      <w:r w:rsidRPr="008957DF">
        <w:rPr>
          <w:rFonts w:ascii="Times New Roman" w:hAnsi="Times New Roman" w:cs="Times New Roman"/>
          <w:sz w:val="24"/>
          <w:szCs w:val="24"/>
          <w:u w:val="single"/>
        </w:rPr>
        <w:t>по видам выплат</w:t>
      </w:r>
      <w:r w:rsidRPr="008957DF">
        <w:rPr>
          <w:rFonts w:ascii="Times New Roman" w:hAnsi="Times New Roman" w:cs="Times New Roman"/>
          <w:sz w:val="24"/>
          <w:szCs w:val="24"/>
        </w:rPr>
        <w:t>, суммы удержаний (по видам удержаний), сумма к выдаче.</w:t>
      </w:r>
    </w:p>
    <w:p w:rsidR="001B5523" w:rsidRPr="008957DF" w:rsidRDefault="001B5523" w:rsidP="001B5523">
      <w:pPr>
        <w:autoSpaceDE w:val="0"/>
        <w:autoSpaceDN w:val="0"/>
        <w:adjustRightInd w:val="0"/>
        <w:spacing w:after="0"/>
        <w:ind w:firstLine="567"/>
        <w:jc w:val="both"/>
        <w:rPr>
          <w:rFonts w:ascii="Times New Roman" w:hAnsi="Times New Roman" w:cs="Times New Roman"/>
          <w:sz w:val="24"/>
          <w:szCs w:val="24"/>
        </w:rPr>
      </w:pPr>
      <w:r w:rsidRPr="008957DF">
        <w:rPr>
          <w:rFonts w:ascii="Times New Roman" w:hAnsi="Times New Roman" w:cs="Times New Roman"/>
          <w:sz w:val="24"/>
          <w:szCs w:val="24"/>
        </w:rPr>
        <w:t>В карточке-справке необходимо отразить сведения о работнике, суммы выплат (с детализацией начислений) и удержаний (по их видам) в разрезе источников финансового обеспечения.</w:t>
      </w:r>
    </w:p>
    <w:p w:rsidR="001B5523" w:rsidRPr="008957DF" w:rsidRDefault="001B5523" w:rsidP="001B5523">
      <w:pPr>
        <w:autoSpaceDE w:val="0"/>
        <w:autoSpaceDN w:val="0"/>
        <w:adjustRightInd w:val="0"/>
        <w:spacing w:after="0"/>
        <w:ind w:firstLine="567"/>
        <w:jc w:val="both"/>
        <w:rPr>
          <w:rFonts w:ascii="Times New Roman" w:hAnsi="Times New Roman" w:cs="Times New Roman"/>
          <w:sz w:val="24"/>
          <w:szCs w:val="24"/>
        </w:rPr>
      </w:pPr>
      <w:r w:rsidRPr="008957DF">
        <w:rPr>
          <w:rFonts w:ascii="Times New Roman" w:hAnsi="Times New Roman" w:cs="Times New Roman"/>
          <w:sz w:val="24"/>
          <w:szCs w:val="24"/>
        </w:rPr>
        <w:t xml:space="preserve">Внесенные данные должны соответствовать показателям расчетно-платежной ведомости </w:t>
      </w:r>
      <w:hyperlink r:id="rId41" w:history="1">
        <w:r w:rsidRPr="008957DF">
          <w:rPr>
            <w:rFonts w:ascii="Times New Roman" w:hAnsi="Times New Roman" w:cs="Times New Roman"/>
            <w:sz w:val="24"/>
            <w:szCs w:val="24"/>
          </w:rPr>
          <w:t>(ф.0504401)</w:t>
        </w:r>
      </w:hyperlink>
      <w:r w:rsidRPr="008957DF">
        <w:rPr>
          <w:rFonts w:ascii="Times New Roman" w:hAnsi="Times New Roman" w:cs="Times New Roman"/>
          <w:sz w:val="24"/>
          <w:szCs w:val="24"/>
        </w:rPr>
        <w:t xml:space="preserve"> или расчетной ведомости </w:t>
      </w:r>
      <w:hyperlink r:id="rId42" w:history="1">
        <w:r w:rsidRPr="008957DF">
          <w:rPr>
            <w:rFonts w:ascii="Times New Roman" w:hAnsi="Times New Roman" w:cs="Times New Roman"/>
            <w:sz w:val="24"/>
            <w:szCs w:val="24"/>
          </w:rPr>
          <w:t>(ф.0504402)</w:t>
        </w:r>
      </w:hyperlink>
      <w:r w:rsidRPr="008957DF">
        <w:rPr>
          <w:rFonts w:ascii="Times New Roman" w:hAnsi="Times New Roman" w:cs="Times New Roman"/>
          <w:sz w:val="24"/>
          <w:szCs w:val="24"/>
        </w:rPr>
        <w:t xml:space="preserve">. </w:t>
      </w:r>
    </w:p>
    <w:p w:rsidR="001B5523" w:rsidRPr="008957DF" w:rsidRDefault="001B5523" w:rsidP="001B5523">
      <w:pPr>
        <w:autoSpaceDE w:val="0"/>
        <w:autoSpaceDN w:val="0"/>
        <w:adjustRightInd w:val="0"/>
        <w:spacing w:after="0"/>
        <w:ind w:firstLine="567"/>
        <w:jc w:val="both"/>
        <w:rPr>
          <w:rFonts w:ascii="Times New Roman" w:hAnsi="Times New Roman" w:cs="Times New Roman"/>
          <w:sz w:val="24"/>
          <w:szCs w:val="24"/>
        </w:rPr>
      </w:pPr>
      <w:r w:rsidRPr="008957DF">
        <w:rPr>
          <w:rFonts w:ascii="Times New Roman" w:hAnsi="Times New Roman" w:cs="Times New Roman"/>
          <w:sz w:val="24"/>
          <w:szCs w:val="24"/>
        </w:rPr>
        <w:t xml:space="preserve">В </w:t>
      </w:r>
      <w:hyperlink r:id="rId43" w:history="1">
        <w:r w:rsidRPr="008957DF">
          <w:rPr>
            <w:rFonts w:ascii="Times New Roman" w:hAnsi="Times New Roman" w:cs="Times New Roman"/>
            <w:sz w:val="24"/>
            <w:szCs w:val="24"/>
          </w:rPr>
          <w:t>разделе</w:t>
        </w:r>
      </w:hyperlink>
      <w:r w:rsidRPr="008957DF">
        <w:rPr>
          <w:rFonts w:ascii="Times New Roman" w:hAnsi="Times New Roman" w:cs="Times New Roman"/>
          <w:sz w:val="24"/>
          <w:szCs w:val="24"/>
        </w:rPr>
        <w:t xml:space="preserve"> </w:t>
      </w:r>
      <w:r w:rsidRPr="008957DF">
        <w:rPr>
          <w:rFonts w:ascii="Times New Roman" w:hAnsi="Times New Roman" w:cs="Times New Roman"/>
          <w:bCs/>
          <w:sz w:val="24"/>
          <w:szCs w:val="24"/>
        </w:rPr>
        <w:t>о суммах начисленной заработной платы и удержаний по месяцам</w:t>
      </w:r>
      <w:r w:rsidRPr="008957DF">
        <w:rPr>
          <w:rFonts w:ascii="Times New Roman" w:hAnsi="Times New Roman" w:cs="Times New Roman"/>
          <w:sz w:val="24"/>
          <w:szCs w:val="24"/>
        </w:rPr>
        <w:t xml:space="preserve"> отражается информация о суммах начисленной заработной платы и удержаний по соответствующим видам начислений и удержаний. В частности, в </w:t>
      </w:r>
      <w:hyperlink r:id="rId44" w:history="1">
        <w:r w:rsidRPr="008957DF">
          <w:rPr>
            <w:rFonts w:ascii="Times New Roman" w:hAnsi="Times New Roman" w:cs="Times New Roman"/>
            <w:sz w:val="24"/>
            <w:szCs w:val="24"/>
          </w:rPr>
          <w:t>поле</w:t>
        </w:r>
      </w:hyperlink>
      <w:r w:rsidRPr="008957DF">
        <w:rPr>
          <w:rFonts w:ascii="Times New Roman" w:hAnsi="Times New Roman" w:cs="Times New Roman"/>
          <w:sz w:val="24"/>
          <w:szCs w:val="24"/>
        </w:rPr>
        <w:t xml:space="preserve"> "Наименование показателя" необходимо детализировать все виды начислений и удержаний, например "Оклад", "Надбавка за интенсивность", "Надбавка за особые условия труда", "НДФЛ". Кроме того, виды начислений (удержаний) в разбивке по месяцам нужно разграничить по источникам финансирования: средства субсидии на финансовое обеспечение выполнения государственного (муниципального) задания, средства от приносящей доход деятельности и др.</w:t>
      </w:r>
    </w:p>
    <w:p w:rsidR="001B5523" w:rsidRPr="008957DF" w:rsidRDefault="001B5523" w:rsidP="001B5523">
      <w:pPr>
        <w:pStyle w:val="aa"/>
        <w:spacing w:after="0"/>
        <w:ind w:left="0" w:firstLine="567"/>
        <w:jc w:val="both"/>
        <w:rPr>
          <w:rFonts w:ascii="Times New Roman" w:hAnsi="Times New Roman" w:cs="Times New Roman"/>
          <w:sz w:val="12"/>
          <w:szCs w:val="12"/>
        </w:rPr>
      </w:pPr>
    </w:p>
    <w:p w:rsidR="001B5523" w:rsidRPr="007C77F5" w:rsidRDefault="001B5523" w:rsidP="001B5523">
      <w:pPr>
        <w:autoSpaceDE w:val="0"/>
        <w:autoSpaceDN w:val="0"/>
        <w:adjustRightInd w:val="0"/>
        <w:spacing w:after="0"/>
        <w:ind w:firstLine="567"/>
        <w:jc w:val="both"/>
        <w:rPr>
          <w:rFonts w:ascii="Times New Roman" w:hAnsi="Times New Roman" w:cs="Times New Roman"/>
          <w:i/>
          <w:sz w:val="24"/>
          <w:szCs w:val="24"/>
        </w:rPr>
      </w:pPr>
      <w:r w:rsidRPr="007C77F5">
        <w:rPr>
          <w:rFonts w:ascii="Times New Roman" w:hAnsi="Times New Roman" w:cs="Times New Roman"/>
          <w:i/>
          <w:sz w:val="24"/>
          <w:szCs w:val="24"/>
        </w:rPr>
        <w:t xml:space="preserve">В нарушение п.2 Приказа №52н в предоставленных карточках-справках за 2021 год, </w:t>
      </w:r>
      <w:r w:rsidRPr="007C77F5">
        <w:rPr>
          <w:rFonts w:ascii="Times New Roman" w:hAnsi="Times New Roman" w:cs="Times New Roman"/>
          <w:i/>
          <w:sz w:val="24"/>
          <w:szCs w:val="24"/>
          <w:u w:val="single"/>
        </w:rPr>
        <w:t>повсеместно</w:t>
      </w:r>
      <w:r w:rsidRPr="007C77F5">
        <w:rPr>
          <w:rFonts w:ascii="Times New Roman" w:hAnsi="Times New Roman" w:cs="Times New Roman"/>
          <w:i/>
          <w:sz w:val="24"/>
          <w:szCs w:val="24"/>
        </w:rPr>
        <w:t xml:space="preserve"> не заполнялись следующие реквизиты: </w:t>
      </w:r>
    </w:p>
    <w:p w:rsidR="001B5523" w:rsidRPr="007C77F5" w:rsidRDefault="001B5523" w:rsidP="001B5523">
      <w:pPr>
        <w:pStyle w:val="aa"/>
        <w:spacing w:after="0"/>
        <w:ind w:left="0" w:firstLine="567"/>
        <w:jc w:val="both"/>
        <w:rPr>
          <w:rFonts w:ascii="Times New Roman" w:hAnsi="Times New Roman" w:cs="Times New Roman"/>
          <w:i/>
          <w:sz w:val="24"/>
          <w:szCs w:val="24"/>
        </w:rPr>
      </w:pPr>
      <w:r w:rsidRPr="007C77F5">
        <w:rPr>
          <w:rFonts w:ascii="Times New Roman" w:hAnsi="Times New Roman" w:cs="Times New Roman"/>
          <w:i/>
          <w:sz w:val="24"/>
          <w:szCs w:val="24"/>
        </w:rPr>
        <w:t>- сведения о квалификации, категории;</w:t>
      </w:r>
    </w:p>
    <w:p w:rsidR="001B5523" w:rsidRPr="007C77F5" w:rsidRDefault="001B5523" w:rsidP="001B5523">
      <w:pPr>
        <w:pStyle w:val="aa"/>
        <w:spacing w:after="0"/>
        <w:ind w:left="0" w:firstLine="567"/>
        <w:jc w:val="both"/>
        <w:rPr>
          <w:rFonts w:ascii="Times New Roman" w:hAnsi="Times New Roman" w:cs="Times New Roman"/>
          <w:i/>
          <w:sz w:val="24"/>
          <w:szCs w:val="24"/>
        </w:rPr>
      </w:pPr>
      <w:r w:rsidRPr="007C77F5">
        <w:rPr>
          <w:rFonts w:ascii="Times New Roman" w:hAnsi="Times New Roman" w:cs="Times New Roman"/>
          <w:i/>
          <w:sz w:val="24"/>
          <w:szCs w:val="24"/>
        </w:rPr>
        <w:t>- сведения об образовании;</w:t>
      </w:r>
    </w:p>
    <w:p w:rsidR="001B5523" w:rsidRPr="007C77F5" w:rsidRDefault="001B5523" w:rsidP="001B5523">
      <w:pPr>
        <w:pStyle w:val="aa"/>
        <w:spacing w:after="0"/>
        <w:ind w:left="0" w:firstLine="567"/>
        <w:jc w:val="both"/>
        <w:rPr>
          <w:rFonts w:ascii="Times New Roman" w:hAnsi="Times New Roman" w:cs="Times New Roman"/>
          <w:i/>
          <w:sz w:val="24"/>
          <w:szCs w:val="24"/>
        </w:rPr>
      </w:pPr>
      <w:r w:rsidRPr="007C77F5">
        <w:rPr>
          <w:rFonts w:ascii="Times New Roman" w:hAnsi="Times New Roman" w:cs="Times New Roman"/>
          <w:i/>
          <w:sz w:val="24"/>
          <w:szCs w:val="24"/>
        </w:rPr>
        <w:t>- сведения о количестве детей, число иждивенцев.</w:t>
      </w:r>
    </w:p>
    <w:p w:rsidR="001B5523" w:rsidRPr="007C77F5" w:rsidRDefault="001B5523" w:rsidP="001B5523">
      <w:pPr>
        <w:pStyle w:val="aa"/>
        <w:spacing w:after="0"/>
        <w:ind w:left="0" w:firstLine="567"/>
        <w:jc w:val="both"/>
        <w:rPr>
          <w:rFonts w:ascii="Times New Roman" w:hAnsi="Times New Roman" w:cs="Times New Roman"/>
          <w:i/>
          <w:sz w:val="24"/>
          <w:szCs w:val="24"/>
        </w:rPr>
      </w:pPr>
      <w:r w:rsidRPr="007C77F5">
        <w:rPr>
          <w:rFonts w:ascii="Times New Roman" w:hAnsi="Times New Roman" w:cs="Times New Roman"/>
          <w:i/>
          <w:sz w:val="24"/>
          <w:szCs w:val="24"/>
        </w:rPr>
        <w:t xml:space="preserve">Кроме того, в карточках-справках за 2021 год </w:t>
      </w:r>
      <w:r w:rsidRPr="007C77F5">
        <w:rPr>
          <w:rFonts w:ascii="Times New Roman" w:hAnsi="Times New Roman" w:cs="Times New Roman"/>
          <w:i/>
          <w:sz w:val="24"/>
          <w:szCs w:val="24"/>
          <w:u w:val="single"/>
        </w:rPr>
        <w:t>повсеместно</w:t>
      </w:r>
      <w:r w:rsidRPr="007C77F5">
        <w:rPr>
          <w:rFonts w:ascii="Times New Roman" w:hAnsi="Times New Roman" w:cs="Times New Roman"/>
          <w:i/>
          <w:sz w:val="24"/>
          <w:szCs w:val="24"/>
        </w:rPr>
        <w:t xml:space="preserve"> отсутствуют дата составления документа и подпись исполнителя.</w:t>
      </w:r>
    </w:p>
    <w:p w:rsidR="001B5523" w:rsidRPr="007C77F5" w:rsidRDefault="001B5523" w:rsidP="001B5523">
      <w:pPr>
        <w:pStyle w:val="aa"/>
        <w:spacing w:after="0"/>
        <w:ind w:left="0" w:firstLine="567"/>
        <w:jc w:val="both"/>
        <w:rPr>
          <w:rFonts w:ascii="Times New Roman" w:hAnsi="Times New Roman" w:cs="Times New Roman"/>
          <w:i/>
          <w:sz w:val="24"/>
          <w:szCs w:val="24"/>
        </w:rPr>
      </w:pPr>
      <w:r w:rsidRPr="007C77F5">
        <w:rPr>
          <w:rFonts w:ascii="Times New Roman" w:hAnsi="Times New Roman" w:cs="Times New Roman"/>
          <w:i/>
          <w:sz w:val="24"/>
          <w:szCs w:val="24"/>
        </w:rPr>
        <w:t xml:space="preserve">В карточках-справках, расчетных ведомостях отсутствует разбивка видов начислений (удержаний) по источникам финансирования, а также детализация видов начислений не соответствуют утвержденным видам надбавок согласно штатному расписанию и Положения о системе оплаты труда работников Учреждения, например: </w:t>
      </w:r>
    </w:p>
    <w:p w:rsidR="001B5523" w:rsidRPr="007C77F5" w:rsidRDefault="001B5523" w:rsidP="001B5523">
      <w:pPr>
        <w:pStyle w:val="aa"/>
        <w:spacing w:after="0"/>
        <w:ind w:left="0" w:firstLine="567"/>
        <w:jc w:val="both"/>
        <w:rPr>
          <w:rFonts w:ascii="Times New Roman" w:hAnsi="Times New Roman" w:cs="Times New Roman"/>
          <w:i/>
          <w:sz w:val="24"/>
          <w:szCs w:val="24"/>
        </w:rPr>
      </w:pPr>
      <w:r w:rsidRPr="007C77F5">
        <w:rPr>
          <w:rFonts w:ascii="Times New Roman" w:hAnsi="Times New Roman" w:cs="Times New Roman"/>
          <w:i/>
          <w:sz w:val="24"/>
          <w:szCs w:val="24"/>
        </w:rPr>
        <w:t>- Доплата;</w:t>
      </w:r>
    </w:p>
    <w:p w:rsidR="001B5523" w:rsidRPr="007C77F5" w:rsidRDefault="001B5523" w:rsidP="001B5523">
      <w:pPr>
        <w:pStyle w:val="aa"/>
        <w:spacing w:after="0"/>
        <w:ind w:left="0" w:firstLine="567"/>
        <w:jc w:val="both"/>
        <w:rPr>
          <w:rFonts w:ascii="Times New Roman" w:hAnsi="Times New Roman" w:cs="Times New Roman"/>
          <w:i/>
          <w:sz w:val="24"/>
          <w:szCs w:val="24"/>
        </w:rPr>
      </w:pPr>
      <w:r w:rsidRPr="007C77F5">
        <w:rPr>
          <w:rFonts w:ascii="Times New Roman" w:hAnsi="Times New Roman" w:cs="Times New Roman"/>
          <w:i/>
          <w:sz w:val="24"/>
          <w:szCs w:val="24"/>
        </w:rPr>
        <w:t>- Разница;</w:t>
      </w:r>
    </w:p>
    <w:p w:rsidR="001B5523" w:rsidRPr="007C77F5" w:rsidRDefault="001B5523" w:rsidP="001B5523">
      <w:pPr>
        <w:pStyle w:val="aa"/>
        <w:spacing w:after="0"/>
        <w:ind w:left="0" w:firstLine="567"/>
        <w:jc w:val="both"/>
        <w:rPr>
          <w:rFonts w:ascii="Times New Roman" w:hAnsi="Times New Roman" w:cs="Times New Roman"/>
          <w:i/>
          <w:sz w:val="24"/>
          <w:szCs w:val="24"/>
        </w:rPr>
      </w:pPr>
      <w:r w:rsidRPr="007C77F5">
        <w:rPr>
          <w:rFonts w:ascii="Times New Roman" w:hAnsi="Times New Roman" w:cs="Times New Roman"/>
          <w:i/>
          <w:sz w:val="24"/>
          <w:szCs w:val="24"/>
        </w:rPr>
        <w:t>- Внебюджет и др.</w:t>
      </w:r>
    </w:p>
    <w:p w:rsidR="001B5523" w:rsidRPr="00106BDA" w:rsidRDefault="001B5523" w:rsidP="007C77F5">
      <w:pPr>
        <w:autoSpaceDE w:val="0"/>
        <w:autoSpaceDN w:val="0"/>
        <w:adjustRightInd w:val="0"/>
        <w:spacing w:before="120" w:after="0"/>
        <w:ind w:firstLine="567"/>
        <w:jc w:val="both"/>
        <w:rPr>
          <w:rFonts w:ascii="Times New Roman" w:hAnsi="Times New Roman" w:cs="Times New Roman"/>
          <w:i/>
          <w:sz w:val="24"/>
          <w:szCs w:val="24"/>
        </w:rPr>
      </w:pPr>
      <w:r w:rsidRPr="008957DF">
        <w:rPr>
          <w:rFonts w:ascii="Times New Roman" w:hAnsi="Times New Roman" w:cs="Times New Roman"/>
          <w:i/>
          <w:sz w:val="24"/>
          <w:szCs w:val="24"/>
        </w:rPr>
        <w:t>Контрольно-счетная палата рекомендует внести изменения, соответствующие действующей нормативно-правовой базе, в штатные расписания и базы данных ПП 1С Зарплата и кадры, в том числе актуализировать сведения о стаже работников, количестве иждивенцев, упорядочить виды начислений на оплату труда.</w:t>
      </w:r>
    </w:p>
    <w:p w:rsidR="001B5523" w:rsidRPr="001B5523" w:rsidRDefault="001B5523" w:rsidP="001B5523">
      <w:pPr>
        <w:autoSpaceDE w:val="0"/>
        <w:autoSpaceDN w:val="0"/>
        <w:adjustRightInd w:val="0"/>
        <w:spacing w:after="0"/>
        <w:ind w:firstLine="567"/>
        <w:jc w:val="both"/>
        <w:rPr>
          <w:rFonts w:ascii="Times New Roman" w:hAnsi="Times New Roman" w:cs="Times New Roman"/>
          <w:sz w:val="16"/>
          <w:szCs w:val="16"/>
          <w:highlight w:val="lightGray"/>
        </w:rPr>
      </w:pPr>
    </w:p>
    <w:p w:rsidR="001B5523" w:rsidRPr="008957DF" w:rsidRDefault="008957DF" w:rsidP="001B5523">
      <w:pPr>
        <w:shd w:val="clear" w:color="auto" w:fill="FFFFFF"/>
        <w:tabs>
          <w:tab w:val="left" w:pos="0"/>
        </w:tabs>
        <w:spacing w:after="0"/>
        <w:ind w:firstLine="567"/>
        <w:jc w:val="both"/>
        <w:rPr>
          <w:rFonts w:ascii="Times New Roman" w:hAnsi="Times New Roman" w:cs="Times New Roman"/>
          <w:sz w:val="24"/>
          <w:szCs w:val="24"/>
        </w:rPr>
      </w:pPr>
      <w:r>
        <w:rPr>
          <w:rFonts w:ascii="Times New Roman" w:eastAsia="Times New Roman" w:hAnsi="Times New Roman" w:cs="Times New Roman"/>
          <w:b/>
          <w:color w:val="262626"/>
          <w:sz w:val="24"/>
          <w:szCs w:val="24"/>
        </w:rPr>
        <w:t>7</w:t>
      </w:r>
      <w:r w:rsidR="001B5523" w:rsidRPr="00D102E6">
        <w:rPr>
          <w:rFonts w:ascii="Times New Roman" w:eastAsia="Times New Roman" w:hAnsi="Times New Roman" w:cs="Times New Roman"/>
          <w:b/>
          <w:color w:val="262626"/>
          <w:sz w:val="24"/>
          <w:szCs w:val="24"/>
        </w:rPr>
        <w:t>.</w:t>
      </w:r>
      <w:r>
        <w:rPr>
          <w:rFonts w:ascii="Times New Roman" w:eastAsia="Times New Roman" w:hAnsi="Times New Roman" w:cs="Times New Roman"/>
          <w:b/>
          <w:color w:val="262626"/>
          <w:sz w:val="24"/>
          <w:szCs w:val="24"/>
        </w:rPr>
        <w:t>6</w:t>
      </w:r>
      <w:r w:rsidR="001B5523" w:rsidRPr="00D102E6">
        <w:rPr>
          <w:rFonts w:ascii="Times New Roman" w:eastAsia="Times New Roman" w:hAnsi="Times New Roman" w:cs="Times New Roman"/>
          <w:b/>
          <w:color w:val="262626"/>
          <w:sz w:val="24"/>
          <w:szCs w:val="24"/>
        </w:rPr>
        <w:t>.</w:t>
      </w:r>
      <w:r w:rsidR="001B5523" w:rsidRPr="00D102E6">
        <w:rPr>
          <w:rFonts w:ascii="Times New Roman" w:eastAsia="Times New Roman" w:hAnsi="Times New Roman" w:cs="Times New Roman"/>
          <w:color w:val="262626"/>
          <w:sz w:val="24"/>
          <w:szCs w:val="24"/>
        </w:rPr>
        <w:t xml:space="preserve"> </w:t>
      </w:r>
      <w:r w:rsidR="001B5523" w:rsidRPr="008957DF">
        <w:rPr>
          <w:rFonts w:ascii="Times New Roman" w:hAnsi="Times New Roman" w:cs="Times New Roman"/>
          <w:sz w:val="24"/>
          <w:szCs w:val="24"/>
        </w:rPr>
        <w:t xml:space="preserve">Положением о материальной помощи работникам МБОУ «СОШ №2 МО «Ахтубинский район», </w:t>
      </w:r>
      <w:r w:rsidR="001B5523" w:rsidRPr="008957DF">
        <w:rPr>
          <w:rFonts w:ascii="Times New Roman" w:eastAsia="Times New Roman" w:hAnsi="Times New Roman" w:cs="Times New Roman"/>
          <w:sz w:val="24"/>
          <w:szCs w:val="24"/>
        </w:rPr>
        <w:t>зарегистрированным в ГКУАО «Центр социальной поддержки населения Ахтубинского района» от 03.04.2019г. №56 (утратил силу с 01.01.2022г.)</w:t>
      </w:r>
      <w:r w:rsidR="001B5523" w:rsidRPr="008957DF">
        <w:rPr>
          <w:rFonts w:ascii="Times New Roman" w:hAnsi="Times New Roman" w:cs="Times New Roman"/>
          <w:sz w:val="24"/>
          <w:szCs w:val="24"/>
        </w:rPr>
        <w:t>, определен порядок выплаты материальной помощи (ч.2 Положения об оказании материальной помощи).</w:t>
      </w:r>
    </w:p>
    <w:p w:rsidR="001B5523" w:rsidRPr="008957DF" w:rsidRDefault="001B5523" w:rsidP="001B5523">
      <w:pPr>
        <w:pStyle w:val="af2"/>
        <w:tabs>
          <w:tab w:val="left" w:pos="0"/>
        </w:tabs>
        <w:ind w:firstLine="567"/>
        <w:rPr>
          <w:rFonts w:ascii="Times New Roman" w:hAnsi="Times New Roman" w:cs="Times New Roman"/>
          <w:b/>
          <w:sz w:val="24"/>
          <w:szCs w:val="24"/>
          <w:u w:val="single"/>
        </w:rPr>
      </w:pPr>
      <w:r w:rsidRPr="008957DF">
        <w:rPr>
          <w:rFonts w:ascii="Times New Roman" w:hAnsi="Times New Roman" w:cs="Times New Roman"/>
          <w:sz w:val="24"/>
          <w:szCs w:val="24"/>
        </w:rPr>
        <w:t xml:space="preserve">В соответствие с п.2.2 Положения о материальной помощи максимальный размер материальной помощи работнику Учреждения </w:t>
      </w:r>
      <w:r w:rsidRPr="008957DF">
        <w:rPr>
          <w:rFonts w:ascii="Times New Roman" w:hAnsi="Times New Roman" w:cs="Times New Roman"/>
          <w:b/>
          <w:sz w:val="24"/>
          <w:szCs w:val="24"/>
          <w:u w:val="single"/>
        </w:rPr>
        <w:t>не должен превышать двухмесячного должностного оклада в год.</w:t>
      </w:r>
    </w:p>
    <w:p w:rsidR="001B5523" w:rsidRDefault="001B5523" w:rsidP="001B5523">
      <w:pPr>
        <w:tabs>
          <w:tab w:val="left" w:pos="540"/>
        </w:tabs>
        <w:autoSpaceDE w:val="0"/>
        <w:autoSpaceDN w:val="0"/>
        <w:adjustRightInd w:val="0"/>
        <w:spacing w:after="0"/>
        <w:ind w:firstLine="567"/>
        <w:jc w:val="both"/>
        <w:rPr>
          <w:rFonts w:ascii="Times New Roman" w:hAnsi="Times New Roman" w:cs="Times New Roman"/>
          <w:b/>
          <w:sz w:val="24"/>
          <w:szCs w:val="24"/>
        </w:rPr>
      </w:pPr>
      <w:r w:rsidRPr="008957DF">
        <w:rPr>
          <w:rFonts w:ascii="Times New Roman" w:hAnsi="Times New Roman" w:cs="Times New Roman"/>
          <w:sz w:val="24"/>
          <w:szCs w:val="24"/>
        </w:rPr>
        <w:t xml:space="preserve">В ходе проверки установлено нарушение п.2.2 Положения о материальной помощи при выплате материальной помощи работникам в 2021 году, выраженное в превышение двухмесячного должностного оклада в год. Сумма неправомерной выплаты составила </w:t>
      </w:r>
      <w:r w:rsidR="00D17A3F">
        <w:rPr>
          <w:rFonts w:ascii="Times New Roman" w:hAnsi="Times New Roman" w:cs="Times New Roman"/>
          <w:b/>
          <w:sz w:val="24"/>
          <w:szCs w:val="24"/>
        </w:rPr>
        <w:t>10959,56 руб.</w:t>
      </w:r>
      <w:r w:rsidRPr="008957DF">
        <w:rPr>
          <w:rFonts w:ascii="Times New Roman" w:hAnsi="Times New Roman" w:cs="Times New Roman"/>
          <w:b/>
          <w:sz w:val="24"/>
          <w:szCs w:val="24"/>
        </w:rPr>
        <w:t xml:space="preserve"> (3 факта):</w:t>
      </w:r>
    </w:p>
    <w:p w:rsidR="00D17A3F" w:rsidRPr="008957DF" w:rsidRDefault="00D17A3F" w:rsidP="001B5523">
      <w:pPr>
        <w:tabs>
          <w:tab w:val="left" w:pos="540"/>
        </w:tabs>
        <w:autoSpaceDE w:val="0"/>
        <w:autoSpaceDN w:val="0"/>
        <w:adjustRightInd w:val="0"/>
        <w:spacing w:after="0"/>
        <w:ind w:firstLine="567"/>
        <w:jc w:val="both"/>
        <w:rPr>
          <w:rFonts w:ascii="Times New Roman" w:hAnsi="Times New Roman" w:cs="Times New Roman"/>
          <w:b/>
          <w:sz w:val="24"/>
          <w:szCs w:val="24"/>
        </w:rPr>
      </w:pPr>
    </w:p>
    <w:p w:rsidR="001B5523" w:rsidRPr="008957DF" w:rsidRDefault="001B5523" w:rsidP="001B5523">
      <w:pPr>
        <w:tabs>
          <w:tab w:val="left" w:pos="540"/>
        </w:tabs>
        <w:autoSpaceDE w:val="0"/>
        <w:autoSpaceDN w:val="0"/>
        <w:adjustRightInd w:val="0"/>
        <w:spacing w:after="0"/>
        <w:ind w:firstLine="567"/>
        <w:jc w:val="right"/>
        <w:rPr>
          <w:rFonts w:ascii="Times New Roman" w:hAnsi="Times New Roman" w:cs="Times New Roman"/>
          <w:sz w:val="24"/>
          <w:szCs w:val="24"/>
        </w:rPr>
      </w:pPr>
      <w:r w:rsidRPr="008957DF">
        <w:rPr>
          <w:rFonts w:ascii="Times New Roman" w:hAnsi="Times New Roman" w:cs="Times New Roman"/>
          <w:sz w:val="24"/>
          <w:szCs w:val="24"/>
        </w:rPr>
        <w:t>Таблица №</w:t>
      </w:r>
      <w:r w:rsidR="008957DF" w:rsidRPr="008957DF">
        <w:rPr>
          <w:rFonts w:ascii="Times New Roman" w:hAnsi="Times New Roman" w:cs="Times New Roman"/>
          <w:sz w:val="24"/>
          <w:szCs w:val="24"/>
        </w:rPr>
        <w:t>9</w:t>
      </w:r>
      <w:r w:rsidR="00AB3DD6">
        <w:rPr>
          <w:rFonts w:ascii="Times New Roman" w:hAnsi="Times New Roman" w:cs="Times New Roman"/>
          <w:sz w:val="24"/>
          <w:szCs w:val="24"/>
        </w:rPr>
        <w:t>, рублей</w:t>
      </w:r>
    </w:p>
    <w:tbl>
      <w:tblPr>
        <w:tblStyle w:val="a5"/>
        <w:tblW w:w="0" w:type="auto"/>
        <w:jc w:val="center"/>
        <w:tblLook w:val="04A0" w:firstRow="1" w:lastRow="0" w:firstColumn="1" w:lastColumn="0" w:noHBand="0" w:noVBand="1"/>
      </w:tblPr>
      <w:tblGrid>
        <w:gridCol w:w="3203"/>
        <w:gridCol w:w="2609"/>
        <w:gridCol w:w="1691"/>
        <w:gridCol w:w="2028"/>
      </w:tblGrid>
      <w:tr w:rsidR="001B5523" w:rsidRPr="008957DF" w:rsidTr="001B5523">
        <w:trPr>
          <w:jc w:val="center"/>
        </w:trPr>
        <w:tc>
          <w:tcPr>
            <w:tcW w:w="3203" w:type="dxa"/>
            <w:vAlign w:val="center"/>
          </w:tcPr>
          <w:p w:rsidR="001B5523" w:rsidRPr="008957DF" w:rsidRDefault="001B5523" w:rsidP="001B5523">
            <w:pPr>
              <w:tabs>
                <w:tab w:val="left" w:pos="540"/>
              </w:tabs>
              <w:autoSpaceDE w:val="0"/>
              <w:autoSpaceDN w:val="0"/>
              <w:adjustRightInd w:val="0"/>
              <w:jc w:val="center"/>
              <w:rPr>
                <w:rFonts w:ascii="Times New Roman" w:hAnsi="Times New Roman" w:cs="Times New Roman"/>
                <w:sz w:val="24"/>
                <w:szCs w:val="24"/>
              </w:rPr>
            </w:pPr>
            <w:r w:rsidRPr="008957DF">
              <w:rPr>
                <w:rFonts w:ascii="Times New Roman" w:hAnsi="Times New Roman" w:cs="Times New Roman"/>
                <w:sz w:val="24"/>
                <w:szCs w:val="24"/>
              </w:rPr>
              <w:t>ФИО работника</w:t>
            </w:r>
          </w:p>
        </w:tc>
        <w:tc>
          <w:tcPr>
            <w:tcW w:w="2609" w:type="dxa"/>
            <w:vAlign w:val="center"/>
          </w:tcPr>
          <w:p w:rsidR="001B5523" w:rsidRPr="008957DF" w:rsidRDefault="001B5523" w:rsidP="001B5523">
            <w:pPr>
              <w:tabs>
                <w:tab w:val="left" w:pos="540"/>
              </w:tabs>
              <w:autoSpaceDE w:val="0"/>
              <w:autoSpaceDN w:val="0"/>
              <w:adjustRightInd w:val="0"/>
              <w:jc w:val="center"/>
              <w:rPr>
                <w:rFonts w:ascii="Times New Roman" w:hAnsi="Times New Roman" w:cs="Times New Roman"/>
                <w:sz w:val="24"/>
                <w:szCs w:val="24"/>
              </w:rPr>
            </w:pPr>
            <w:r w:rsidRPr="008957DF">
              <w:rPr>
                <w:rFonts w:ascii="Times New Roman" w:hAnsi="Times New Roman" w:cs="Times New Roman"/>
                <w:sz w:val="24"/>
                <w:szCs w:val="24"/>
              </w:rPr>
              <w:t>Размер должностного оклада в месяц*2</w:t>
            </w:r>
          </w:p>
        </w:tc>
        <w:tc>
          <w:tcPr>
            <w:tcW w:w="1691" w:type="dxa"/>
            <w:vAlign w:val="center"/>
          </w:tcPr>
          <w:p w:rsidR="001B5523" w:rsidRPr="008957DF" w:rsidRDefault="001B5523" w:rsidP="001B5523">
            <w:pPr>
              <w:tabs>
                <w:tab w:val="left" w:pos="540"/>
              </w:tabs>
              <w:autoSpaceDE w:val="0"/>
              <w:autoSpaceDN w:val="0"/>
              <w:adjustRightInd w:val="0"/>
              <w:jc w:val="center"/>
              <w:rPr>
                <w:rFonts w:ascii="Times New Roman" w:hAnsi="Times New Roman" w:cs="Times New Roman"/>
                <w:sz w:val="24"/>
                <w:szCs w:val="24"/>
              </w:rPr>
            </w:pPr>
            <w:r w:rsidRPr="008957DF">
              <w:rPr>
                <w:rFonts w:ascii="Times New Roman" w:hAnsi="Times New Roman" w:cs="Times New Roman"/>
                <w:sz w:val="24"/>
                <w:szCs w:val="24"/>
              </w:rPr>
              <w:t>Материальная помощь за 2021 год</w:t>
            </w:r>
          </w:p>
        </w:tc>
        <w:tc>
          <w:tcPr>
            <w:tcW w:w="2028" w:type="dxa"/>
            <w:vAlign w:val="center"/>
          </w:tcPr>
          <w:p w:rsidR="001B5523" w:rsidRPr="008957DF" w:rsidRDefault="001B5523" w:rsidP="001B5523">
            <w:pPr>
              <w:tabs>
                <w:tab w:val="left" w:pos="540"/>
              </w:tabs>
              <w:autoSpaceDE w:val="0"/>
              <w:autoSpaceDN w:val="0"/>
              <w:adjustRightInd w:val="0"/>
              <w:jc w:val="center"/>
              <w:rPr>
                <w:rFonts w:ascii="Times New Roman" w:hAnsi="Times New Roman" w:cs="Times New Roman"/>
                <w:sz w:val="24"/>
                <w:szCs w:val="24"/>
              </w:rPr>
            </w:pPr>
            <w:r w:rsidRPr="008957DF">
              <w:rPr>
                <w:rFonts w:ascii="Times New Roman" w:hAnsi="Times New Roman" w:cs="Times New Roman"/>
                <w:sz w:val="24"/>
                <w:szCs w:val="24"/>
              </w:rPr>
              <w:t>Сумма отклонения</w:t>
            </w:r>
          </w:p>
        </w:tc>
      </w:tr>
      <w:tr w:rsidR="001B5523" w:rsidRPr="008957DF" w:rsidTr="001B5523">
        <w:trPr>
          <w:jc w:val="center"/>
        </w:trPr>
        <w:tc>
          <w:tcPr>
            <w:tcW w:w="3203" w:type="dxa"/>
            <w:vAlign w:val="center"/>
          </w:tcPr>
          <w:p w:rsidR="001B5523" w:rsidRPr="008957DF" w:rsidRDefault="001B5523" w:rsidP="007824B3">
            <w:pPr>
              <w:tabs>
                <w:tab w:val="left" w:pos="540"/>
              </w:tabs>
              <w:autoSpaceDE w:val="0"/>
              <w:autoSpaceDN w:val="0"/>
              <w:adjustRightInd w:val="0"/>
              <w:jc w:val="center"/>
              <w:rPr>
                <w:rFonts w:ascii="Times New Roman" w:hAnsi="Times New Roman" w:cs="Times New Roman"/>
                <w:sz w:val="24"/>
                <w:szCs w:val="24"/>
              </w:rPr>
            </w:pPr>
            <w:r w:rsidRPr="008957DF">
              <w:rPr>
                <w:rFonts w:ascii="Times New Roman" w:hAnsi="Times New Roman" w:cs="Times New Roman"/>
                <w:sz w:val="24"/>
                <w:szCs w:val="24"/>
              </w:rPr>
              <w:t>Молчанов А.</w:t>
            </w:r>
            <w:r w:rsidR="007824B3">
              <w:rPr>
                <w:rFonts w:ascii="Times New Roman" w:hAnsi="Times New Roman" w:cs="Times New Roman"/>
                <w:sz w:val="24"/>
                <w:szCs w:val="24"/>
              </w:rPr>
              <w:t>Г</w:t>
            </w:r>
            <w:r w:rsidR="00F06ECC" w:rsidRPr="008957DF">
              <w:rPr>
                <w:rFonts w:ascii="Times New Roman" w:hAnsi="Times New Roman" w:cs="Times New Roman"/>
                <w:sz w:val="24"/>
                <w:szCs w:val="24"/>
              </w:rPr>
              <w:t>.</w:t>
            </w:r>
          </w:p>
        </w:tc>
        <w:tc>
          <w:tcPr>
            <w:tcW w:w="2609" w:type="dxa"/>
            <w:vAlign w:val="center"/>
          </w:tcPr>
          <w:p w:rsidR="001B5523" w:rsidRPr="008957DF" w:rsidRDefault="001B5523" w:rsidP="001B5523">
            <w:pPr>
              <w:tabs>
                <w:tab w:val="left" w:pos="540"/>
              </w:tabs>
              <w:autoSpaceDE w:val="0"/>
              <w:autoSpaceDN w:val="0"/>
              <w:adjustRightInd w:val="0"/>
              <w:jc w:val="center"/>
              <w:rPr>
                <w:rFonts w:ascii="Times New Roman" w:hAnsi="Times New Roman" w:cs="Times New Roman"/>
                <w:sz w:val="24"/>
                <w:szCs w:val="24"/>
              </w:rPr>
            </w:pPr>
            <w:r w:rsidRPr="008957DF">
              <w:rPr>
                <w:rFonts w:ascii="Times New Roman" w:hAnsi="Times New Roman" w:cs="Times New Roman"/>
                <w:sz w:val="24"/>
                <w:szCs w:val="24"/>
              </w:rPr>
              <w:t>7622,22*2=15244,44</w:t>
            </w:r>
          </w:p>
        </w:tc>
        <w:tc>
          <w:tcPr>
            <w:tcW w:w="1691" w:type="dxa"/>
            <w:vAlign w:val="center"/>
          </w:tcPr>
          <w:p w:rsidR="001B5523" w:rsidRPr="008957DF" w:rsidRDefault="001B5523" w:rsidP="001B5523">
            <w:pPr>
              <w:tabs>
                <w:tab w:val="left" w:pos="540"/>
              </w:tabs>
              <w:autoSpaceDE w:val="0"/>
              <w:autoSpaceDN w:val="0"/>
              <w:adjustRightInd w:val="0"/>
              <w:jc w:val="center"/>
              <w:rPr>
                <w:rFonts w:ascii="Times New Roman" w:hAnsi="Times New Roman" w:cs="Times New Roman"/>
                <w:sz w:val="24"/>
                <w:szCs w:val="24"/>
              </w:rPr>
            </w:pPr>
            <w:r w:rsidRPr="008957DF">
              <w:rPr>
                <w:rFonts w:ascii="Times New Roman" w:hAnsi="Times New Roman" w:cs="Times New Roman"/>
                <w:sz w:val="24"/>
                <w:szCs w:val="24"/>
              </w:rPr>
              <w:t>25000,00</w:t>
            </w:r>
          </w:p>
        </w:tc>
        <w:tc>
          <w:tcPr>
            <w:tcW w:w="2028" w:type="dxa"/>
            <w:vAlign w:val="center"/>
          </w:tcPr>
          <w:p w:rsidR="001B5523" w:rsidRPr="008957DF" w:rsidRDefault="001B5523" w:rsidP="001B5523">
            <w:pPr>
              <w:tabs>
                <w:tab w:val="left" w:pos="540"/>
              </w:tabs>
              <w:autoSpaceDE w:val="0"/>
              <w:autoSpaceDN w:val="0"/>
              <w:adjustRightInd w:val="0"/>
              <w:jc w:val="center"/>
              <w:rPr>
                <w:rFonts w:ascii="Times New Roman" w:hAnsi="Times New Roman" w:cs="Times New Roman"/>
                <w:sz w:val="24"/>
                <w:szCs w:val="24"/>
              </w:rPr>
            </w:pPr>
            <w:r w:rsidRPr="008957DF">
              <w:rPr>
                <w:rFonts w:ascii="Times New Roman" w:hAnsi="Times New Roman" w:cs="Times New Roman"/>
                <w:sz w:val="24"/>
                <w:szCs w:val="24"/>
              </w:rPr>
              <w:t>9755,56</w:t>
            </w:r>
          </w:p>
        </w:tc>
      </w:tr>
      <w:tr w:rsidR="001B5523" w:rsidRPr="008957DF" w:rsidTr="001B5523">
        <w:trPr>
          <w:jc w:val="center"/>
        </w:trPr>
        <w:tc>
          <w:tcPr>
            <w:tcW w:w="3203" w:type="dxa"/>
            <w:vAlign w:val="center"/>
          </w:tcPr>
          <w:p w:rsidR="001B5523" w:rsidRPr="008957DF" w:rsidRDefault="001B5523" w:rsidP="001B5523">
            <w:pPr>
              <w:tabs>
                <w:tab w:val="left" w:pos="540"/>
              </w:tabs>
              <w:autoSpaceDE w:val="0"/>
              <w:autoSpaceDN w:val="0"/>
              <w:adjustRightInd w:val="0"/>
              <w:jc w:val="center"/>
              <w:rPr>
                <w:rFonts w:ascii="Times New Roman" w:hAnsi="Times New Roman" w:cs="Times New Roman"/>
                <w:sz w:val="24"/>
                <w:szCs w:val="24"/>
              </w:rPr>
            </w:pPr>
            <w:r w:rsidRPr="008957DF">
              <w:rPr>
                <w:rFonts w:ascii="Times New Roman" w:hAnsi="Times New Roman" w:cs="Times New Roman"/>
                <w:sz w:val="24"/>
                <w:szCs w:val="24"/>
              </w:rPr>
              <w:t>Немчинова О. А.</w:t>
            </w:r>
          </w:p>
        </w:tc>
        <w:tc>
          <w:tcPr>
            <w:tcW w:w="2609" w:type="dxa"/>
            <w:vAlign w:val="center"/>
          </w:tcPr>
          <w:p w:rsidR="001B5523" w:rsidRPr="008957DF" w:rsidRDefault="001B5523" w:rsidP="001B5523">
            <w:pPr>
              <w:tabs>
                <w:tab w:val="left" w:pos="540"/>
              </w:tabs>
              <w:autoSpaceDE w:val="0"/>
              <w:autoSpaceDN w:val="0"/>
              <w:adjustRightInd w:val="0"/>
              <w:jc w:val="center"/>
              <w:rPr>
                <w:rFonts w:ascii="Times New Roman" w:hAnsi="Times New Roman" w:cs="Times New Roman"/>
                <w:sz w:val="24"/>
                <w:szCs w:val="24"/>
              </w:rPr>
            </w:pPr>
            <w:r w:rsidRPr="008957DF">
              <w:rPr>
                <w:rFonts w:ascii="Times New Roman" w:hAnsi="Times New Roman" w:cs="Times New Roman"/>
                <w:sz w:val="24"/>
                <w:szCs w:val="24"/>
              </w:rPr>
              <w:t>6074,00*2=12148,00</w:t>
            </w:r>
          </w:p>
        </w:tc>
        <w:tc>
          <w:tcPr>
            <w:tcW w:w="1691" w:type="dxa"/>
            <w:vAlign w:val="center"/>
          </w:tcPr>
          <w:p w:rsidR="001B5523" w:rsidRPr="008957DF" w:rsidRDefault="001B5523" w:rsidP="001B5523">
            <w:pPr>
              <w:tabs>
                <w:tab w:val="left" w:pos="540"/>
              </w:tabs>
              <w:autoSpaceDE w:val="0"/>
              <w:autoSpaceDN w:val="0"/>
              <w:adjustRightInd w:val="0"/>
              <w:jc w:val="center"/>
              <w:rPr>
                <w:rFonts w:ascii="Times New Roman" w:hAnsi="Times New Roman" w:cs="Times New Roman"/>
                <w:sz w:val="24"/>
                <w:szCs w:val="24"/>
              </w:rPr>
            </w:pPr>
            <w:r w:rsidRPr="008957DF">
              <w:rPr>
                <w:rFonts w:ascii="Times New Roman" w:hAnsi="Times New Roman" w:cs="Times New Roman"/>
                <w:sz w:val="24"/>
                <w:szCs w:val="24"/>
              </w:rPr>
              <w:t>12500,00</w:t>
            </w:r>
          </w:p>
        </w:tc>
        <w:tc>
          <w:tcPr>
            <w:tcW w:w="2028" w:type="dxa"/>
            <w:vAlign w:val="center"/>
          </w:tcPr>
          <w:p w:rsidR="001B5523" w:rsidRPr="008957DF" w:rsidRDefault="001B5523" w:rsidP="001B5523">
            <w:pPr>
              <w:tabs>
                <w:tab w:val="left" w:pos="540"/>
              </w:tabs>
              <w:autoSpaceDE w:val="0"/>
              <w:autoSpaceDN w:val="0"/>
              <w:adjustRightInd w:val="0"/>
              <w:jc w:val="center"/>
              <w:rPr>
                <w:rFonts w:ascii="Times New Roman" w:hAnsi="Times New Roman" w:cs="Times New Roman"/>
                <w:sz w:val="24"/>
                <w:szCs w:val="24"/>
              </w:rPr>
            </w:pPr>
            <w:r w:rsidRPr="008957DF">
              <w:rPr>
                <w:rFonts w:ascii="Times New Roman" w:hAnsi="Times New Roman" w:cs="Times New Roman"/>
                <w:sz w:val="24"/>
                <w:szCs w:val="24"/>
              </w:rPr>
              <w:t>352,00</w:t>
            </w:r>
          </w:p>
        </w:tc>
      </w:tr>
      <w:tr w:rsidR="001B5523" w:rsidRPr="008957DF" w:rsidTr="001B5523">
        <w:trPr>
          <w:jc w:val="center"/>
        </w:trPr>
        <w:tc>
          <w:tcPr>
            <w:tcW w:w="3203" w:type="dxa"/>
            <w:vAlign w:val="center"/>
          </w:tcPr>
          <w:p w:rsidR="001B5523" w:rsidRPr="008957DF" w:rsidRDefault="001B5523" w:rsidP="001B5523">
            <w:pPr>
              <w:tabs>
                <w:tab w:val="left" w:pos="540"/>
              </w:tabs>
              <w:autoSpaceDE w:val="0"/>
              <w:autoSpaceDN w:val="0"/>
              <w:adjustRightInd w:val="0"/>
              <w:jc w:val="center"/>
              <w:rPr>
                <w:rFonts w:ascii="Times New Roman" w:hAnsi="Times New Roman" w:cs="Times New Roman"/>
                <w:sz w:val="24"/>
                <w:szCs w:val="24"/>
              </w:rPr>
            </w:pPr>
            <w:r w:rsidRPr="008957DF">
              <w:rPr>
                <w:rFonts w:ascii="Times New Roman" w:hAnsi="Times New Roman" w:cs="Times New Roman"/>
                <w:sz w:val="24"/>
                <w:szCs w:val="24"/>
              </w:rPr>
              <w:t>Пальчунова Л. М.</w:t>
            </w:r>
          </w:p>
        </w:tc>
        <w:tc>
          <w:tcPr>
            <w:tcW w:w="2609" w:type="dxa"/>
            <w:vAlign w:val="center"/>
          </w:tcPr>
          <w:p w:rsidR="001B5523" w:rsidRPr="008957DF" w:rsidRDefault="001B5523" w:rsidP="001B5523">
            <w:pPr>
              <w:tabs>
                <w:tab w:val="left" w:pos="540"/>
              </w:tabs>
              <w:autoSpaceDE w:val="0"/>
              <w:autoSpaceDN w:val="0"/>
              <w:adjustRightInd w:val="0"/>
              <w:jc w:val="center"/>
              <w:rPr>
                <w:rFonts w:ascii="Times New Roman" w:hAnsi="Times New Roman" w:cs="Times New Roman"/>
                <w:sz w:val="24"/>
                <w:szCs w:val="24"/>
              </w:rPr>
            </w:pPr>
            <w:r w:rsidRPr="008957DF">
              <w:rPr>
                <w:rFonts w:ascii="Times New Roman" w:hAnsi="Times New Roman" w:cs="Times New Roman"/>
                <w:sz w:val="24"/>
                <w:szCs w:val="24"/>
              </w:rPr>
              <w:t>6074,00*2=12148,00</w:t>
            </w:r>
          </w:p>
        </w:tc>
        <w:tc>
          <w:tcPr>
            <w:tcW w:w="1691" w:type="dxa"/>
            <w:vAlign w:val="center"/>
          </w:tcPr>
          <w:p w:rsidR="001B5523" w:rsidRPr="008957DF" w:rsidRDefault="001B5523" w:rsidP="001B5523">
            <w:pPr>
              <w:tabs>
                <w:tab w:val="left" w:pos="540"/>
              </w:tabs>
              <w:autoSpaceDE w:val="0"/>
              <w:autoSpaceDN w:val="0"/>
              <w:adjustRightInd w:val="0"/>
              <w:jc w:val="center"/>
              <w:rPr>
                <w:rFonts w:ascii="Times New Roman" w:hAnsi="Times New Roman" w:cs="Times New Roman"/>
                <w:sz w:val="24"/>
                <w:szCs w:val="24"/>
              </w:rPr>
            </w:pPr>
            <w:r w:rsidRPr="008957DF">
              <w:rPr>
                <w:rFonts w:ascii="Times New Roman" w:hAnsi="Times New Roman" w:cs="Times New Roman"/>
                <w:sz w:val="24"/>
                <w:szCs w:val="24"/>
              </w:rPr>
              <w:t>13000,00</w:t>
            </w:r>
          </w:p>
        </w:tc>
        <w:tc>
          <w:tcPr>
            <w:tcW w:w="2028" w:type="dxa"/>
            <w:vAlign w:val="center"/>
          </w:tcPr>
          <w:p w:rsidR="001B5523" w:rsidRPr="008957DF" w:rsidRDefault="001B5523" w:rsidP="001B5523">
            <w:pPr>
              <w:tabs>
                <w:tab w:val="left" w:pos="540"/>
              </w:tabs>
              <w:autoSpaceDE w:val="0"/>
              <w:autoSpaceDN w:val="0"/>
              <w:adjustRightInd w:val="0"/>
              <w:jc w:val="center"/>
              <w:rPr>
                <w:rFonts w:ascii="Times New Roman" w:hAnsi="Times New Roman" w:cs="Times New Roman"/>
                <w:sz w:val="24"/>
                <w:szCs w:val="24"/>
              </w:rPr>
            </w:pPr>
            <w:r w:rsidRPr="008957DF">
              <w:rPr>
                <w:rFonts w:ascii="Times New Roman" w:hAnsi="Times New Roman" w:cs="Times New Roman"/>
                <w:sz w:val="24"/>
                <w:szCs w:val="24"/>
              </w:rPr>
              <w:t>852,00</w:t>
            </w:r>
          </w:p>
        </w:tc>
      </w:tr>
      <w:tr w:rsidR="001B5523" w:rsidRPr="008957DF" w:rsidTr="001B5523">
        <w:trPr>
          <w:jc w:val="center"/>
        </w:trPr>
        <w:tc>
          <w:tcPr>
            <w:tcW w:w="3203" w:type="dxa"/>
            <w:vAlign w:val="center"/>
          </w:tcPr>
          <w:p w:rsidR="001B5523" w:rsidRPr="008957DF" w:rsidRDefault="001B5523" w:rsidP="001B5523">
            <w:pPr>
              <w:tabs>
                <w:tab w:val="left" w:pos="540"/>
              </w:tabs>
              <w:autoSpaceDE w:val="0"/>
              <w:autoSpaceDN w:val="0"/>
              <w:adjustRightInd w:val="0"/>
              <w:jc w:val="center"/>
              <w:rPr>
                <w:rFonts w:ascii="Times New Roman" w:hAnsi="Times New Roman" w:cs="Times New Roman"/>
                <w:b/>
                <w:sz w:val="24"/>
                <w:szCs w:val="24"/>
              </w:rPr>
            </w:pPr>
            <w:r w:rsidRPr="008957DF">
              <w:rPr>
                <w:rFonts w:ascii="Times New Roman" w:hAnsi="Times New Roman" w:cs="Times New Roman"/>
                <w:b/>
                <w:sz w:val="24"/>
                <w:szCs w:val="24"/>
              </w:rPr>
              <w:t>Итого</w:t>
            </w:r>
          </w:p>
        </w:tc>
        <w:tc>
          <w:tcPr>
            <w:tcW w:w="2609" w:type="dxa"/>
            <w:vAlign w:val="center"/>
          </w:tcPr>
          <w:p w:rsidR="001B5523" w:rsidRPr="008957DF" w:rsidRDefault="001B5523" w:rsidP="001B5523">
            <w:pPr>
              <w:tabs>
                <w:tab w:val="left" w:pos="540"/>
              </w:tabs>
              <w:autoSpaceDE w:val="0"/>
              <w:autoSpaceDN w:val="0"/>
              <w:adjustRightInd w:val="0"/>
              <w:jc w:val="center"/>
              <w:rPr>
                <w:rFonts w:ascii="Times New Roman" w:hAnsi="Times New Roman" w:cs="Times New Roman"/>
                <w:b/>
                <w:sz w:val="24"/>
                <w:szCs w:val="24"/>
              </w:rPr>
            </w:pPr>
            <w:r w:rsidRPr="008957DF">
              <w:rPr>
                <w:rFonts w:ascii="Times New Roman" w:hAnsi="Times New Roman" w:cs="Times New Roman"/>
                <w:b/>
                <w:sz w:val="24"/>
                <w:szCs w:val="24"/>
              </w:rPr>
              <w:t>39540,44</w:t>
            </w:r>
          </w:p>
        </w:tc>
        <w:tc>
          <w:tcPr>
            <w:tcW w:w="1691" w:type="dxa"/>
            <w:vAlign w:val="center"/>
          </w:tcPr>
          <w:p w:rsidR="001B5523" w:rsidRPr="008957DF" w:rsidRDefault="001B5523" w:rsidP="001B5523">
            <w:pPr>
              <w:tabs>
                <w:tab w:val="left" w:pos="540"/>
              </w:tabs>
              <w:autoSpaceDE w:val="0"/>
              <w:autoSpaceDN w:val="0"/>
              <w:adjustRightInd w:val="0"/>
              <w:jc w:val="center"/>
              <w:rPr>
                <w:rFonts w:ascii="Times New Roman" w:hAnsi="Times New Roman" w:cs="Times New Roman"/>
                <w:b/>
                <w:sz w:val="24"/>
                <w:szCs w:val="24"/>
              </w:rPr>
            </w:pPr>
            <w:r w:rsidRPr="008957DF">
              <w:rPr>
                <w:rFonts w:ascii="Times New Roman" w:hAnsi="Times New Roman" w:cs="Times New Roman"/>
                <w:b/>
                <w:sz w:val="24"/>
                <w:szCs w:val="24"/>
              </w:rPr>
              <w:t>50500,00</w:t>
            </w:r>
          </w:p>
        </w:tc>
        <w:tc>
          <w:tcPr>
            <w:tcW w:w="2028" w:type="dxa"/>
            <w:vAlign w:val="center"/>
          </w:tcPr>
          <w:p w:rsidR="001B5523" w:rsidRPr="008957DF" w:rsidRDefault="001B5523" w:rsidP="001B5523">
            <w:pPr>
              <w:tabs>
                <w:tab w:val="left" w:pos="540"/>
              </w:tabs>
              <w:autoSpaceDE w:val="0"/>
              <w:autoSpaceDN w:val="0"/>
              <w:adjustRightInd w:val="0"/>
              <w:jc w:val="center"/>
              <w:rPr>
                <w:rFonts w:ascii="Times New Roman" w:hAnsi="Times New Roman" w:cs="Times New Roman"/>
                <w:b/>
                <w:sz w:val="24"/>
                <w:szCs w:val="24"/>
              </w:rPr>
            </w:pPr>
            <w:r w:rsidRPr="008957DF">
              <w:rPr>
                <w:rFonts w:ascii="Times New Roman" w:hAnsi="Times New Roman" w:cs="Times New Roman"/>
                <w:b/>
                <w:sz w:val="24"/>
                <w:szCs w:val="24"/>
              </w:rPr>
              <w:t>10959,56</w:t>
            </w:r>
          </w:p>
        </w:tc>
      </w:tr>
    </w:tbl>
    <w:p w:rsidR="001B5523" w:rsidRDefault="001B5523" w:rsidP="001B5523">
      <w:pPr>
        <w:tabs>
          <w:tab w:val="left" w:pos="540"/>
        </w:tabs>
        <w:autoSpaceDE w:val="0"/>
        <w:autoSpaceDN w:val="0"/>
        <w:adjustRightInd w:val="0"/>
        <w:spacing w:before="120" w:after="0"/>
        <w:ind w:firstLine="567"/>
        <w:jc w:val="both"/>
        <w:rPr>
          <w:rFonts w:ascii="Times New Roman" w:hAnsi="Times New Roman" w:cs="Times New Roman"/>
          <w:i/>
          <w:sz w:val="24"/>
          <w:szCs w:val="24"/>
        </w:rPr>
      </w:pPr>
      <w:r w:rsidRPr="008957DF">
        <w:rPr>
          <w:rFonts w:ascii="Times New Roman" w:hAnsi="Times New Roman" w:cs="Times New Roman"/>
          <w:i/>
          <w:sz w:val="24"/>
          <w:szCs w:val="24"/>
        </w:rPr>
        <w:t>Контрольно-счетная палата рекомендует руководителю Учреждения строго придерживаться утвержденных локально-нормативных актов при оказании материальной помощи работникам Учреждения.</w:t>
      </w:r>
    </w:p>
    <w:p w:rsidR="00DB0A85" w:rsidRPr="00DB0A85" w:rsidRDefault="00DB0A85" w:rsidP="00DB0A85">
      <w:pPr>
        <w:pStyle w:val="aa"/>
        <w:tabs>
          <w:tab w:val="left" w:pos="567"/>
        </w:tabs>
        <w:spacing w:after="0"/>
        <w:ind w:left="984"/>
        <w:rPr>
          <w:rFonts w:ascii="Times New Roman" w:hAnsi="Times New Roman" w:cs="Times New Roman"/>
          <w:sz w:val="12"/>
          <w:szCs w:val="12"/>
          <w:highlight w:val="lightGray"/>
        </w:rPr>
      </w:pPr>
    </w:p>
    <w:p w:rsidR="00027568" w:rsidRPr="00DB0A85" w:rsidRDefault="00A8219C" w:rsidP="007824B3">
      <w:pPr>
        <w:shd w:val="clear" w:color="auto" w:fill="FFFFFF" w:themeFill="background1"/>
        <w:suppressAutoHyphens/>
        <w:autoSpaceDN w:val="0"/>
        <w:spacing w:after="0"/>
        <w:jc w:val="center"/>
        <w:rPr>
          <w:rFonts w:ascii="Times New Roman" w:eastAsia="Times New Roman" w:hAnsi="Times New Roman" w:cs="Times New Roman"/>
          <w:b/>
          <w:bCs/>
          <w:kern w:val="3"/>
          <w:sz w:val="24"/>
          <w:szCs w:val="24"/>
        </w:rPr>
      </w:pPr>
      <w:r>
        <w:rPr>
          <w:rFonts w:ascii="Times New Roman" w:eastAsia="Times New Roman" w:hAnsi="Times New Roman" w:cs="Times New Roman"/>
          <w:b/>
          <w:bCs/>
          <w:kern w:val="3"/>
          <w:sz w:val="24"/>
          <w:szCs w:val="24"/>
        </w:rPr>
        <w:t>8</w:t>
      </w:r>
      <w:r w:rsidR="00DB0A85">
        <w:rPr>
          <w:rFonts w:ascii="Times New Roman" w:eastAsia="Times New Roman" w:hAnsi="Times New Roman" w:cs="Times New Roman"/>
          <w:b/>
          <w:bCs/>
          <w:kern w:val="3"/>
          <w:sz w:val="24"/>
          <w:szCs w:val="24"/>
        </w:rPr>
        <w:t>.</w:t>
      </w:r>
      <w:r w:rsidR="00DB0A85" w:rsidRPr="00DB0A85">
        <w:rPr>
          <w:rFonts w:ascii="Times New Roman" w:eastAsia="Times New Roman" w:hAnsi="Times New Roman" w:cs="Times New Roman"/>
          <w:b/>
          <w:bCs/>
          <w:kern w:val="3"/>
          <w:sz w:val="24"/>
          <w:szCs w:val="24"/>
        </w:rPr>
        <w:t xml:space="preserve"> </w:t>
      </w:r>
      <w:r w:rsidR="00027568" w:rsidRPr="00DB0A85">
        <w:rPr>
          <w:rFonts w:ascii="Times New Roman" w:eastAsia="Times New Roman" w:hAnsi="Times New Roman" w:cs="Times New Roman"/>
          <w:b/>
          <w:bCs/>
          <w:kern w:val="3"/>
          <w:sz w:val="24"/>
          <w:szCs w:val="24"/>
        </w:rPr>
        <w:t>Проверка соблюдения требований бухгалтерского учета, составления и представления бухгалтерской отчетности</w:t>
      </w:r>
    </w:p>
    <w:p w:rsidR="00F111A3" w:rsidRDefault="00F111A3" w:rsidP="00027568">
      <w:pPr>
        <w:shd w:val="clear" w:color="auto" w:fill="FFFFFF" w:themeFill="background1"/>
        <w:suppressAutoHyphens/>
        <w:autoSpaceDN w:val="0"/>
        <w:spacing w:after="0"/>
        <w:ind w:firstLine="567"/>
        <w:jc w:val="both"/>
        <w:rPr>
          <w:rFonts w:ascii="Times New Roman" w:hAnsi="Times New Roman" w:cs="Times New Roman"/>
          <w:sz w:val="24"/>
          <w:szCs w:val="24"/>
        </w:rPr>
      </w:pPr>
      <w:r w:rsidRPr="00083D0C">
        <w:rPr>
          <w:rFonts w:ascii="Times New Roman" w:hAnsi="Times New Roman" w:cs="Times New Roman"/>
          <w:sz w:val="24"/>
          <w:szCs w:val="24"/>
        </w:rPr>
        <w:t xml:space="preserve">В </w:t>
      </w:r>
      <w:r w:rsidR="00491762">
        <w:rPr>
          <w:rFonts w:ascii="Times New Roman" w:hAnsi="Times New Roman" w:cs="Times New Roman"/>
          <w:sz w:val="24"/>
          <w:szCs w:val="24"/>
        </w:rPr>
        <w:t>проверяемом</w:t>
      </w:r>
      <w:r w:rsidRPr="00083D0C">
        <w:rPr>
          <w:rFonts w:ascii="Times New Roman" w:hAnsi="Times New Roman" w:cs="Times New Roman"/>
          <w:sz w:val="24"/>
          <w:szCs w:val="24"/>
        </w:rPr>
        <w:t xml:space="preserve"> периоде бухгалтерский учет в Учреждении организован на основании требований </w:t>
      </w:r>
      <w:r w:rsidR="007824B3">
        <w:rPr>
          <w:rFonts w:ascii="Times New Roman" w:eastAsia="Times New Roman" w:hAnsi="Times New Roman" w:cs="Times New Roman"/>
          <w:sz w:val="24"/>
          <w:szCs w:val="24"/>
          <w:lang w:eastAsia="ru-RU"/>
        </w:rPr>
        <w:t>ФЗ</w:t>
      </w:r>
      <w:r w:rsidR="00600CB1" w:rsidRPr="00416242">
        <w:rPr>
          <w:rFonts w:ascii="Times New Roman" w:eastAsia="Times New Roman" w:hAnsi="Times New Roman" w:cs="Times New Roman"/>
          <w:sz w:val="24"/>
          <w:szCs w:val="24"/>
          <w:lang w:eastAsia="ru-RU"/>
        </w:rPr>
        <w:t xml:space="preserve"> №402-ФЗ</w:t>
      </w:r>
      <w:r w:rsidRPr="00083D0C">
        <w:rPr>
          <w:rFonts w:ascii="Times New Roman" w:hAnsi="Times New Roman" w:cs="Times New Roman"/>
          <w:sz w:val="24"/>
          <w:szCs w:val="24"/>
        </w:rPr>
        <w:t xml:space="preserve">, </w:t>
      </w:r>
      <w:r w:rsidR="00600CB1" w:rsidRPr="000B6323">
        <w:rPr>
          <w:rFonts w:ascii="Times New Roman" w:hAnsi="Times New Roman" w:cs="Times New Roman"/>
          <w:sz w:val="24"/>
          <w:szCs w:val="24"/>
        </w:rPr>
        <w:t>Инструкци</w:t>
      </w:r>
      <w:r w:rsidR="007824B3">
        <w:rPr>
          <w:rFonts w:ascii="Times New Roman" w:hAnsi="Times New Roman" w:cs="Times New Roman"/>
          <w:sz w:val="24"/>
          <w:szCs w:val="24"/>
        </w:rPr>
        <w:t>и</w:t>
      </w:r>
      <w:r w:rsidR="00600CB1" w:rsidRPr="000B6323">
        <w:rPr>
          <w:rFonts w:ascii="Times New Roman" w:hAnsi="Times New Roman" w:cs="Times New Roman"/>
          <w:sz w:val="24"/>
          <w:szCs w:val="24"/>
        </w:rPr>
        <w:t xml:space="preserve"> №157н</w:t>
      </w:r>
      <w:r w:rsidRPr="00083D0C">
        <w:rPr>
          <w:rFonts w:ascii="Times New Roman" w:hAnsi="Times New Roman" w:cs="Times New Roman"/>
          <w:sz w:val="24"/>
          <w:szCs w:val="24"/>
        </w:rPr>
        <w:t>, Инструкции №174н, Инструкции №33н, Порядка №85н, Приказа №52н в части полномочий получателя бюджетных средств - в соответствии с Инструкцией №162н и иными нормативно-правовыми актами, регулирующими вопросы бухгалтерского учета.</w:t>
      </w:r>
    </w:p>
    <w:p w:rsidR="00F111A3" w:rsidRPr="00083D0C" w:rsidRDefault="00F111A3" w:rsidP="00027568">
      <w:pPr>
        <w:shd w:val="clear" w:color="auto" w:fill="FFFFFF" w:themeFill="background1"/>
        <w:suppressAutoHyphens/>
        <w:autoSpaceDN w:val="0"/>
        <w:spacing w:after="0"/>
        <w:ind w:firstLine="567"/>
        <w:jc w:val="both"/>
        <w:rPr>
          <w:rFonts w:ascii="Times New Roman" w:hAnsi="Times New Roman" w:cs="Times New Roman"/>
          <w:sz w:val="24"/>
          <w:szCs w:val="24"/>
        </w:rPr>
      </w:pPr>
      <w:r w:rsidRPr="00083D0C">
        <w:rPr>
          <w:rFonts w:ascii="Times New Roman" w:hAnsi="Times New Roman" w:cs="Times New Roman"/>
          <w:sz w:val="24"/>
          <w:szCs w:val="24"/>
        </w:rPr>
        <w:t xml:space="preserve">Ведение бухгалтерского учета и составление отчетности в Учреждении осуществляется МКУ «Централизованная бухгалтерия </w:t>
      </w:r>
      <w:r w:rsidR="00B33722">
        <w:rPr>
          <w:rFonts w:ascii="Times New Roman" w:hAnsi="Times New Roman" w:cs="Times New Roman"/>
          <w:sz w:val="24"/>
          <w:szCs w:val="24"/>
        </w:rPr>
        <w:t>У</w:t>
      </w:r>
      <w:r w:rsidRPr="00083D0C">
        <w:rPr>
          <w:rFonts w:ascii="Times New Roman" w:hAnsi="Times New Roman" w:cs="Times New Roman"/>
          <w:sz w:val="24"/>
          <w:szCs w:val="24"/>
        </w:rPr>
        <w:t xml:space="preserve">правления образованием администрации МО «Ахтубинский район» в соответствии с заключенными договорами на ведение бухгалтерского учета: </w:t>
      </w:r>
      <w:r w:rsidR="00996403">
        <w:rPr>
          <w:rFonts w:ascii="Times New Roman" w:hAnsi="Times New Roman" w:cs="Times New Roman"/>
          <w:sz w:val="24"/>
          <w:szCs w:val="24"/>
        </w:rPr>
        <w:t xml:space="preserve">в 2021 </w:t>
      </w:r>
      <w:r w:rsidR="00083D0C" w:rsidRPr="00083D0C">
        <w:rPr>
          <w:rFonts w:ascii="Times New Roman" w:hAnsi="Times New Roman" w:cs="Times New Roman"/>
          <w:sz w:val="24"/>
          <w:szCs w:val="24"/>
        </w:rPr>
        <w:t>году от 22.01</w:t>
      </w:r>
      <w:r w:rsidR="003E3256" w:rsidRPr="00083D0C">
        <w:rPr>
          <w:rFonts w:ascii="Times New Roman" w:hAnsi="Times New Roman" w:cs="Times New Roman"/>
          <w:sz w:val="24"/>
          <w:szCs w:val="24"/>
        </w:rPr>
        <w:t xml:space="preserve">.2021г. </w:t>
      </w:r>
      <w:r w:rsidR="00083D0C" w:rsidRPr="00083D0C">
        <w:rPr>
          <w:rFonts w:ascii="Times New Roman" w:hAnsi="Times New Roman" w:cs="Times New Roman"/>
          <w:sz w:val="24"/>
          <w:szCs w:val="24"/>
        </w:rPr>
        <w:t>№1, в 2022 году от 01.02.2022</w:t>
      </w:r>
      <w:r w:rsidR="00F06ECC">
        <w:rPr>
          <w:rFonts w:ascii="Times New Roman" w:hAnsi="Times New Roman" w:cs="Times New Roman"/>
          <w:sz w:val="24"/>
          <w:szCs w:val="24"/>
        </w:rPr>
        <w:t>г.</w:t>
      </w:r>
      <w:r w:rsidR="00083D0C" w:rsidRPr="00083D0C">
        <w:rPr>
          <w:rFonts w:ascii="Times New Roman" w:hAnsi="Times New Roman" w:cs="Times New Roman"/>
          <w:sz w:val="24"/>
          <w:szCs w:val="24"/>
        </w:rPr>
        <w:t xml:space="preserve"> №1</w:t>
      </w:r>
      <w:r w:rsidRPr="00083D0C">
        <w:rPr>
          <w:rFonts w:ascii="Times New Roman" w:hAnsi="Times New Roman" w:cs="Times New Roman"/>
          <w:sz w:val="24"/>
          <w:szCs w:val="24"/>
        </w:rPr>
        <w:t>.</w:t>
      </w:r>
    </w:p>
    <w:p w:rsidR="00F111A3" w:rsidRPr="00083D0C" w:rsidRDefault="00F111A3" w:rsidP="00027568">
      <w:pPr>
        <w:shd w:val="clear" w:color="auto" w:fill="FFFFFF" w:themeFill="background1"/>
        <w:suppressAutoHyphens/>
        <w:autoSpaceDN w:val="0"/>
        <w:spacing w:after="0"/>
        <w:ind w:firstLine="567"/>
        <w:jc w:val="both"/>
        <w:rPr>
          <w:rFonts w:ascii="Times New Roman" w:hAnsi="Times New Roman" w:cs="Times New Roman"/>
          <w:sz w:val="24"/>
          <w:szCs w:val="24"/>
        </w:rPr>
      </w:pPr>
      <w:r w:rsidRPr="00083D0C">
        <w:rPr>
          <w:rFonts w:ascii="Times New Roman" w:hAnsi="Times New Roman" w:cs="Times New Roman"/>
          <w:sz w:val="24"/>
          <w:szCs w:val="24"/>
        </w:rPr>
        <w:t xml:space="preserve">Учетная политика для целей бухгалтерского (бюджетного) и налогового учета с приложениями разработана в соответствии со ст.8 </w:t>
      </w:r>
      <w:r w:rsidR="00B33722">
        <w:rPr>
          <w:rFonts w:ascii="Times New Roman" w:eastAsia="Times New Roman" w:hAnsi="Times New Roman" w:cs="Times New Roman"/>
          <w:sz w:val="24"/>
          <w:szCs w:val="24"/>
          <w:lang w:eastAsia="ru-RU"/>
        </w:rPr>
        <w:t xml:space="preserve">ФЗ </w:t>
      </w:r>
      <w:r w:rsidRPr="00083D0C">
        <w:rPr>
          <w:rFonts w:ascii="Times New Roman" w:hAnsi="Times New Roman" w:cs="Times New Roman"/>
          <w:sz w:val="24"/>
          <w:szCs w:val="24"/>
        </w:rPr>
        <w:t>№402-ФЗ и Инструкци</w:t>
      </w:r>
      <w:r w:rsidR="00600CB1">
        <w:rPr>
          <w:rFonts w:ascii="Times New Roman" w:hAnsi="Times New Roman" w:cs="Times New Roman"/>
          <w:sz w:val="24"/>
          <w:szCs w:val="24"/>
        </w:rPr>
        <w:t>ей</w:t>
      </w:r>
      <w:r w:rsidRPr="00083D0C">
        <w:rPr>
          <w:rFonts w:ascii="Times New Roman" w:hAnsi="Times New Roman" w:cs="Times New Roman"/>
          <w:sz w:val="24"/>
          <w:szCs w:val="24"/>
        </w:rPr>
        <w:t xml:space="preserve"> №157н и утверждена приказами М</w:t>
      </w:r>
      <w:r w:rsidR="00B33722">
        <w:rPr>
          <w:rFonts w:ascii="Times New Roman" w:hAnsi="Times New Roman" w:cs="Times New Roman"/>
          <w:sz w:val="24"/>
          <w:szCs w:val="24"/>
        </w:rPr>
        <w:t>К</w:t>
      </w:r>
      <w:r w:rsidRPr="00083D0C">
        <w:rPr>
          <w:rFonts w:ascii="Times New Roman" w:hAnsi="Times New Roman" w:cs="Times New Roman"/>
          <w:sz w:val="24"/>
          <w:szCs w:val="24"/>
        </w:rPr>
        <w:t>У «Централизованная бухгалтерия управления образованием администрации</w:t>
      </w:r>
      <w:r w:rsidR="00083D0C" w:rsidRPr="00083D0C">
        <w:rPr>
          <w:rFonts w:ascii="Times New Roman" w:hAnsi="Times New Roman" w:cs="Times New Roman"/>
          <w:sz w:val="24"/>
          <w:szCs w:val="24"/>
        </w:rPr>
        <w:t xml:space="preserve"> МО «Ахтубинский район»: на 2021</w:t>
      </w:r>
      <w:r w:rsidRPr="00083D0C">
        <w:rPr>
          <w:rFonts w:ascii="Times New Roman" w:hAnsi="Times New Roman" w:cs="Times New Roman"/>
          <w:sz w:val="24"/>
          <w:szCs w:val="24"/>
        </w:rPr>
        <w:t xml:space="preserve"> год - от </w:t>
      </w:r>
      <w:r w:rsidR="00600CB1">
        <w:rPr>
          <w:rFonts w:ascii="Times New Roman" w:hAnsi="Times New Roman" w:cs="Times New Roman"/>
          <w:sz w:val="24"/>
          <w:szCs w:val="24"/>
        </w:rPr>
        <w:t>25.12.2020</w:t>
      </w:r>
      <w:r w:rsidR="00B33722">
        <w:rPr>
          <w:rFonts w:ascii="Times New Roman" w:hAnsi="Times New Roman" w:cs="Times New Roman"/>
          <w:sz w:val="24"/>
          <w:szCs w:val="24"/>
        </w:rPr>
        <w:t xml:space="preserve"> </w:t>
      </w:r>
      <w:r w:rsidR="00083D0C" w:rsidRPr="00083D0C">
        <w:rPr>
          <w:rFonts w:ascii="Times New Roman" w:hAnsi="Times New Roman" w:cs="Times New Roman"/>
          <w:sz w:val="24"/>
          <w:szCs w:val="24"/>
        </w:rPr>
        <w:t>№4, на 2022</w:t>
      </w:r>
      <w:r w:rsidRPr="00083D0C">
        <w:rPr>
          <w:rFonts w:ascii="Times New Roman" w:hAnsi="Times New Roman" w:cs="Times New Roman"/>
          <w:sz w:val="24"/>
          <w:szCs w:val="24"/>
        </w:rPr>
        <w:t xml:space="preserve"> год - от </w:t>
      </w:r>
      <w:r w:rsidR="00600CB1">
        <w:rPr>
          <w:rFonts w:ascii="Times New Roman" w:hAnsi="Times New Roman" w:cs="Times New Roman"/>
          <w:sz w:val="24"/>
          <w:szCs w:val="24"/>
        </w:rPr>
        <w:t>30.12.2021</w:t>
      </w:r>
      <w:r w:rsidR="00B33722">
        <w:rPr>
          <w:rFonts w:ascii="Times New Roman" w:hAnsi="Times New Roman" w:cs="Times New Roman"/>
          <w:sz w:val="24"/>
          <w:szCs w:val="24"/>
        </w:rPr>
        <w:t xml:space="preserve"> </w:t>
      </w:r>
      <w:r w:rsidR="00083D0C" w:rsidRPr="00083D0C">
        <w:rPr>
          <w:rFonts w:ascii="Times New Roman" w:hAnsi="Times New Roman" w:cs="Times New Roman"/>
          <w:sz w:val="24"/>
          <w:szCs w:val="24"/>
        </w:rPr>
        <w:t>№6</w:t>
      </w:r>
      <w:r w:rsidRPr="00083D0C">
        <w:rPr>
          <w:rFonts w:ascii="Times New Roman" w:hAnsi="Times New Roman" w:cs="Times New Roman"/>
          <w:sz w:val="24"/>
          <w:szCs w:val="24"/>
        </w:rPr>
        <w:t xml:space="preserve">. </w:t>
      </w:r>
    </w:p>
    <w:p w:rsidR="00F111A3" w:rsidRPr="00083D0C" w:rsidRDefault="00F111A3" w:rsidP="00027568">
      <w:pPr>
        <w:shd w:val="clear" w:color="auto" w:fill="FFFFFF" w:themeFill="background1"/>
        <w:suppressAutoHyphens/>
        <w:autoSpaceDN w:val="0"/>
        <w:spacing w:after="0"/>
        <w:ind w:firstLine="567"/>
        <w:jc w:val="both"/>
        <w:rPr>
          <w:rFonts w:ascii="Times New Roman" w:hAnsi="Times New Roman" w:cs="Times New Roman"/>
          <w:sz w:val="24"/>
          <w:szCs w:val="24"/>
        </w:rPr>
      </w:pPr>
      <w:r w:rsidRPr="00083D0C">
        <w:rPr>
          <w:rFonts w:ascii="Times New Roman" w:hAnsi="Times New Roman" w:cs="Times New Roman"/>
          <w:sz w:val="24"/>
          <w:szCs w:val="24"/>
        </w:rPr>
        <w:t xml:space="preserve">Бухгалтерский учет ведется автоматизированным способом с применением программных продуктов: «1С: «Бухгалтерия государственного учреждения», 1С: «Учет заработной платы бюджетного учреждения» </w:t>
      </w:r>
    </w:p>
    <w:p w:rsidR="00F111A3" w:rsidRPr="00083D0C" w:rsidRDefault="00F111A3" w:rsidP="00027568">
      <w:pPr>
        <w:shd w:val="clear" w:color="auto" w:fill="FFFFFF" w:themeFill="background1"/>
        <w:suppressAutoHyphens/>
        <w:autoSpaceDN w:val="0"/>
        <w:spacing w:after="0"/>
        <w:ind w:firstLine="567"/>
        <w:jc w:val="both"/>
        <w:rPr>
          <w:rFonts w:ascii="Times New Roman" w:hAnsi="Times New Roman" w:cs="Times New Roman"/>
          <w:sz w:val="24"/>
          <w:szCs w:val="24"/>
        </w:rPr>
      </w:pPr>
      <w:r w:rsidRPr="00083D0C">
        <w:rPr>
          <w:rFonts w:ascii="Times New Roman" w:hAnsi="Times New Roman" w:cs="Times New Roman"/>
          <w:sz w:val="24"/>
          <w:szCs w:val="24"/>
        </w:rPr>
        <w:t>Ведутся и проверены следующие журналы операций:</w:t>
      </w:r>
    </w:p>
    <w:p w:rsidR="00F111A3" w:rsidRPr="00083D0C" w:rsidRDefault="00F111A3" w:rsidP="00027568">
      <w:pPr>
        <w:shd w:val="clear" w:color="auto" w:fill="FFFFFF" w:themeFill="background1"/>
        <w:suppressAutoHyphens/>
        <w:autoSpaceDN w:val="0"/>
        <w:spacing w:after="0"/>
        <w:ind w:firstLine="567"/>
        <w:jc w:val="both"/>
        <w:rPr>
          <w:rFonts w:ascii="Times New Roman" w:hAnsi="Times New Roman" w:cs="Times New Roman"/>
          <w:sz w:val="24"/>
          <w:szCs w:val="24"/>
        </w:rPr>
      </w:pPr>
      <w:r w:rsidRPr="00083D0C">
        <w:rPr>
          <w:rFonts w:ascii="Times New Roman" w:hAnsi="Times New Roman" w:cs="Times New Roman"/>
          <w:sz w:val="24"/>
          <w:szCs w:val="24"/>
        </w:rPr>
        <w:t>№2 «Журнал операций с безналичными денежными средствами»;</w:t>
      </w:r>
    </w:p>
    <w:p w:rsidR="00F111A3" w:rsidRPr="00083D0C" w:rsidRDefault="00F111A3" w:rsidP="00027568">
      <w:pPr>
        <w:shd w:val="clear" w:color="auto" w:fill="FFFFFF" w:themeFill="background1"/>
        <w:suppressAutoHyphens/>
        <w:autoSpaceDN w:val="0"/>
        <w:spacing w:after="0"/>
        <w:ind w:firstLine="567"/>
        <w:jc w:val="both"/>
        <w:rPr>
          <w:rFonts w:ascii="Times New Roman" w:hAnsi="Times New Roman" w:cs="Times New Roman"/>
          <w:sz w:val="24"/>
          <w:szCs w:val="24"/>
        </w:rPr>
      </w:pPr>
      <w:r w:rsidRPr="00083D0C">
        <w:rPr>
          <w:rFonts w:ascii="Times New Roman" w:hAnsi="Times New Roman" w:cs="Times New Roman"/>
          <w:sz w:val="24"/>
          <w:szCs w:val="24"/>
        </w:rPr>
        <w:t>№3 «Журнал операций расчетов с подотчетными лицами»</w:t>
      </w:r>
    </w:p>
    <w:p w:rsidR="00F111A3" w:rsidRPr="00083D0C" w:rsidRDefault="00F111A3" w:rsidP="00027568">
      <w:pPr>
        <w:shd w:val="clear" w:color="auto" w:fill="FFFFFF" w:themeFill="background1"/>
        <w:suppressAutoHyphens/>
        <w:autoSpaceDN w:val="0"/>
        <w:spacing w:after="0"/>
        <w:ind w:firstLine="567"/>
        <w:jc w:val="both"/>
        <w:rPr>
          <w:rFonts w:ascii="Times New Roman" w:hAnsi="Times New Roman" w:cs="Times New Roman"/>
          <w:sz w:val="24"/>
          <w:szCs w:val="24"/>
        </w:rPr>
      </w:pPr>
      <w:r w:rsidRPr="00083D0C">
        <w:rPr>
          <w:rFonts w:ascii="Times New Roman" w:hAnsi="Times New Roman" w:cs="Times New Roman"/>
          <w:sz w:val="24"/>
          <w:szCs w:val="24"/>
        </w:rPr>
        <w:t>№4 «Журнал операций расчетов с поставщиками и подрядчиками»;</w:t>
      </w:r>
    </w:p>
    <w:p w:rsidR="00F111A3" w:rsidRPr="00083D0C" w:rsidRDefault="00F111A3" w:rsidP="00027568">
      <w:pPr>
        <w:shd w:val="clear" w:color="auto" w:fill="FFFFFF" w:themeFill="background1"/>
        <w:suppressAutoHyphens/>
        <w:autoSpaceDN w:val="0"/>
        <w:spacing w:after="0"/>
        <w:ind w:firstLine="567"/>
        <w:jc w:val="both"/>
        <w:rPr>
          <w:rFonts w:ascii="Times New Roman" w:hAnsi="Times New Roman" w:cs="Times New Roman"/>
          <w:sz w:val="24"/>
          <w:szCs w:val="24"/>
        </w:rPr>
      </w:pPr>
      <w:r w:rsidRPr="00083D0C">
        <w:rPr>
          <w:rFonts w:ascii="Times New Roman" w:hAnsi="Times New Roman" w:cs="Times New Roman"/>
          <w:sz w:val="24"/>
          <w:szCs w:val="24"/>
        </w:rPr>
        <w:t>№5 «Журнал операций расчетов с дебиторами и кредиторами»;</w:t>
      </w:r>
    </w:p>
    <w:p w:rsidR="00F111A3" w:rsidRPr="00083D0C" w:rsidRDefault="00F111A3" w:rsidP="00027568">
      <w:pPr>
        <w:shd w:val="clear" w:color="auto" w:fill="FFFFFF" w:themeFill="background1"/>
        <w:suppressAutoHyphens/>
        <w:autoSpaceDN w:val="0"/>
        <w:spacing w:after="0"/>
        <w:ind w:firstLine="567"/>
        <w:jc w:val="both"/>
        <w:rPr>
          <w:rFonts w:ascii="Times New Roman" w:hAnsi="Times New Roman" w:cs="Times New Roman"/>
          <w:sz w:val="24"/>
          <w:szCs w:val="24"/>
        </w:rPr>
      </w:pPr>
      <w:r w:rsidRPr="00083D0C">
        <w:rPr>
          <w:rFonts w:ascii="Times New Roman" w:hAnsi="Times New Roman" w:cs="Times New Roman"/>
          <w:sz w:val="24"/>
          <w:szCs w:val="24"/>
        </w:rPr>
        <w:t>№6 «Журнал операций расчетов по оплате труда, денежному довольствию и стипендиям»;</w:t>
      </w:r>
    </w:p>
    <w:p w:rsidR="00F111A3" w:rsidRPr="00083D0C" w:rsidRDefault="00F111A3" w:rsidP="00027568">
      <w:pPr>
        <w:shd w:val="clear" w:color="auto" w:fill="FFFFFF" w:themeFill="background1"/>
        <w:suppressAutoHyphens/>
        <w:autoSpaceDN w:val="0"/>
        <w:spacing w:after="0"/>
        <w:ind w:firstLine="567"/>
        <w:jc w:val="both"/>
        <w:rPr>
          <w:rFonts w:ascii="Times New Roman" w:hAnsi="Times New Roman" w:cs="Times New Roman"/>
          <w:sz w:val="24"/>
          <w:szCs w:val="24"/>
        </w:rPr>
      </w:pPr>
      <w:r w:rsidRPr="00083D0C">
        <w:rPr>
          <w:rFonts w:ascii="Times New Roman" w:hAnsi="Times New Roman" w:cs="Times New Roman"/>
          <w:sz w:val="24"/>
          <w:szCs w:val="24"/>
        </w:rPr>
        <w:t>№7 «Журнал операций по выбытию и пе</w:t>
      </w:r>
      <w:r w:rsidR="00836B70">
        <w:rPr>
          <w:rFonts w:ascii="Times New Roman" w:hAnsi="Times New Roman" w:cs="Times New Roman"/>
          <w:sz w:val="24"/>
          <w:szCs w:val="24"/>
        </w:rPr>
        <w:t>ремещению нефинансовых активов».</w:t>
      </w:r>
    </w:p>
    <w:p w:rsidR="00F111A3" w:rsidRPr="00083D0C" w:rsidRDefault="00F111A3" w:rsidP="00027568">
      <w:pPr>
        <w:shd w:val="clear" w:color="auto" w:fill="FFFFFF" w:themeFill="background1"/>
        <w:suppressAutoHyphens/>
        <w:autoSpaceDN w:val="0"/>
        <w:spacing w:after="0"/>
        <w:ind w:firstLine="567"/>
        <w:jc w:val="both"/>
        <w:rPr>
          <w:rFonts w:ascii="Times New Roman" w:hAnsi="Times New Roman" w:cs="Times New Roman"/>
          <w:sz w:val="24"/>
          <w:szCs w:val="24"/>
        </w:rPr>
      </w:pPr>
      <w:r w:rsidRPr="00083D0C">
        <w:rPr>
          <w:rFonts w:ascii="Times New Roman" w:hAnsi="Times New Roman" w:cs="Times New Roman"/>
          <w:sz w:val="24"/>
          <w:szCs w:val="24"/>
        </w:rPr>
        <w:t>Все журналы ведутся в полном объеме с приложением первичной документации. Первичные документы оформлены в соответствии с Приказ</w:t>
      </w:r>
      <w:r w:rsidR="00B33722">
        <w:rPr>
          <w:rFonts w:ascii="Times New Roman" w:hAnsi="Times New Roman" w:cs="Times New Roman"/>
          <w:sz w:val="24"/>
          <w:szCs w:val="24"/>
        </w:rPr>
        <w:t>ом</w:t>
      </w:r>
      <w:r w:rsidRPr="00083D0C">
        <w:rPr>
          <w:rFonts w:ascii="Times New Roman" w:hAnsi="Times New Roman" w:cs="Times New Roman"/>
          <w:sz w:val="24"/>
          <w:szCs w:val="24"/>
        </w:rPr>
        <w:t xml:space="preserve"> №52н. Имеется вся необходимая информация. Журналы операций ведутся как в электронном виде, так и на бумажных носителях. </w:t>
      </w:r>
    </w:p>
    <w:p w:rsidR="00176BD4" w:rsidRPr="009B394D" w:rsidRDefault="00F111A3" w:rsidP="009B394D">
      <w:pPr>
        <w:shd w:val="clear" w:color="auto" w:fill="FFFFFF" w:themeFill="background1"/>
        <w:suppressAutoHyphens/>
        <w:autoSpaceDN w:val="0"/>
        <w:spacing w:after="0"/>
        <w:ind w:firstLine="567"/>
        <w:jc w:val="both"/>
        <w:rPr>
          <w:rFonts w:ascii="Times New Roman" w:eastAsia="Times New Roman" w:hAnsi="Times New Roman" w:cs="Times New Roman"/>
          <w:b/>
          <w:bCs/>
          <w:kern w:val="3"/>
          <w:sz w:val="24"/>
          <w:szCs w:val="24"/>
          <w:highlight w:val="lightGray"/>
        </w:rPr>
      </w:pPr>
      <w:r w:rsidRPr="00083D0C">
        <w:rPr>
          <w:rFonts w:ascii="Times New Roman" w:hAnsi="Times New Roman" w:cs="Times New Roman"/>
          <w:sz w:val="24"/>
          <w:szCs w:val="24"/>
        </w:rPr>
        <w:t xml:space="preserve">Бухгалтерская отчетность составляется на основании аналитического и синтетического учета материальных ценностей, денежных средств, доходов и расходов по установленным формам, в объеме и в сроки, установленные </w:t>
      </w:r>
      <w:r w:rsidR="00B33722">
        <w:rPr>
          <w:rFonts w:ascii="Times New Roman" w:hAnsi="Times New Roman" w:cs="Times New Roman"/>
          <w:sz w:val="24"/>
          <w:szCs w:val="24"/>
        </w:rPr>
        <w:t>У</w:t>
      </w:r>
      <w:r w:rsidRPr="00083D0C">
        <w:rPr>
          <w:rFonts w:ascii="Times New Roman" w:hAnsi="Times New Roman" w:cs="Times New Roman"/>
          <w:sz w:val="24"/>
          <w:szCs w:val="24"/>
        </w:rPr>
        <w:t>чредителем и Инструкцией №33н.</w:t>
      </w:r>
      <w:r w:rsidR="00444A80">
        <w:rPr>
          <w:rFonts w:ascii="Times New Roman" w:hAnsi="Times New Roman" w:cs="Times New Roman"/>
          <w:sz w:val="24"/>
          <w:szCs w:val="24"/>
        </w:rPr>
        <w:t xml:space="preserve"> </w:t>
      </w:r>
    </w:p>
    <w:p w:rsidR="00BE5D37" w:rsidRPr="00DB0A85" w:rsidRDefault="00A8219C" w:rsidP="009B394D">
      <w:pPr>
        <w:tabs>
          <w:tab w:val="left" w:pos="426"/>
        </w:tabs>
        <w:autoSpaceDE w:val="0"/>
        <w:autoSpaceDN w:val="0"/>
        <w:adjustRightInd w:val="0"/>
        <w:spacing w:after="0"/>
        <w:ind w:firstLine="567"/>
        <w:jc w:val="center"/>
        <w:rPr>
          <w:rFonts w:ascii="Times New Roman" w:hAnsi="Times New Roman" w:cs="Times New Roman"/>
          <w:b/>
          <w:iCs/>
          <w:sz w:val="24"/>
          <w:szCs w:val="24"/>
        </w:rPr>
      </w:pPr>
      <w:r>
        <w:rPr>
          <w:rFonts w:ascii="Times New Roman" w:hAnsi="Times New Roman" w:cs="Times New Roman"/>
          <w:b/>
          <w:iCs/>
          <w:sz w:val="24"/>
          <w:szCs w:val="24"/>
        </w:rPr>
        <w:t>8</w:t>
      </w:r>
      <w:r w:rsidR="006D519A" w:rsidRPr="00DB0A85">
        <w:rPr>
          <w:rFonts w:ascii="Times New Roman" w:hAnsi="Times New Roman" w:cs="Times New Roman"/>
          <w:b/>
          <w:iCs/>
          <w:sz w:val="24"/>
          <w:szCs w:val="24"/>
        </w:rPr>
        <w:t>.</w:t>
      </w:r>
      <w:r w:rsidR="002F4933" w:rsidRPr="00DB0A85">
        <w:rPr>
          <w:rFonts w:ascii="Times New Roman" w:hAnsi="Times New Roman" w:cs="Times New Roman"/>
          <w:b/>
          <w:iCs/>
          <w:sz w:val="24"/>
          <w:szCs w:val="24"/>
        </w:rPr>
        <w:t xml:space="preserve">1. </w:t>
      </w:r>
      <w:r w:rsidR="00BE5D37" w:rsidRPr="00DB0A85">
        <w:rPr>
          <w:rFonts w:ascii="Times New Roman" w:hAnsi="Times New Roman" w:cs="Times New Roman"/>
          <w:b/>
          <w:iCs/>
          <w:sz w:val="24"/>
          <w:szCs w:val="24"/>
        </w:rPr>
        <w:t>Проверка кассовой дисциплины</w:t>
      </w:r>
    </w:p>
    <w:p w:rsidR="00C85CF9" w:rsidRPr="00DB0A85" w:rsidRDefault="00BE5D37" w:rsidP="00DB0A85">
      <w:pPr>
        <w:tabs>
          <w:tab w:val="left" w:pos="426"/>
        </w:tabs>
        <w:autoSpaceDE w:val="0"/>
        <w:autoSpaceDN w:val="0"/>
        <w:adjustRightInd w:val="0"/>
        <w:spacing w:after="0"/>
        <w:ind w:firstLine="567"/>
        <w:jc w:val="both"/>
        <w:rPr>
          <w:rFonts w:ascii="Times New Roman" w:hAnsi="Times New Roman" w:cs="Times New Roman"/>
          <w:iCs/>
          <w:sz w:val="24"/>
          <w:szCs w:val="24"/>
        </w:rPr>
      </w:pPr>
      <w:r w:rsidRPr="00DB0A85">
        <w:rPr>
          <w:rFonts w:ascii="Times New Roman" w:hAnsi="Times New Roman" w:cs="Times New Roman"/>
          <w:iCs/>
          <w:sz w:val="24"/>
          <w:szCs w:val="24"/>
        </w:rPr>
        <w:t xml:space="preserve">В ходе проверки установлено, что </w:t>
      </w:r>
      <w:r w:rsidR="00C85CF9" w:rsidRPr="00DB0A85">
        <w:rPr>
          <w:rFonts w:ascii="Times New Roman" w:hAnsi="Times New Roman" w:cs="Times New Roman"/>
          <w:iCs/>
          <w:sz w:val="24"/>
          <w:szCs w:val="24"/>
        </w:rPr>
        <w:t>в Учреждении</w:t>
      </w:r>
      <w:r w:rsidRPr="00DB0A85">
        <w:rPr>
          <w:rFonts w:ascii="Times New Roman" w:hAnsi="Times New Roman" w:cs="Times New Roman"/>
          <w:iCs/>
          <w:sz w:val="24"/>
          <w:szCs w:val="24"/>
        </w:rPr>
        <w:t xml:space="preserve"> кассовые операции </w:t>
      </w:r>
      <w:r w:rsidR="002F4933" w:rsidRPr="00DB0A85">
        <w:rPr>
          <w:rFonts w:ascii="Times New Roman" w:hAnsi="Times New Roman" w:cs="Times New Roman"/>
          <w:iCs/>
          <w:sz w:val="24"/>
          <w:szCs w:val="24"/>
        </w:rPr>
        <w:t xml:space="preserve">за проверяемый период </w:t>
      </w:r>
      <w:r w:rsidRPr="00DB0A85">
        <w:rPr>
          <w:rFonts w:ascii="Times New Roman" w:hAnsi="Times New Roman" w:cs="Times New Roman"/>
          <w:iCs/>
          <w:sz w:val="24"/>
          <w:szCs w:val="24"/>
        </w:rPr>
        <w:t xml:space="preserve">не </w:t>
      </w:r>
      <w:r w:rsidR="00C85CF9" w:rsidRPr="00DB0A85">
        <w:rPr>
          <w:rFonts w:ascii="Times New Roman" w:hAnsi="Times New Roman" w:cs="Times New Roman"/>
          <w:iCs/>
          <w:sz w:val="24"/>
          <w:szCs w:val="24"/>
        </w:rPr>
        <w:t xml:space="preserve">осуществлялись. </w:t>
      </w:r>
    </w:p>
    <w:p w:rsidR="00BE5D37" w:rsidRPr="00D87C3A" w:rsidRDefault="00A8219C" w:rsidP="002A5C28">
      <w:pPr>
        <w:autoSpaceDE w:val="0"/>
        <w:autoSpaceDN w:val="0"/>
        <w:adjustRightInd w:val="0"/>
        <w:spacing w:before="120" w:after="120"/>
        <w:jc w:val="center"/>
        <w:rPr>
          <w:rFonts w:ascii="Times New Roman" w:hAnsi="Times New Roman" w:cs="Times New Roman"/>
          <w:b/>
          <w:bCs/>
          <w:sz w:val="24"/>
          <w:szCs w:val="24"/>
        </w:rPr>
      </w:pPr>
      <w:r>
        <w:rPr>
          <w:rFonts w:ascii="Times New Roman" w:hAnsi="Times New Roman" w:cs="Times New Roman"/>
          <w:b/>
          <w:iCs/>
          <w:sz w:val="24"/>
          <w:szCs w:val="24"/>
        </w:rPr>
        <w:t>8</w:t>
      </w:r>
      <w:r w:rsidR="00DB0A85">
        <w:rPr>
          <w:rFonts w:ascii="Times New Roman" w:hAnsi="Times New Roman" w:cs="Times New Roman"/>
          <w:b/>
          <w:iCs/>
          <w:sz w:val="24"/>
          <w:szCs w:val="24"/>
        </w:rPr>
        <w:t>.</w:t>
      </w:r>
      <w:r w:rsidR="006D519A" w:rsidRPr="00D87C3A">
        <w:rPr>
          <w:rFonts w:ascii="Times New Roman" w:hAnsi="Times New Roman" w:cs="Times New Roman"/>
          <w:b/>
          <w:iCs/>
          <w:sz w:val="24"/>
          <w:szCs w:val="24"/>
        </w:rPr>
        <w:t>2</w:t>
      </w:r>
      <w:r w:rsidR="002F4933" w:rsidRPr="00D87C3A">
        <w:rPr>
          <w:rFonts w:ascii="Times New Roman" w:hAnsi="Times New Roman" w:cs="Times New Roman"/>
          <w:b/>
          <w:iCs/>
          <w:sz w:val="24"/>
          <w:szCs w:val="24"/>
        </w:rPr>
        <w:t xml:space="preserve">. </w:t>
      </w:r>
      <w:r w:rsidR="004935C1" w:rsidRPr="00D87C3A">
        <w:rPr>
          <w:rFonts w:ascii="Times New Roman" w:hAnsi="Times New Roman" w:cs="Times New Roman"/>
          <w:b/>
          <w:iCs/>
          <w:sz w:val="24"/>
          <w:szCs w:val="24"/>
        </w:rPr>
        <w:t>Проверка состояния расчетов с безналичными денежными средствами</w:t>
      </w:r>
    </w:p>
    <w:p w:rsidR="006912E0" w:rsidRPr="00342D5C" w:rsidRDefault="006D519A" w:rsidP="00DB0A85">
      <w:pPr>
        <w:spacing w:after="0"/>
        <w:ind w:firstLine="567"/>
        <w:jc w:val="both"/>
        <w:rPr>
          <w:rFonts w:ascii="Times New Roman" w:hAnsi="Times New Roman" w:cs="Times New Roman"/>
          <w:iCs/>
          <w:sz w:val="24"/>
          <w:szCs w:val="24"/>
        </w:rPr>
      </w:pPr>
      <w:r w:rsidRPr="00342D5C">
        <w:rPr>
          <w:rFonts w:ascii="Times New Roman" w:hAnsi="Times New Roman" w:cs="Times New Roman"/>
          <w:sz w:val="24"/>
          <w:szCs w:val="24"/>
        </w:rPr>
        <w:t>В</w:t>
      </w:r>
      <w:r w:rsidR="006912E0" w:rsidRPr="00342D5C">
        <w:rPr>
          <w:rFonts w:ascii="Times New Roman" w:hAnsi="Times New Roman" w:cs="Times New Roman"/>
          <w:sz w:val="24"/>
          <w:szCs w:val="24"/>
        </w:rPr>
        <w:t>едение операций на лицевых счетах в проверяемом периоде осуществлялось в соответствии с требованиями</w:t>
      </w:r>
      <w:r w:rsidR="006912E0" w:rsidRPr="00342D5C">
        <w:rPr>
          <w:rFonts w:ascii="Times New Roman" w:hAnsi="Times New Roman" w:cs="Times New Roman"/>
          <w:b/>
          <w:sz w:val="24"/>
          <w:szCs w:val="24"/>
        </w:rPr>
        <w:t xml:space="preserve"> </w:t>
      </w:r>
      <w:r w:rsidR="00DB0A85">
        <w:rPr>
          <w:rFonts w:ascii="Times New Roman" w:hAnsi="Times New Roman" w:cs="Times New Roman"/>
          <w:sz w:val="24"/>
          <w:szCs w:val="24"/>
        </w:rPr>
        <w:t>Инструкци</w:t>
      </w:r>
      <w:r w:rsidR="002A5C28">
        <w:rPr>
          <w:rFonts w:ascii="Times New Roman" w:hAnsi="Times New Roman" w:cs="Times New Roman"/>
          <w:sz w:val="24"/>
          <w:szCs w:val="24"/>
        </w:rPr>
        <w:t>и</w:t>
      </w:r>
      <w:r w:rsidR="006912E0" w:rsidRPr="00342D5C">
        <w:rPr>
          <w:rFonts w:ascii="Times New Roman" w:hAnsi="Times New Roman" w:cs="Times New Roman"/>
          <w:sz w:val="24"/>
          <w:szCs w:val="24"/>
        </w:rPr>
        <w:t xml:space="preserve"> </w:t>
      </w:r>
      <w:r w:rsidRPr="00342D5C">
        <w:rPr>
          <w:rFonts w:ascii="Times New Roman" w:hAnsi="Times New Roman" w:cs="Times New Roman"/>
          <w:sz w:val="24"/>
          <w:szCs w:val="24"/>
        </w:rPr>
        <w:t>№</w:t>
      </w:r>
      <w:r w:rsidR="006912E0" w:rsidRPr="00342D5C">
        <w:rPr>
          <w:rFonts w:ascii="Times New Roman" w:hAnsi="Times New Roman" w:cs="Times New Roman"/>
          <w:sz w:val="24"/>
          <w:szCs w:val="24"/>
        </w:rPr>
        <w:t>157н</w:t>
      </w:r>
      <w:r w:rsidR="00DB0A85">
        <w:rPr>
          <w:rFonts w:ascii="Times New Roman" w:hAnsi="Times New Roman" w:cs="Times New Roman"/>
          <w:iCs/>
          <w:sz w:val="24"/>
          <w:szCs w:val="24"/>
        </w:rPr>
        <w:t xml:space="preserve">, </w:t>
      </w:r>
      <w:r w:rsidR="002A5C28">
        <w:rPr>
          <w:rFonts w:ascii="Times New Roman" w:hAnsi="Times New Roman" w:cs="Times New Roman"/>
          <w:iCs/>
          <w:sz w:val="24"/>
          <w:szCs w:val="24"/>
        </w:rPr>
        <w:t>Инструкции</w:t>
      </w:r>
      <w:r w:rsidR="006912E0" w:rsidRPr="00342D5C">
        <w:rPr>
          <w:rFonts w:ascii="Times New Roman" w:hAnsi="Times New Roman" w:cs="Times New Roman"/>
          <w:iCs/>
          <w:sz w:val="24"/>
          <w:szCs w:val="24"/>
        </w:rPr>
        <w:t xml:space="preserve"> </w:t>
      </w:r>
      <w:r w:rsidRPr="00342D5C">
        <w:rPr>
          <w:rFonts w:ascii="Times New Roman" w:hAnsi="Times New Roman" w:cs="Times New Roman"/>
          <w:iCs/>
          <w:sz w:val="24"/>
          <w:szCs w:val="24"/>
        </w:rPr>
        <w:t>№</w:t>
      </w:r>
      <w:r w:rsidR="006912E0" w:rsidRPr="00342D5C">
        <w:rPr>
          <w:rFonts w:ascii="Times New Roman" w:hAnsi="Times New Roman" w:cs="Times New Roman"/>
          <w:iCs/>
          <w:sz w:val="24"/>
          <w:szCs w:val="24"/>
        </w:rPr>
        <w:t>174н.</w:t>
      </w:r>
    </w:p>
    <w:p w:rsidR="00D10F09" w:rsidRDefault="006912E0" w:rsidP="00DB0A85">
      <w:pPr>
        <w:spacing w:after="0"/>
        <w:ind w:firstLine="567"/>
        <w:jc w:val="both"/>
        <w:rPr>
          <w:rFonts w:ascii="Times New Roman" w:hAnsi="Times New Roman" w:cs="Times New Roman"/>
          <w:sz w:val="24"/>
          <w:szCs w:val="24"/>
        </w:rPr>
      </w:pPr>
      <w:r w:rsidRPr="00342D5C">
        <w:rPr>
          <w:rFonts w:ascii="Times New Roman" w:hAnsi="Times New Roman" w:cs="Times New Roman"/>
          <w:sz w:val="24"/>
          <w:szCs w:val="24"/>
        </w:rPr>
        <w:t>В Управлении Федерального казнач</w:t>
      </w:r>
      <w:r w:rsidR="00DB0A85">
        <w:rPr>
          <w:rFonts w:ascii="Times New Roman" w:hAnsi="Times New Roman" w:cs="Times New Roman"/>
          <w:sz w:val="24"/>
          <w:szCs w:val="24"/>
        </w:rPr>
        <w:t>ейства по Астраханской области У</w:t>
      </w:r>
      <w:r w:rsidRPr="00342D5C">
        <w:rPr>
          <w:rFonts w:ascii="Times New Roman" w:hAnsi="Times New Roman" w:cs="Times New Roman"/>
          <w:sz w:val="24"/>
          <w:szCs w:val="24"/>
        </w:rPr>
        <w:t>чр</w:t>
      </w:r>
      <w:r w:rsidR="00DE410A">
        <w:rPr>
          <w:rFonts w:ascii="Times New Roman" w:hAnsi="Times New Roman" w:cs="Times New Roman"/>
          <w:sz w:val="24"/>
          <w:szCs w:val="24"/>
        </w:rPr>
        <w:t>еждением открыт</w:t>
      </w:r>
      <w:r w:rsidR="00D10F09">
        <w:rPr>
          <w:rFonts w:ascii="Times New Roman" w:hAnsi="Times New Roman" w:cs="Times New Roman"/>
          <w:sz w:val="24"/>
          <w:szCs w:val="24"/>
        </w:rPr>
        <w:t>ы лицевые</w:t>
      </w:r>
      <w:r w:rsidRPr="00342D5C">
        <w:rPr>
          <w:rFonts w:ascii="Times New Roman" w:hAnsi="Times New Roman" w:cs="Times New Roman"/>
          <w:sz w:val="24"/>
          <w:szCs w:val="24"/>
        </w:rPr>
        <w:t xml:space="preserve"> сче</w:t>
      </w:r>
      <w:r w:rsidR="00083D0C" w:rsidRPr="00342D5C">
        <w:rPr>
          <w:rFonts w:ascii="Times New Roman" w:hAnsi="Times New Roman" w:cs="Times New Roman"/>
          <w:sz w:val="24"/>
          <w:szCs w:val="24"/>
        </w:rPr>
        <w:t>т</w:t>
      </w:r>
      <w:r w:rsidR="00D10F09">
        <w:rPr>
          <w:rFonts w:ascii="Times New Roman" w:hAnsi="Times New Roman" w:cs="Times New Roman"/>
          <w:sz w:val="24"/>
          <w:szCs w:val="24"/>
        </w:rPr>
        <w:t>а:</w:t>
      </w:r>
    </w:p>
    <w:p w:rsidR="00D10F09" w:rsidRPr="00D10F09" w:rsidRDefault="00D10F09" w:rsidP="00DB0A85">
      <w:pPr>
        <w:spacing w:after="0"/>
        <w:ind w:firstLine="567"/>
        <w:jc w:val="both"/>
        <w:rPr>
          <w:rFonts w:ascii="Times New Roman" w:hAnsi="Times New Roman" w:cs="Times New Roman"/>
          <w:b/>
          <w:sz w:val="24"/>
          <w:szCs w:val="24"/>
          <w:u w:val="single"/>
        </w:rPr>
      </w:pPr>
      <w:r w:rsidRPr="00D10F09">
        <w:rPr>
          <w:rFonts w:ascii="Times New Roman" w:hAnsi="Times New Roman" w:cs="Times New Roman"/>
          <w:b/>
          <w:sz w:val="24"/>
          <w:szCs w:val="24"/>
          <w:u w:val="single"/>
        </w:rPr>
        <w:t>2021 год</w:t>
      </w:r>
    </w:p>
    <w:p w:rsidR="00D10F09" w:rsidRDefault="00D10F09" w:rsidP="00DB0A85">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083D0C" w:rsidRPr="00342D5C">
        <w:rPr>
          <w:rFonts w:ascii="Times New Roman" w:hAnsi="Times New Roman" w:cs="Times New Roman"/>
          <w:sz w:val="24"/>
          <w:szCs w:val="24"/>
        </w:rPr>
        <w:t xml:space="preserve"> </w:t>
      </w:r>
      <w:r>
        <w:rPr>
          <w:rFonts w:ascii="Times New Roman" w:hAnsi="Times New Roman" w:cs="Times New Roman"/>
          <w:sz w:val="24"/>
          <w:szCs w:val="24"/>
        </w:rPr>
        <w:t>счет №</w:t>
      </w:r>
      <w:r w:rsidR="00083D0C" w:rsidRPr="00342D5C">
        <w:rPr>
          <w:rFonts w:ascii="Times New Roman" w:hAnsi="Times New Roman" w:cs="Times New Roman"/>
          <w:sz w:val="24"/>
          <w:szCs w:val="24"/>
        </w:rPr>
        <w:t>20256Ч00990</w:t>
      </w:r>
      <w:r>
        <w:rPr>
          <w:rFonts w:ascii="Times New Roman" w:hAnsi="Times New Roman" w:cs="Times New Roman"/>
          <w:sz w:val="24"/>
          <w:szCs w:val="24"/>
        </w:rPr>
        <w:t xml:space="preserve"> (по учету средств субсидий на выполнение муниципального задания, средств во временном распоряжении, средств от приносящей доход деятельности)</w:t>
      </w:r>
      <w:r w:rsidR="00747A93">
        <w:rPr>
          <w:rFonts w:ascii="Times New Roman" w:hAnsi="Times New Roman" w:cs="Times New Roman"/>
          <w:sz w:val="24"/>
          <w:szCs w:val="24"/>
        </w:rPr>
        <w:t>;</w:t>
      </w:r>
    </w:p>
    <w:p w:rsidR="00D10F09" w:rsidRDefault="00D10F09" w:rsidP="00DB0A85">
      <w:pPr>
        <w:spacing w:after="0"/>
        <w:ind w:firstLine="567"/>
        <w:jc w:val="both"/>
        <w:rPr>
          <w:rFonts w:ascii="Times New Roman" w:hAnsi="Times New Roman" w:cs="Times New Roman"/>
          <w:sz w:val="24"/>
          <w:szCs w:val="24"/>
        </w:rPr>
      </w:pPr>
      <w:r>
        <w:rPr>
          <w:rFonts w:ascii="Times New Roman" w:hAnsi="Times New Roman" w:cs="Times New Roman"/>
          <w:sz w:val="24"/>
          <w:szCs w:val="24"/>
        </w:rPr>
        <w:t>- счет №21256Ч00990 (по учету средств субсидий на иные цели и осуществление капитальных вложений).</w:t>
      </w:r>
    </w:p>
    <w:p w:rsidR="00D10F09" w:rsidRDefault="00D10F09" w:rsidP="00DB0A85">
      <w:pPr>
        <w:spacing w:after="0"/>
        <w:ind w:firstLine="567"/>
        <w:jc w:val="both"/>
        <w:rPr>
          <w:rFonts w:ascii="Times New Roman" w:hAnsi="Times New Roman" w:cs="Times New Roman"/>
          <w:b/>
          <w:sz w:val="24"/>
          <w:szCs w:val="24"/>
          <w:u w:val="single"/>
        </w:rPr>
      </w:pPr>
      <w:r w:rsidRPr="00D10F09">
        <w:rPr>
          <w:rFonts w:ascii="Times New Roman" w:hAnsi="Times New Roman" w:cs="Times New Roman"/>
          <w:b/>
          <w:sz w:val="24"/>
          <w:szCs w:val="24"/>
          <w:u w:val="single"/>
        </w:rPr>
        <w:t>2022 год</w:t>
      </w:r>
    </w:p>
    <w:p w:rsidR="00D10F09" w:rsidRPr="00836B70" w:rsidRDefault="00D10F09" w:rsidP="00DB0A85">
      <w:pPr>
        <w:spacing w:after="0"/>
        <w:ind w:firstLine="567"/>
        <w:jc w:val="both"/>
        <w:rPr>
          <w:rFonts w:ascii="Times New Roman" w:hAnsi="Times New Roman" w:cs="Times New Roman"/>
          <w:sz w:val="24"/>
          <w:szCs w:val="24"/>
        </w:rPr>
      </w:pPr>
      <w:r w:rsidRPr="00836B70">
        <w:rPr>
          <w:rFonts w:ascii="Times New Roman" w:hAnsi="Times New Roman" w:cs="Times New Roman"/>
          <w:sz w:val="24"/>
          <w:szCs w:val="24"/>
        </w:rPr>
        <w:t xml:space="preserve">- счет №20256Ч00990 </w:t>
      </w:r>
      <w:r w:rsidR="00747A93" w:rsidRPr="00836B70">
        <w:rPr>
          <w:rFonts w:ascii="Times New Roman" w:hAnsi="Times New Roman" w:cs="Times New Roman"/>
          <w:sz w:val="24"/>
          <w:szCs w:val="24"/>
        </w:rPr>
        <w:t>до 17.01.2022</w:t>
      </w:r>
      <w:r w:rsidR="00F06ECC">
        <w:rPr>
          <w:rFonts w:ascii="Times New Roman" w:hAnsi="Times New Roman" w:cs="Times New Roman"/>
          <w:sz w:val="24"/>
          <w:szCs w:val="24"/>
        </w:rPr>
        <w:t>г.</w:t>
      </w:r>
      <w:r w:rsidR="00747A93" w:rsidRPr="00836B70">
        <w:rPr>
          <w:rFonts w:ascii="Times New Roman" w:hAnsi="Times New Roman" w:cs="Times New Roman"/>
          <w:sz w:val="24"/>
          <w:szCs w:val="24"/>
        </w:rPr>
        <w:t xml:space="preserve"> включительно;</w:t>
      </w:r>
    </w:p>
    <w:p w:rsidR="006912E0" w:rsidRPr="00836B70" w:rsidRDefault="00D10F09" w:rsidP="00DB0A85">
      <w:pPr>
        <w:spacing w:after="0"/>
        <w:ind w:firstLine="567"/>
        <w:jc w:val="both"/>
        <w:rPr>
          <w:rFonts w:ascii="Times New Roman" w:hAnsi="Times New Roman" w:cs="Times New Roman"/>
          <w:sz w:val="24"/>
          <w:szCs w:val="24"/>
        </w:rPr>
      </w:pPr>
      <w:r w:rsidRPr="00836B70">
        <w:rPr>
          <w:rFonts w:ascii="Times New Roman" w:hAnsi="Times New Roman" w:cs="Times New Roman"/>
          <w:sz w:val="24"/>
          <w:szCs w:val="24"/>
        </w:rPr>
        <w:t xml:space="preserve">- счет </w:t>
      </w:r>
      <w:r w:rsidR="0002181E">
        <w:rPr>
          <w:rFonts w:ascii="Times New Roman" w:hAnsi="Times New Roman" w:cs="Times New Roman"/>
          <w:sz w:val="24"/>
          <w:szCs w:val="24"/>
        </w:rPr>
        <w:t>№</w:t>
      </w:r>
      <w:r w:rsidR="00342D5C" w:rsidRPr="00836B70">
        <w:rPr>
          <w:rFonts w:ascii="Times New Roman" w:hAnsi="Times New Roman" w:cs="Times New Roman"/>
          <w:sz w:val="24"/>
          <w:szCs w:val="24"/>
        </w:rPr>
        <w:t>03253</w:t>
      </w:r>
      <w:r w:rsidR="00342D5C" w:rsidRPr="00836B70">
        <w:rPr>
          <w:rFonts w:ascii="Times New Roman" w:hAnsi="Times New Roman" w:cs="Times New Roman"/>
          <w:sz w:val="24"/>
          <w:szCs w:val="24"/>
          <w:lang w:val="en-US"/>
        </w:rPr>
        <w:t>D</w:t>
      </w:r>
      <w:r w:rsidR="00342D5C" w:rsidRPr="00836B70">
        <w:rPr>
          <w:rFonts w:ascii="Times New Roman" w:hAnsi="Times New Roman" w:cs="Times New Roman"/>
          <w:sz w:val="24"/>
          <w:szCs w:val="24"/>
        </w:rPr>
        <w:t>00860</w:t>
      </w:r>
      <w:r w:rsidR="00747A93" w:rsidRPr="00836B70">
        <w:rPr>
          <w:rFonts w:ascii="Times New Roman" w:hAnsi="Times New Roman" w:cs="Times New Roman"/>
          <w:sz w:val="24"/>
          <w:szCs w:val="24"/>
        </w:rPr>
        <w:t xml:space="preserve"> (счет по учету расходов);</w:t>
      </w:r>
    </w:p>
    <w:p w:rsidR="00747A93" w:rsidRPr="00836B70" w:rsidRDefault="00747A93" w:rsidP="00DB0A85">
      <w:pPr>
        <w:spacing w:after="0"/>
        <w:ind w:firstLine="567"/>
        <w:jc w:val="both"/>
        <w:rPr>
          <w:rFonts w:ascii="Times New Roman" w:hAnsi="Times New Roman" w:cs="Times New Roman"/>
          <w:sz w:val="24"/>
          <w:szCs w:val="24"/>
        </w:rPr>
      </w:pPr>
      <w:r w:rsidRPr="00836B70">
        <w:rPr>
          <w:rFonts w:ascii="Times New Roman" w:hAnsi="Times New Roman" w:cs="Times New Roman"/>
          <w:sz w:val="24"/>
          <w:szCs w:val="24"/>
        </w:rPr>
        <w:t>- счет №04253</w:t>
      </w:r>
      <w:r w:rsidRPr="00836B70">
        <w:rPr>
          <w:rFonts w:ascii="Times New Roman" w:hAnsi="Times New Roman" w:cs="Times New Roman"/>
          <w:sz w:val="24"/>
          <w:szCs w:val="24"/>
          <w:lang w:val="en-US"/>
        </w:rPr>
        <w:t>D</w:t>
      </w:r>
      <w:r w:rsidRPr="00836B70">
        <w:rPr>
          <w:rFonts w:ascii="Times New Roman" w:hAnsi="Times New Roman" w:cs="Times New Roman"/>
          <w:sz w:val="24"/>
          <w:szCs w:val="24"/>
        </w:rPr>
        <w:t>00860 (счет по учету доходов).</w:t>
      </w:r>
    </w:p>
    <w:p w:rsidR="00836B70" w:rsidRPr="00836B70" w:rsidRDefault="0006146E" w:rsidP="00DB0A85">
      <w:pPr>
        <w:spacing w:after="0"/>
        <w:ind w:firstLine="567"/>
        <w:jc w:val="both"/>
        <w:rPr>
          <w:rFonts w:ascii="Times New Roman" w:hAnsi="Times New Roman" w:cs="Times New Roman"/>
          <w:sz w:val="24"/>
          <w:szCs w:val="24"/>
        </w:rPr>
      </w:pPr>
      <w:r w:rsidRPr="00836B70">
        <w:rPr>
          <w:rFonts w:ascii="Times New Roman" w:hAnsi="Times New Roman" w:cs="Times New Roman"/>
          <w:sz w:val="24"/>
          <w:szCs w:val="24"/>
        </w:rPr>
        <w:t xml:space="preserve">Согласно </w:t>
      </w:r>
      <w:r w:rsidR="002A5C28">
        <w:rPr>
          <w:rFonts w:ascii="Times New Roman" w:hAnsi="Times New Roman" w:cs="Times New Roman"/>
          <w:sz w:val="24"/>
          <w:szCs w:val="24"/>
        </w:rPr>
        <w:t>О</w:t>
      </w:r>
      <w:r w:rsidRPr="00836B70">
        <w:rPr>
          <w:rFonts w:ascii="Times New Roman" w:hAnsi="Times New Roman" w:cs="Times New Roman"/>
          <w:sz w:val="24"/>
          <w:szCs w:val="24"/>
        </w:rPr>
        <w:t>тчету</w:t>
      </w:r>
      <w:r w:rsidR="006912E0" w:rsidRPr="00836B70">
        <w:rPr>
          <w:rFonts w:ascii="Times New Roman" w:hAnsi="Times New Roman" w:cs="Times New Roman"/>
          <w:sz w:val="24"/>
          <w:szCs w:val="24"/>
        </w:rPr>
        <w:t xml:space="preserve"> о состоянии лицевого счета бюджетного (автономного) учреждения (ф</w:t>
      </w:r>
      <w:r w:rsidR="006D519A" w:rsidRPr="00836B70">
        <w:rPr>
          <w:rFonts w:ascii="Times New Roman" w:hAnsi="Times New Roman" w:cs="Times New Roman"/>
          <w:sz w:val="24"/>
          <w:szCs w:val="24"/>
        </w:rPr>
        <w:t>.</w:t>
      </w:r>
      <w:r w:rsidR="006912E0" w:rsidRPr="00836B70">
        <w:rPr>
          <w:rFonts w:ascii="Times New Roman" w:hAnsi="Times New Roman" w:cs="Times New Roman"/>
          <w:sz w:val="24"/>
          <w:szCs w:val="24"/>
        </w:rPr>
        <w:t>0531965)</w:t>
      </w:r>
      <w:r w:rsidRPr="00836B70">
        <w:rPr>
          <w:rFonts w:ascii="Times New Roman" w:hAnsi="Times New Roman" w:cs="Times New Roman"/>
          <w:sz w:val="24"/>
          <w:szCs w:val="24"/>
        </w:rPr>
        <w:t>,</w:t>
      </w:r>
      <w:r w:rsidR="006912E0" w:rsidRPr="00836B70">
        <w:rPr>
          <w:rFonts w:ascii="Times New Roman" w:hAnsi="Times New Roman" w:cs="Times New Roman"/>
          <w:sz w:val="24"/>
          <w:szCs w:val="24"/>
        </w:rPr>
        <w:t xml:space="preserve"> остаток денежных средств </w:t>
      </w:r>
      <w:r w:rsidR="00836B70" w:rsidRPr="00836B70">
        <w:rPr>
          <w:rFonts w:ascii="Times New Roman" w:hAnsi="Times New Roman" w:cs="Times New Roman"/>
          <w:sz w:val="24"/>
          <w:szCs w:val="24"/>
        </w:rPr>
        <w:t>по состоянию на 01.01.2022</w:t>
      </w:r>
      <w:r w:rsidR="00F06ECC">
        <w:rPr>
          <w:rFonts w:ascii="Times New Roman" w:hAnsi="Times New Roman" w:cs="Times New Roman"/>
          <w:sz w:val="24"/>
          <w:szCs w:val="24"/>
        </w:rPr>
        <w:t>г.</w:t>
      </w:r>
      <w:r w:rsidR="00836B70" w:rsidRPr="00836B70">
        <w:rPr>
          <w:rFonts w:ascii="Times New Roman" w:hAnsi="Times New Roman" w:cs="Times New Roman"/>
          <w:sz w:val="24"/>
          <w:szCs w:val="24"/>
        </w:rPr>
        <w:t xml:space="preserve"> составил:</w:t>
      </w:r>
    </w:p>
    <w:p w:rsidR="00836B70" w:rsidRPr="00836B70" w:rsidRDefault="00836B70" w:rsidP="00DB0A85">
      <w:pPr>
        <w:spacing w:after="0"/>
        <w:ind w:firstLine="567"/>
        <w:jc w:val="both"/>
        <w:rPr>
          <w:rFonts w:ascii="Times New Roman" w:hAnsi="Times New Roman" w:cs="Times New Roman"/>
          <w:sz w:val="24"/>
          <w:szCs w:val="24"/>
        </w:rPr>
      </w:pPr>
      <w:r w:rsidRPr="00836B70">
        <w:rPr>
          <w:rFonts w:ascii="Times New Roman" w:hAnsi="Times New Roman" w:cs="Times New Roman"/>
          <w:sz w:val="24"/>
          <w:szCs w:val="24"/>
        </w:rPr>
        <w:t xml:space="preserve">- на </w:t>
      </w:r>
      <w:r w:rsidR="006912E0" w:rsidRPr="00836B70">
        <w:rPr>
          <w:rFonts w:ascii="Times New Roman" w:hAnsi="Times New Roman" w:cs="Times New Roman"/>
          <w:sz w:val="24"/>
          <w:szCs w:val="24"/>
        </w:rPr>
        <w:t>лицевом счете №</w:t>
      </w:r>
      <w:r w:rsidR="0006146E" w:rsidRPr="00836B70">
        <w:rPr>
          <w:rFonts w:ascii="Times New Roman" w:hAnsi="Times New Roman" w:cs="Times New Roman"/>
          <w:sz w:val="24"/>
          <w:szCs w:val="24"/>
        </w:rPr>
        <w:t>20256Ч00990</w:t>
      </w:r>
      <w:r w:rsidR="0014119E" w:rsidRPr="00836B70">
        <w:rPr>
          <w:rFonts w:ascii="Times New Roman" w:hAnsi="Times New Roman" w:cs="Times New Roman"/>
          <w:sz w:val="24"/>
          <w:szCs w:val="24"/>
        </w:rPr>
        <w:t xml:space="preserve"> </w:t>
      </w:r>
      <w:r w:rsidRPr="00836B70">
        <w:rPr>
          <w:rFonts w:ascii="Times New Roman" w:hAnsi="Times New Roman" w:cs="Times New Roman"/>
          <w:sz w:val="24"/>
          <w:szCs w:val="24"/>
        </w:rPr>
        <w:t xml:space="preserve">– </w:t>
      </w:r>
      <w:r w:rsidR="0006146E" w:rsidRPr="00836B70">
        <w:rPr>
          <w:rFonts w:ascii="Times New Roman" w:hAnsi="Times New Roman" w:cs="Times New Roman"/>
          <w:sz w:val="24"/>
          <w:szCs w:val="24"/>
        </w:rPr>
        <w:t>12</w:t>
      </w:r>
      <w:r w:rsidRPr="00836B70">
        <w:rPr>
          <w:rFonts w:ascii="Times New Roman" w:hAnsi="Times New Roman" w:cs="Times New Roman"/>
          <w:sz w:val="24"/>
          <w:szCs w:val="24"/>
        </w:rPr>
        <w:t>531</w:t>
      </w:r>
      <w:r w:rsidR="005E1F1A">
        <w:rPr>
          <w:rFonts w:ascii="Times New Roman" w:hAnsi="Times New Roman" w:cs="Times New Roman"/>
          <w:sz w:val="24"/>
          <w:szCs w:val="24"/>
        </w:rPr>
        <w:t>,</w:t>
      </w:r>
      <w:r w:rsidR="0006146E" w:rsidRPr="00836B70">
        <w:rPr>
          <w:rFonts w:ascii="Times New Roman" w:hAnsi="Times New Roman" w:cs="Times New Roman"/>
          <w:sz w:val="24"/>
          <w:szCs w:val="24"/>
        </w:rPr>
        <w:t>19</w:t>
      </w:r>
      <w:r w:rsidR="005E1F1A">
        <w:rPr>
          <w:rFonts w:ascii="Times New Roman" w:hAnsi="Times New Roman" w:cs="Times New Roman"/>
          <w:sz w:val="24"/>
          <w:szCs w:val="24"/>
        </w:rPr>
        <w:t xml:space="preserve"> </w:t>
      </w:r>
      <w:r w:rsidR="006912E0" w:rsidRPr="00836B70">
        <w:rPr>
          <w:rFonts w:ascii="Times New Roman" w:hAnsi="Times New Roman" w:cs="Times New Roman"/>
          <w:sz w:val="24"/>
          <w:szCs w:val="24"/>
        </w:rPr>
        <w:t>руб. (по</w:t>
      </w:r>
      <w:r w:rsidR="0006146E" w:rsidRPr="00836B70">
        <w:rPr>
          <w:rFonts w:ascii="Times New Roman" w:hAnsi="Times New Roman" w:cs="Times New Roman"/>
          <w:sz w:val="24"/>
          <w:szCs w:val="24"/>
        </w:rPr>
        <w:t xml:space="preserve"> приносящей доход деятельности)</w:t>
      </w:r>
      <w:r w:rsidRPr="00836B70">
        <w:rPr>
          <w:rFonts w:ascii="Times New Roman" w:hAnsi="Times New Roman" w:cs="Times New Roman"/>
          <w:sz w:val="24"/>
          <w:szCs w:val="24"/>
        </w:rPr>
        <w:t>;</w:t>
      </w:r>
    </w:p>
    <w:p w:rsidR="00836B70" w:rsidRDefault="00836B70" w:rsidP="00DB0A85">
      <w:pPr>
        <w:spacing w:after="0"/>
        <w:ind w:firstLine="567"/>
        <w:jc w:val="both"/>
        <w:rPr>
          <w:rFonts w:ascii="Times New Roman" w:hAnsi="Times New Roman" w:cs="Times New Roman"/>
          <w:sz w:val="24"/>
          <w:szCs w:val="24"/>
        </w:rPr>
      </w:pPr>
      <w:r w:rsidRPr="00836B70">
        <w:rPr>
          <w:rFonts w:ascii="Times New Roman" w:hAnsi="Times New Roman" w:cs="Times New Roman"/>
          <w:sz w:val="24"/>
          <w:szCs w:val="24"/>
        </w:rPr>
        <w:t>- на лицевом счете №21256Ч00990 – 0,00</w:t>
      </w:r>
      <w:r w:rsidR="00DB0A85">
        <w:rPr>
          <w:rFonts w:ascii="Times New Roman" w:hAnsi="Times New Roman" w:cs="Times New Roman"/>
          <w:sz w:val="24"/>
          <w:szCs w:val="24"/>
        </w:rPr>
        <w:t xml:space="preserve"> </w:t>
      </w:r>
      <w:r w:rsidRPr="00836B70">
        <w:rPr>
          <w:rFonts w:ascii="Times New Roman" w:hAnsi="Times New Roman" w:cs="Times New Roman"/>
          <w:sz w:val="24"/>
          <w:szCs w:val="24"/>
        </w:rPr>
        <w:t>т</w:t>
      </w:r>
      <w:r w:rsidR="00DB0A85">
        <w:rPr>
          <w:rFonts w:ascii="Times New Roman" w:hAnsi="Times New Roman" w:cs="Times New Roman"/>
          <w:sz w:val="24"/>
          <w:szCs w:val="24"/>
        </w:rPr>
        <w:t>ыс</w:t>
      </w:r>
      <w:r w:rsidRPr="00836B70">
        <w:rPr>
          <w:rFonts w:ascii="Times New Roman" w:hAnsi="Times New Roman" w:cs="Times New Roman"/>
          <w:sz w:val="24"/>
          <w:szCs w:val="24"/>
        </w:rPr>
        <w:t>.</w:t>
      </w:r>
      <w:r w:rsidR="00DB0A85">
        <w:rPr>
          <w:rFonts w:ascii="Times New Roman" w:hAnsi="Times New Roman" w:cs="Times New Roman"/>
          <w:sz w:val="24"/>
          <w:szCs w:val="24"/>
        </w:rPr>
        <w:t xml:space="preserve"> </w:t>
      </w:r>
      <w:r w:rsidRPr="00836B70">
        <w:rPr>
          <w:rFonts w:ascii="Times New Roman" w:hAnsi="Times New Roman" w:cs="Times New Roman"/>
          <w:sz w:val="24"/>
          <w:szCs w:val="24"/>
        </w:rPr>
        <w:t>руб. (целевые средства).</w:t>
      </w:r>
    </w:p>
    <w:p w:rsidR="006912E0" w:rsidRPr="00836B70" w:rsidRDefault="003F08DE" w:rsidP="00DB0A85">
      <w:pPr>
        <w:spacing w:after="0"/>
        <w:ind w:firstLine="567"/>
        <w:jc w:val="both"/>
        <w:rPr>
          <w:rFonts w:ascii="Times New Roman" w:hAnsi="Times New Roman" w:cs="Times New Roman"/>
          <w:sz w:val="24"/>
          <w:szCs w:val="24"/>
        </w:rPr>
      </w:pPr>
      <w:r w:rsidRPr="00836B70">
        <w:rPr>
          <w:rFonts w:ascii="Times New Roman" w:hAnsi="Times New Roman" w:cs="Times New Roman"/>
          <w:sz w:val="24"/>
          <w:szCs w:val="24"/>
        </w:rPr>
        <w:t>При выборочной проверке д</w:t>
      </w:r>
      <w:r w:rsidR="006912E0" w:rsidRPr="00836B70">
        <w:rPr>
          <w:rFonts w:ascii="Times New Roman" w:hAnsi="Times New Roman" w:cs="Times New Roman"/>
          <w:sz w:val="24"/>
          <w:szCs w:val="24"/>
        </w:rPr>
        <w:t>остоверност</w:t>
      </w:r>
      <w:r w:rsidRPr="00836B70">
        <w:rPr>
          <w:rFonts w:ascii="Times New Roman" w:hAnsi="Times New Roman" w:cs="Times New Roman"/>
          <w:sz w:val="24"/>
          <w:szCs w:val="24"/>
        </w:rPr>
        <w:t>и и законности</w:t>
      </w:r>
      <w:r w:rsidR="006912E0" w:rsidRPr="00836B70">
        <w:rPr>
          <w:rFonts w:ascii="Times New Roman" w:hAnsi="Times New Roman" w:cs="Times New Roman"/>
          <w:sz w:val="24"/>
          <w:szCs w:val="24"/>
        </w:rPr>
        <w:t xml:space="preserve"> операций по лицевым счетам </w:t>
      </w:r>
      <w:r w:rsidRPr="00836B70">
        <w:rPr>
          <w:rFonts w:ascii="Times New Roman" w:hAnsi="Times New Roman" w:cs="Times New Roman"/>
          <w:sz w:val="24"/>
          <w:szCs w:val="24"/>
        </w:rPr>
        <w:t>установлено, что к выпискам из лицевого счета приложены платежные поручения</w:t>
      </w:r>
      <w:r w:rsidR="0063407E" w:rsidRPr="00836B70">
        <w:rPr>
          <w:rFonts w:ascii="Times New Roman" w:hAnsi="Times New Roman" w:cs="Times New Roman"/>
          <w:sz w:val="24"/>
          <w:szCs w:val="24"/>
        </w:rPr>
        <w:t xml:space="preserve"> (ст.29 </w:t>
      </w:r>
      <w:r w:rsidR="002A5C28">
        <w:rPr>
          <w:rFonts w:ascii="Times New Roman" w:hAnsi="Times New Roman" w:cs="Times New Roman"/>
          <w:sz w:val="24"/>
          <w:szCs w:val="24"/>
        </w:rPr>
        <w:t>ФЗ</w:t>
      </w:r>
      <w:r w:rsidR="0063407E" w:rsidRPr="00836B70">
        <w:rPr>
          <w:rFonts w:ascii="Times New Roman" w:hAnsi="Times New Roman" w:cs="Times New Roman"/>
          <w:sz w:val="24"/>
          <w:szCs w:val="24"/>
        </w:rPr>
        <w:t xml:space="preserve"> №402</w:t>
      </w:r>
      <w:r w:rsidR="002A5C28">
        <w:rPr>
          <w:rFonts w:ascii="Times New Roman" w:hAnsi="Times New Roman" w:cs="Times New Roman"/>
          <w:sz w:val="24"/>
          <w:szCs w:val="24"/>
        </w:rPr>
        <w:t>-</w:t>
      </w:r>
      <w:r w:rsidR="0063407E" w:rsidRPr="00836B70">
        <w:rPr>
          <w:rFonts w:ascii="Times New Roman" w:hAnsi="Times New Roman" w:cs="Times New Roman"/>
          <w:sz w:val="24"/>
          <w:szCs w:val="24"/>
        </w:rPr>
        <w:t>ФЗ, п.20,</w:t>
      </w:r>
      <w:r w:rsidR="002A5C28">
        <w:rPr>
          <w:rFonts w:ascii="Times New Roman" w:hAnsi="Times New Roman" w:cs="Times New Roman"/>
          <w:sz w:val="24"/>
          <w:szCs w:val="24"/>
        </w:rPr>
        <w:t xml:space="preserve"> </w:t>
      </w:r>
      <w:r w:rsidR="0063407E" w:rsidRPr="00836B70">
        <w:rPr>
          <w:rFonts w:ascii="Times New Roman" w:hAnsi="Times New Roman" w:cs="Times New Roman"/>
          <w:sz w:val="24"/>
          <w:szCs w:val="24"/>
        </w:rPr>
        <w:t>32,</w:t>
      </w:r>
      <w:r w:rsidR="002A5C28">
        <w:rPr>
          <w:rFonts w:ascii="Times New Roman" w:hAnsi="Times New Roman" w:cs="Times New Roman"/>
          <w:sz w:val="24"/>
          <w:szCs w:val="24"/>
        </w:rPr>
        <w:t xml:space="preserve"> </w:t>
      </w:r>
      <w:r w:rsidR="0063407E" w:rsidRPr="00836B70">
        <w:rPr>
          <w:rFonts w:ascii="Times New Roman" w:hAnsi="Times New Roman" w:cs="Times New Roman"/>
          <w:sz w:val="24"/>
          <w:szCs w:val="24"/>
        </w:rPr>
        <w:t>33 СГС «Концептуальные основы бухгалтерского учета и отчетности государственного сектора»)</w:t>
      </w:r>
      <w:r w:rsidRPr="00836B70">
        <w:rPr>
          <w:rFonts w:ascii="Times New Roman" w:hAnsi="Times New Roman" w:cs="Times New Roman"/>
          <w:sz w:val="24"/>
          <w:szCs w:val="24"/>
        </w:rPr>
        <w:t xml:space="preserve"> с отметкой Территориального органа Федерального казначейства об их принятии</w:t>
      </w:r>
      <w:r w:rsidR="002172B1" w:rsidRPr="00836B70">
        <w:rPr>
          <w:rFonts w:ascii="Times New Roman" w:hAnsi="Times New Roman" w:cs="Times New Roman"/>
          <w:sz w:val="24"/>
          <w:szCs w:val="24"/>
        </w:rPr>
        <w:t>, а также реестры на перечисление заработной платы с отметкой о принятии</w:t>
      </w:r>
      <w:r w:rsidRPr="00836B70">
        <w:rPr>
          <w:rFonts w:ascii="Times New Roman" w:hAnsi="Times New Roman" w:cs="Times New Roman"/>
          <w:sz w:val="24"/>
          <w:szCs w:val="24"/>
        </w:rPr>
        <w:t>.</w:t>
      </w:r>
      <w:r w:rsidR="00836B70" w:rsidRPr="00836B70">
        <w:rPr>
          <w:rFonts w:ascii="Times New Roman" w:hAnsi="Times New Roman" w:cs="Times New Roman"/>
          <w:sz w:val="24"/>
          <w:szCs w:val="24"/>
        </w:rPr>
        <w:t xml:space="preserve"> </w:t>
      </w:r>
      <w:r w:rsidR="00836B70">
        <w:rPr>
          <w:rFonts w:ascii="Times New Roman" w:hAnsi="Times New Roman" w:cs="Times New Roman"/>
          <w:sz w:val="24"/>
          <w:szCs w:val="24"/>
        </w:rPr>
        <w:t>Нарушения не выявлены</w:t>
      </w:r>
      <w:r w:rsidR="00836B70" w:rsidRPr="00836B70">
        <w:rPr>
          <w:rFonts w:ascii="Times New Roman" w:hAnsi="Times New Roman" w:cs="Times New Roman"/>
          <w:sz w:val="24"/>
          <w:szCs w:val="24"/>
        </w:rPr>
        <w:t>.</w:t>
      </w:r>
    </w:p>
    <w:p w:rsidR="00BE5D37" w:rsidRPr="00120EB6" w:rsidRDefault="00A8219C" w:rsidP="002A5C28">
      <w:pPr>
        <w:tabs>
          <w:tab w:val="left" w:pos="426"/>
        </w:tabs>
        <w:autoSpaceDE w:val="0"/>
        <w:autoSpaceDN w:val="0"/>
        <w:adjustRightInd w:val="0"/>
        <w:spacing w:before="120" w:after="120"/>
        <w:ind w:firstLine="567"/>
        <w:jc w:val="center"/>
        <w:rPr>
          <w:rFonts w:ascii="Times New Roman" w:hAnsi="Times New Roman" w:cs="Times New Roman"/>
          <w:b/>
          <w:iCs/>
          <w:sz w:val="24"/>
          <w:szCs w:val="24"/>
        </w:rPr>
      </w:pPr>
      <w:r>
        <w:rPr>
          <w:rFonts w:ascii="Times New Roman" w:hAnsi="Times New Roman" w:cs="Times New Roman"/>
          <w:b/>
          <w:iCs/>
          <w:sz w:val="24"/>
          <w:szCs w:val="24"/>
        </w:rPr>
        <w:t>8</w:t>
      </w:r>
      <w:r w:rsidR="00DB0A85">
        <w:rPr>
          <w:rFonts w:ascii="Times New Roman" w:hAnsi="Times New Roman" w:cs="Times New Roman"/>
          <w:b/>
          <w:iCs/>
          <w:sz w:val="24"/>
          <w:szCs w:val="24"/>
        </w:rPr>
        <w:t>.</w:t>
      </w:r>
      <w:r w:rsidR="00B74FE8" w:rsidRPr="00120EB6">
        <w:rPr>
          <w:rFonts w:ascii="Times New Roman" w:hAnsi="Times New Roman" w:cs="Times New Roman"/>
          <w:b/>
          <w:iCs/>
          <w:sz w:val="24"/>
          <w:szCs w:val="24"/>
        </w:rPr>
        <w:t>3</w:t>
      </w:r>
      <w:r w:rsidR="002F4933" w:rsidRPr="00120EB6">
        <w:rPr>
          <w:rFonts w:ascii="Times New Roman" w:hAnsi="Times New Roman" w:cs="Times New Roman"/>
          <w:b/>
          <w:iCs/>
          <w:sz w:val="24"/>
          <w:szCs w:val="24"/>
        </w:rPr>
        <w:t xml:space="preserve">. </w:t>
      </w:r>
      <w:r w:rsidR="00BE5D37" w:rsidRPr="00120EB6">
        <w:rPr>
          <w:rFonts w:ascii="Times New Roman" w:hAnsi="Times New Roman" w:cs="Times New Roman"/>
          <w:b/>
          <w:iCs/>
          <w:sz w:val="24"/>
          <w:szCs w:val="24"/>
        </w:rPr>
        <w:t>Проверка состояния расчетов с подотчетными лицами</w:t>
      </w:r>
    </w:p>
    <w:p w:rsidR="009B5B5F" w:rsidRDefault="009B5B5F" w:rsidP="000E5C84">
      <w:pPr>
        <w:tabs>
          <w:tab w:val="left" w:pos="426"/>
        </w:tabs>
        <w:autoSpaceDE w:val="0"/>
        <w:autoSpaceDN w:val="0"/>
        <w:adjustRightInd w:val="0"/>
        <w:spacing w:after="0"/>
        <w:ind w:firstLine="567"/>
        <w:jc w:val="both"/>
        <w:rPr>
          <w:rFonts w:ascii="Times New Roman" w:hAnsi="Times New Roman" w:cs="Times New Roman"/>
          <w:iCs/>
          <w:sz w:val="24"/>
          <w:szCs w:val="24"/>
        </w:rPr>
      </w:pPr>
      <w:r w:rsidRPr="009B5B5F">
        <w:rPr>
          <w:rFonts w:ascii="Times New Roman" w:hAnsi="Times New Roman" w:cs="Times New Roman"/>
          <w:iCs/>
          <w:sz w:val="24"/>
          <w:szCs w:val="24"/>
        </w:rPr>
        <w:t>Расчеты с подотчетным</w:t>
      </w:r>
      <w:r w:rsidR="00DB0A85">
        <w:rPr>
          <w:rFonts w:ascii="Times New Roman" w:hAnsi="Times New Roman" w:cs="Times New Roman"/>
          <w:iCs/>
          <w:sz w:val="24"/>
          <w:szCs w:val="24"/>
        </w:rPr>
        <w:t xml:space="preserve">и лицами за проверяемый период </w:t>
      </w:r>
      <w:r w:rsidRPr="009B5B5F">
        <w:rPr>
          <w:rFonts w:ascii="Times New Roman" w:hAnsi="Times New Roman" w:cs="Times New Roman"/>
          <w:iCs/>
          <w:sz w:val="24"/>
          <w:szCs w:val="24"/>
        </w:rPr>
        <w:t xml:space="preserve">проверены </w:t>
      </w:r>
      <w:r w:rsidRPr="00120EB6">
        <w:rPr>
          <w:rFonts w:ascii="Times New Roman" w:hAnsi="Times New Roman" w:cs="Times New Roman"/>
          <w:iCs/>
          <w:sz w:val="24"/>
          <w:szCs w:val="24"/>
        </w:rPr>
        <w:t>выборочно.</w:t>
      </w:r>
      <w:r w:rsidR="005B1944" w:rsidRPr="00120EB6">
        <w:rPr>
          <w:rFonts w:ascii="Times New Roman" w:hAnsi="Times New Roman" w:cs="Times New Roman"/>
          <w:iCs/>
          <w:sz w:val="24"/>
          <w:szCs w:val="24"/>
        </w:rPr>
        <w:t xml:space="preserve"> </w:t>
      </w:r>
      <w:r w:rsidRPr="00120EB6">
        <w:rPr>
          <w:rFonts w:ascii="Times New Roman" w:hAnsi="Times New Roman" w:cs="Times New Roman"/>
          <w:iCs/>
          <w:sz w:val="24"/>
          <w:szCs w:val="24"/>
        </w:rPr>
        <w:t xml:space="preserve">Учет расчетов с подотчетными лицами ведется в журнале операций </w:t>
      </w:r>
      <w:r w:rsidR="0002181E">
        <w:rPr>
          <w:rFonts w:ascii="Times New Roman" w:hAnsi="Times New Roman" w:cs="Times New Roman"/>
          <w:iCs/>
          <w:sz w:val="24"/>
          <w:szCs w:val="24"/>
        </w:rPr>
        <w:t>№</w:t>
      </w:r>
      <w:r w:rsidRPr="00120EB6">
        <w:rPr>
          <w:rFonts w:ascii="Times New Roman" w:hAnsi="Times New Roman" w:cs="Times New Roman"/>
          <w:iCs/>
          <w:sz w:val="24"/>
          <w:szCs w:val="24"/>
        </w:rPr>
        <w:t xml:space="preserve">3 </w:t>
      </w:r>
      <w:r w:rsidR="000E5C84">
        <w:rPr>
          <w:rFonts w:ascii="Times New Roman" w:hAnsi="Times New Roman" w:cs="Times New Roman"/>
          <w:iCs/>
          <w:sz w:val="24"/>
          <w:szCs w:val="24"/>
        </w:rPr>
        <w:t>«Р</w:t>
      </w:r>
      <w:r w:rsidRPr="00120EB6">
        <w:rPr>
          <w:rFonts w:ascii="Times New Roman" w:hAnsi="Times New Roman" w:cs="Times New Roman"/>
          <w:iCs/>
          <w:sz w:val="24"/>
          <w:szCs w:val="24"/>
        </w:rPr>
        <w:t>асчеты с подотчетными лицами</w:t>
      </w:r>
      <w:r w:rsidR="000E5C84">
        <w:rPr>
          <w:rFonts w:ascii="Times New Roman" w:hAnsi="Times New Roman" w:cs="Times New Roman"/>
          <w:iCs/>
          <w:sz w:val="24"/>
          <w:szCs w:val="24"/>
        </w:rPr>
        <w:t>»</w:t>
      </w:r>
      <w:r w:rsidRPr="00120EB6">
        <w:rPr>
          <w:rFonts w:ascii="Times New Roman" w:hAnsi="Times New Roman" w:cs="Times New Roman"/>
          <w:iCs/>
          <w:sz w:val="24"/>
          <w:szCs w:val="24"/>
        </w:rPr>
        <w:t xml:space="preserve"> по счету 02080000 «Расчеты с подотчетными лицами».</w:t>
      </w:r>
    </w:p>
    <w:p w:rsidR="009B5B5F" w:rsidRPr="009B5B5F" w:rsidRDefault="009B5B5F" w:rsidP="009B5B5F">
      <w:pPr>
        <w:spacing w:after="0"/>
        <w:ind w:firstLine="567"/>
        <w:jc w:val="both"/>
        <w:rPr>
          <w:rFonts w:ascii="Times New Roman" w:hAnsi="Times New Roman" w:cs="Times New Roman"/>
          <w:sz w:val="24"/>
          <w:szCs w:val="24"/>
        </w:rPr>
      </w:pPr>
      <w:r w:rsidRPr="009B5B5F">
        <w:rPr>
          <w:rFonts w:ascii="Times New Roman" w:hAnsi="Times New Roman" w:cs="Times New Roman"/>
          <w:sz w:val="24"/>
          <w:szCs w:val="24"/>
        </w:rPr>
        <w:t xml:space="preserve">Согласно </w:t>
      </w:r>
      <w:r w:rsidR="00C01875">
        <w:rPr>
          <w:rFonts w:ascii="Times New Roman" w:hAnsi="Times New Roman" w:cs="Times New Roman"/>
          <w:sz w:val="24"/>
          <w:szCs w:val="24"/>
        </w:rPr>
        <w:t>п.</w:t>
      </w:r>
      <w:r w:rsidRPr="009B5B5F">
        <w:rPr>
          <w:rFonts w:ascii="Times New Roman" w:hAnsi="Times New Roman" w:cs="Times New Roman"/>
          <w:sz w:val="24"/>
          <w:szCs w:val="24"/>
        </w:rPr>
        <w:t xml:space="preserve">8.1 Учетной политики денежные средства выдаются под отчет на основании приказа руководителя или служебной записки, согласованной с руководителем. Выдача денежных средств под отчет производится путем: перечисления на зарплатную карту материально ответственного лица. </w:t>
      </w:r>
    </w:p>
    <w:p w:rsidR="009B5B5F" w:rsidRPr="009B5B5F" w:rsidRDefault="009B5B5F" w:rsidP="009B5B5F">
      <w:pPr>
        <w:spacing w:after="0"/>
        <w:ind w:firstLine="567"/>
        <w:jc w:val="both"/>
        <w:rPr>
          <w:rFonts w:ascii="Times New Roman" w:hAnsi="Times New Roman" w:cs="Times New Roman"/>
          <w:sz w:val="24"/>
          <w:szCs w:val="24"/>
        </w:rPr>
      </w:pPr>
      <w:r w:rsidRPr="009B5B5F">
        <w:rPr>
          <w:rFonts w:ascii="Times New Roman" w:hAnsi="Times New Roman" w:cs="Times New Roman"/>
          <w:sz w:val="24"/>
          <w:szCs w:val="24"/>
        </w:rPr>
        <w:t>Согласно п.8.6. Учетной политики предельные сроки отчета по выданным доверенностям на получение материальных ценностей устанавливаются следующие:</w:t>
      </w:r>
    </w:p>
    <w:p w:rsidR="009B5B5F" w:rsidRPr="009B5B5F" w:rsidRDefault="009B5B5F" w:rsidP="009B5B5F">
      <w:pPr>
        <w:spacing w:after="0"/>
        <w:ind w:firstLine="567"/>
        <w:jc w:val="both"/>
        <w:rPr>
          <w:rFonts w:ascii="Times New Roman" w:hAnsi="Times New Roman" w:cs="Times New Roman"/>
          <w:sz w:val="24"/>
          <w:szCs w:val="24"/>
        </w:rPr>
      </w:pPr>
      <w:r w:rsidRPr="009B5B5F">
        <w:rPr>
          <w:rFonts w:ascii="Times New Roman" w:hAnsi="Times New Roman" w:cs="Times New Roman"/>
          <w:sz w:val="24"/>
          <w:szCs w:val="24"/>
        </w:rPr>
        <w:t>– в течение 10 календарных дней с момента получения;</w:t>
      </w:r>
    </w:p>
    <w:p w:rsidR="009B5B5F" w:rsidRPr="009B5B5F" w:rsidRDefault="009B5B5F" w:rsidP="009B5B5F">
      <w:pPr>
        <w:spacing w:after="0"/>
        <w:ind w:firstLine="567"/>
        <w:jc w:val="both"/>
        <w:rPr>
          <w:rFonts w:ascii="Times New Roman" w:hAnsi="Times New Roman" w:cs="Times New Roman"/>
          <w:sz w:val="24"/>
          <w:szCs w:val="24"/>
        </w:rPr>
      </w:pPr>
      <w:r w:rsidRPr="009B5B5F">
        <w:rPr>
          <w:rFonts w:ascii="Times New Roman" w:hAnsi="Times New Roman" w:cs="Times New Roman"/>
          <w:sz w:val="24"/>
          <w:szCs w:val="24"/>
        </w:rPr>
        <w:t>– в течение трех рабочих дней с момента получения материальных ценностей.</w:t>
      </w:r>
    </w:p>
    <w:p w:rsidR="009B5B5F" w:rsidRPr="009B5B5F" w:rsidRDefault="009B5B5F" w:rsidP="009B5B5F">
      <w:pPr>
        <w:spacing w:after="0"/>
        <w:ind w:firstLine="567"/>
        <w:jc w:val="both"/>
        <w:rPr>
          <w:rFonts w:ascii="Times New Roman" w:hAnsi="Times New Roman" w:cs="Times New Roman"/>
          <w:sz w:val="24"/>
          <w:szCs w:val="24"/>
        </w:rPr>
      </w:pPr>
      <w:r w:rsidRPr="009B5B5F">
        <w:rPr>
          <w:rFonts w:ascii="Times New Roman" w:hAnsi="Times New Roman" w:cs="Times New Roman"/>
          <w:sz w:val="24"/>
          <w:szCs w:val="24"/>
        </w:rPr>
        <w:t>Доверенности выдаются штатным сотрудникам (служащим), с которыми заключен договор о полной материальной ответственности.</w:t>
      </w:r>
    </w:p>
    <w:p w:rsidR="009B5B5F" w:rsidRPr="009B5B5F" w:rsidRDefault="009B5B5F" w:rsidP="009B5B5F">
      <w:pPr>
        <w:spacing w:after="0"/>
        <w:ind w:firstLine="567"/>
        <w:jc w:val="both"/>
        <w:rPr>
          <w:rFonts w:ascii="Times New Roman" w:hAnsi="Times New Roman" w:cs="Times New Roman"/>
          <w:sz w:val="24"/>
          <w:szCs w:val="24"/>
        </w:rPr>
      </w:pPr>
      <w:r w:rsidRPr="009B5B5F">
        <w:rPr>
          <w:rFonts w:ascii="Times New Roman" w:hAnsi="Times New Roman" w:cs="Times New Roman"/>
          <w:sz w:val="24"/>
          <w:szCs w:val="24"/>
        </w:rPr>
        <w:t>Денежные средства выдаются путем перечисления на банковские карточки сотрудников на основании письменного заявления подотчетных лиц, содержащее назначение аванса.</w:t>
      </w:r>
    </w:p>
    <w:p w:rsidR="009B5B5F" w:rsidRPr="009B5B5F" w:rsidRDefault="009B5B5F" w:rsidP="009B5B5F">
      <w:pPr>
        <w:spacing w:after="0"/>
        <w:ind w:firstLine="567"/>
        <w:jc w:val="both"/>
        <w:rPr>
          <w:rFonts w:ascii="Times New Roman" w:hAnsi="Times New Roman" w:cs="Times New Roman"/>
          <w:sz w:val="24"/>
          <w:szCs w:val="24"/>
        </w:rPr>
      </w:pPr>
      <w:r w:rsidRPr="009B5B5F">
        <w:rPr>
          <w:rFonts w:ascii="Times New Roman" w:hAnsi="Times New Roman" w:cs="Times New Roman"/>
          <w:sz w:val="24"/>
          <w:szCs w:val="24"/>
        </w:rPr>
        <w:t>Выборочной проверкой выявлено, что авансовые отчеты и документы, подтверждающие произведенные расходы, подотчетными лицами представляются в бухгалтерию своевременно.</w:t>
      </w:r>
      <w:r w:rsidR="00BB77BE">
        <w:rPr>
          <w:rFonts w:ascii="Times New Roman" w:hAnsi="Times New Roman" w:cs="Times New Roman"/>
          <w:sz w:val="24"/>
          <w:szCs w:val="24"/>
        </w:rPr>
        <w:t xml:space="preserve"> Нарушений не установлено.</w:t>
      </w:r>
    </w:p>
    <w:p w:rsidR="00EC5DCF" w:rsidRPr="00C07A7A" w:rsidRDefault="00A8219C" w:rsidP="00DA684A">
      <w:pPr>
        <w:tabs>
          <w:tab w:val="left" w:pos="709"/>
        </w:tabs>
        <w:autoSpaceDE w:val="0"/>
        <w:autoSpaceDN w:val="0"/>
        <w:adjustRightInd w:val="0"/>
        <w:spacing w:before="120" w:after="120"/>
        <w:jc w:val="center"/>
        <w:rPr>
          <w:rFonts w:ascii="Times New Roman" w:hAnsi="Times New Roman" w:cs="Times New Roman"/>
          <w:b/>
          <w:sz w:val="24"/>
          <w:szCs w:val="24"/>
        </w:rPr>
      </w:pPr>
      <w:r>
        <w:rPr>
          <w:rFonts w:ascii="Times New Roman" w:hAnsi="Times New Roman" w:cs="Times New Roman"/>
          <w:b/>
          <w:sz w:val="24"/>
          <w:szCs w:val="24"/>
        </w:rPr>
        <w:t>8</w:t>
      </w:r>
      <w:r w:rsidR="00B74FE8" w:rsidRPr="00F71727">
        <w:rPr>
          <w:rFonts w:ascii="Times New Roman" w:hAnsi="Times New Roman" w:cs="Times New Roman"/>
          <w:b/>
          <w:sz w:val="24"/>
          <w:szCs w:val="24"/>
        </w:rPr>
        <w:t>.4</w:t>
      </w:r>
      <w:r w:rsidR="001068E1" w:rsidRPr="00F71727">
        <w:rPr>
          <w:rFonts w:ascii="Times New Roman" w:hAnsi="Times New Roman" w:cs="Times New Roman"/>
          <w:b/>
          <w:sz w:val="24"/>
          <w:szCs w:val="24"/>
        </w:rPr>
        <w:t>. Проверка расчето</w:t>
      </w:r>
      <w:r w:rsidR="009B394D">
        <w:rPr>
          <w:rFonts w:ascii="Times New Roman" w:hAnsi="Times New Roman" w:cs="Times New Roman"/>
          <w:b/>
          <w:sz w:val="24"/>
          <w:szCs w:val="24"/>
        </w:rPr>
        <w:t>в с поставщиками и подрядчиками</w:t>
      </w:r>
    </w:p>
    <w:p w:rsidR="00254A79" w:rsidRPr="00373957" w:rsidRDefault="00254A79" w:rsidP="00254A79">
      <w:pPr>
        <w:tabs>
          <w:tab w:val="left" w:pos="709"/>
        </w:tabs>
        <w:autoSpaceDE w:val="0"/>
        <w:autoSpaceDN w:val="0"/>
        <w:adjustRightInd w:val="0"/>
        <w:spacing w:after="0"/>
        <w:ind w:firstLine="709"/>
        <w:jc w:val="both"/>
        <w:rPr>
          <w:rFonts w:ascii="Times New Roman" w:hAnsi="Times New Roman" w:cs="Times New Roman"/>
          <w:sz w:val="24"/>
          <w:szCs w:val="24"/>
        </w:rPr>
      </w:pPr>
      <w:r w:rsidRPr="00373957">
        <w:rPr>
          <w:rFonts w:ascii="Times New Roman" w:hAnsi="Times New Roman" w:cs="Times New Roman"/>
          <w:sz w:val="24"/>
          <w:szCs w:val="24"/>
        </w:rPr>
        <w:t>Проверка состояния расчетов с организациями за проверяемый период проведена выборочно. При проверке использовались журнал операций №4 расчетов с поставщиками и подрядчиками, оборотно-сальдовые ведомости по счету 302.00 за 2021 год, за январь-июнь 2022 года, счета фактуры, накладные, товарные накладные, акты выполненных работ, платежные поручения.</w:t>
      </w:r>
    </w:p>
    <w:p w:rsidR="00254A79" w:rsidRPr="001C77B2" w:rsidRDefault="00254A79" w:rsidP="00254A79">
      <w:pPr>
        <w:tabs>
          <w:tab w:val="left" w:pos="709"/>
        </w:tabs>
        <w:spacing w:after="0"/>
        <w:ind w:firstLine="709"/>
        <w:jc w:val="both"/>
        <w:rPr>
          <w:rFonts w:ascii="Times New Roman" w:hAnsi="Times New Roman" w:cs="Times New Roman"/>
          <w:sz w:val="24"/>
          <w:szCs w:val="24"/>
        </w:rPr>
      </w:pPr>
      <w:r w:rsidRPr="001C77B2">
        <w:rPr>
          <w:rFonts w:ascii="Times New Roman" w:hAnsi="Times New Roman" w:cs="Times New Roman"/>
          <w:sz w:val="24"/>
          <w:szCs w:val="24"/>
        </w:rPr>
        <w:t xml:space="preserve">Согласно </w:t>
      </w:r>
      <w:r w:rsidR="00DA684A">
        <w:rPr>
          <w:rFonts w:ascii="Times New Roman" w:hAnsi="Times New Roman" w:cs="Times New Roman"/>
          <w:sz w:val="24"/>
          <w:szCs w:val="24"/>
        </w:rPr>
        <w:t xml:space="preserve">данным </w:t>
      </w:r>
      <w:r w:rsidRPr="001C77B2">
        <w:rPr>
          <w:rFonts w:ascii="Times New Roman" w:hAnsi="Times New Roman" w:cs="Times New Roman"/>
          <w:sz w:val="24"/>
          <w:szCs w:val="24"/>
        </w:rPr>
        <w:t>Баланса государственного (муниципального) учреждения (ф</w:t>
      </w:r>
      <w:r w:rsidR="00DA684A">
        <w:rPr>
          <w:rFonts w:ascii="Times New Roman" w:hAnsi="Times New Roman" w:cs="Times New Roman"/>
          <w:sz w:val="24"/>
          <w:szCs w:val="24"/>
        </w:rPr>
        <w:t>.</w:t>
      </w:r>
      <w:r w:rsidRPr="001C77B2">
        <w:rPr>
          <w:rFonts w:ascii="Times New Roman" w:hAnsi="Times New Roman" w:cs="Times New Roman"/>
          <w:sz w:val="24"/>
          <w:szCs w:val="24"/>
        </w:rPr>
        <w:t xml:space="preserve">0503730) по </w:t>
      </w:r>
      <w:r w:rsidRPr="001C77B2">
        <w:rPr>
          <w:rFonts w:ascii="Times New Roman" w:hAnsi="Times New Roman" w:cs="Times New Roman"/>
          <w:sz w:val="24"/>
          <w:szCs w:val="24"/>
          <w:u w:val="single"/>
        </w:rPr>
        <w:t>состоянию на 01.01.2022</w:t>
      </w:r>
      <w:r w:rsidR="00F06ECC">
        <w:rPr>
          <w:rFonts w:ascii="Times New Roman" w:hAnsi="Times New Roman" w:cs="Times New Roman"/>
          <w:sz w:val="24"/>
          <w:szCs w:val="24"/>
          <w:u w:val="single"/>
        </w:rPr>
        <w:t>г.</w:t>
      </w:r>
      <w:r w:rsidRPr="001C77B2">
        <w:rPr>
          <w:rFonts w:ascii="Times New Roman" w:hAnsi="Times New Roman" w:cs="Times New Roman"/>
          <w:sz w:val="24"/>
          <w:szCs w:val="24"/>
          <w:u w:val="single"/>
        </w:rPr>
        <w:t>:</w:t>
      </w:r>
    </w:p>
    <w:p w:rsidR="00254A79" w:rsidRPr="001C77B2" w:rsidRDefault="00254A79" w:rsidP="00254A79">
      <w:pPr>
        <w:pStyle w:val="aa"/>
        <w:widowControl w:val="0"/>
        <w:numPr>
          <w:ilvl w:val="0"/>
          <w:numId w:val="27"/>
        </w:numPr>
        <w:tabs>
          <w:tab w:val="left" w:pos="709"/>
          <w:tab w:val="left" w:pos="993"/>
        </w:tabs>
        <w:autoSpaceDE w:val="0"/>
        <w:autoSpaceDN w:val="0"/>
        <w:adjustRightInd w:val="0"/>
        <w:spacing w:after="0"/>
        <w:ind w:left="0" w:firstLine="851"/>
        <w:jc w:val="both"/>
        <w:rPr>
          <w:rFonts w:ascii="Times New Roman" w:hAnsi="Times New Roman" w:cs="Times New Roman"/>
          <w:sz w:val="24"/>
          <w:szCs w:val="24"/>
        </w:rPr>
      </w:pPr>
      <w:r w:rsidRPr="001C77B2">
        <w:rPr>
          <w:rFonts w:ascii="Times New Roman" w:hAnsi="Times New Roman" w:cs="Times New Roman"/>
          <w:sz w:val="24"/>
          <w:szCs w:val="24"/>
          <w:u w:val="single"/>
        </w:rPr>
        <w:t xml:space="preserve">кредиторская задолженность по доходам </w:t>
      </w:r>
      <w:r w:rsidRPr="001C77B2">
        <w:rPr>
          <w:rFonts w:ascii="Times New Roman" w:hAnsi="Times New Roman" w:cs="Times New Roman"/>
          <w:sz w:val="24"/>
          <w:szCs w:val="24"/>
        </w:rPr>
        <w:t>образовалась в сумме 120579,06 руб</w:t>
      </w:r>
      <w:r w:rsidR="00D17A3F">
        <w:rPr>
          <w:rFonts w:ascii="Times New Roman" w:hAnsi="Times New Roman" w:cs="Times New Roman"/>
          <w:sz w:val="24"/>
          <w:szCs w:val="24"/>
        </w:rPr>
        <w:t>.</w:t>
      </w:r>
      <w:r w:rsidRPr="001C77B2">
        <w:rPr>
          <w:rFonts w:ascii="Times New Roman" w:hAnsi="Times New Roman" w:cs="Times New Roman"/>
          <w:sz w:val="24"/>
          <w:szCs w:val="24"/>
        </w:rPr>
        <w:t xml:space="preserve"> (по счету 2.205.31 «Расчеты по доходам от оказания платных услуг (работ)» - переплата по родительской плате);</w:t>
      </w:r>
    </w:p>
    <w:p w:rsidR="00254A79" w:rsidRPr="001C77B2" w:rsidRDefault="00254A79" w:rsidP="00254A79">
      <w:pPr>
        <w:pStyle w:val="aa"/>
        <w:widowControl w:val="0"/>
        <w:numPr>
          <w:ilvl w:val="0"/>
          <w:numId w:val="27"/>
        </w:numPr>
        <w:tabs>
          <w:tab w:val="left" w:pos="993"/>
        </w:tabs>
        <w:autoSpaceDE w:val="0"/>
        <w:autoSpaceDN w:val="0"/>
        <w:adjustRightInd w:val="0"/>
        <w:spacing w:after="0"/>
        <w:ind w:left="0" w:firstLine="851"/>
        <w:jc w:val="both"/>
        <w:rPr>
          <w:rFonts w:ascii="Times New Roman" w:hAnsi="Times New Roman" w:cs="Times New Roman"/>
          <w:sz w:val="24"/>
          <w:szCs w:val="24"/>
        </w:rPr>
      </w:pPr>
      <w:r w:rsidRPr="001C77B2">
        <w:rPr>
          <w:rFonts w:ascii="Times New Roman" w:hAnsi="Times New Roman" w:cs="Times New Roman"/>
          <w:sz w:val="24"/>
          <w:szCs w:val="24"/>
          <w:u w:val="single"/>
        </w:rPr>
        <w:t xml:space="preserve">дебиторская задолженность по доходам </w:t>
      </w:r>
      <w:r w:rsidRPr="001C77B2">
        <w:rPr>
          <w:rFonts w:ascii="Times New Roman" w:hAnsi="Times New Roman" w:cs="Times New Roman"/>
          <w:sz w:val="24"/>
          <w:szCs w:val="24"/>
        </w:rPr>
        <w:t>образовалась в сумме 168495,00 руб</w:t>
      </w:r>
      <w:r w:rsidR="00D17A3F">
        <w:rPr>
          <w:rFonts w:ascii="Times New Roman" w:hAnsi="Times New Roman" w:cs="Times New Roman"/>
          <w:sz w:val="24"/>
          <w:szCs w:val="24"/>
        </w:rPr>
        <w:t xml:space="preserve">. </w:t>
      </w:r>
      <w:r w:rsidRPr="001C77B2">
        <w:rPr>
          <w:rFonts w:ascii="Times New Roman" w:hAnsi="Times New Roman" w:cs="Times New Roman"/>
          <w:sz w:val="24"/>
          <w:szCs w:val="24"/>
        </w:rPr>
        <w:t xml:space="preserve">по счету 2.205.31 «Расчеты по доходам от оказания платных услуг (работ)» - </w:t>
      </w:r>
      <w:r>
        <w:rPr>
          <w:rFonts w:ascii="Times New Roman" w:hAnsi="Times New Roman" w:cs="Times New Roman"/>
          <w:sz w:val="24"/>
          <w:szCs w:val="24"/>
        </w:rPr>
        <w:t>недоплата по родительской плате.</w:t>
      </w:r>
    </w:p>
    <w:p w:rsidR="00254A79" w:rsidRDefault="00254A79" w:rsidP="00254A79">
      <w:pPr>
        <w:spacing w:after="0"/>
        <w:ind w:firstLine="567"/>
        <w:jc w:val="both"/>
        <w:rPr>
          <w:rFonts w:ascii="Times New Roman" w:hAnsi="Times New Roman" w:cs="Times New Roman"/>
          <w:sz w:val="24"/>
          <w:szCs w:val="24"/>
        </w:rPr>
      </w:pPr>
      <w:r w:rsidRPr="000364F4">
        <w:rPr>
          <w:rFonts w:ascii="Times New Roman" w:hAnsi="Times New Roman" w:cs="Times New Roman"/>
          <w:sz w:val="24"/>
          <w:szCs w:val="24"/>
        </w:rPr>
        <w:t>Согласно оборотно</w:t>
      </w:r>
      <w:r>
        <w:rPr>
          <w:rFonts w:ascii="Times New Roman" w:hAnsi="Times New Roman" w:cs="Times New Roman"/>
          <w:sz w:val="24"/>
          <w:szCs w:val="24"/>
        </w:rPr>
        <w:t>-сальдовой</w:t>
      </w:r>
      <w:r w:rsidRPr="00373957">
        <w:rPr>
          <w:rFonts w:ascii="Times New Roman" w:hAnsi="Times New Roman" w:cs="Times New Roman"/>
          <w:sz w:val="24"/>
          <w:szCs w:val="24"/>
        </w:rPr>
        <w:t xml:space="preserve"> ведомости за январь-июнь 2022 года</w:t>
      </w:r>
      <w:r>
        <w:rPr>
          <w:rFonts w:ascii="Times New Roman" w:hAnsi="Times New Roman" w:cs="Times New Roman"/>
          <w:sz w:val="24"/>
          <w:szCs w:val="24"/>
        </w:rPr>
        <w:t>:</w:t>
      </w:r>
    </w:p>
    <w:p w:rsidR="00254A79" w:rsidRDefault="00254A79" w:rsidP="00254A79">
      <w:pPr>
        <w:spacing w:after="0"/>
        <w:ind w:firstLine="567"/>
        <w:jc w:val="both"/>
        <w:rPr>
          <w:rFonts w:ascii="Times New Roman" w:hAnsi="Times New Roman" w:cs="Times New Roman"/>
          <w:sz w:val="24"/>
          <w:szCs w:val="24"/>
        </w:rPr>
      </w:pPr>
      <w:r>
        <w:rPr>
          <w:rFonts w:ascii="Times New Roman" w:hAnsi="Times New Roman" w:cs="Times New Roman"/>
          <w:sz w:val="24"/>
          <w:szCs w:val="24"/>
        </w:rPr>
        <w:t>1) кредиторская задолженность (текущая) составила 2729793,64 руб</w:t>
      </w:r>
      <w:r w:rsidR="00D17A3F">
        <w:rPr>
          <w:rFonts w:ascii="Times New Roman" w:hAnsi="Times New Roman" w:cs="Times New Roman"/>
          <w:sz w:val="24"/>
          <w:szCs w:val="24"/>
        </w:rPr>
        <w:t>.</w:t>
      </w:r>
      <w:r>
        <w:rPr>
          <w:rFonts w:ascii="Times New Roman" w:hAnsi="Times New Roman" w:cs="Times New Roman"/>
          <w:sz w:val="24"/>
          <w:szCs w:val="24"/>
        </w:rPr>
        <w:t>, в том числе:</w:t>
      </w:r>
    </w:p>
    <w:p w:rsidR="00254A79" w:rsidRDefault="00254A79" w:rsidP="00254A79">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по счету </w:t>
      </w:r>
      <w:r w:rsidRPr="001D2BCE">
        <w:rPr>
          <w:rFonts w:ascii="Times New Roman" w:hAnsi="Times New Roman" w:cs="Times New Roman"/>
          <w:sz w:val="24"/>
          <w:szCs w:val="24"/>
        </w:rPr>
        <w:t xml:space="preserve">205.31 «Расчеты по доходам от оказания платных услуг (работ)» </w:t>
      </w:r>
      <w:r>
        <w:rPr>
          <w:rFonts w:ascii="Times New Roman" w:hAnsi="Times New Roman" w:cs="Times New Roman"/>
          <w:sz w:val="24"/>
          <w:szCs w:val="24"/>
        </w:rPr>
        <w:t>- 204476,06 руб</w:t>
      </w:r>
      <w:r w:rsidR="00D17A3F">
        <w:rPr>
          <w:rFonts w:ascii="Times New Roman" w:hAnsi="Times New Roman" w:cs="Times New Roman"/>
          <w:sz w:val="24"/>
          <w:szCs w:val="24"/>
        </w:rPr>
        <w:t>.</w:t>
      </w:r>
      <w:r>
        <w:rPr>
          <w:rFonts w:ascii="Times New Roman" w:hAnsi="Times New Roman" w:cs="Times New Roman"/>
          <w:sz w:val="24"/>
          <w:szCs w:val="24"/>
        </w:rPr>
        <w:t>;</w:t>
      </w:r>
    </w:p>
    <w:p w:rsidR="00254A79" w:rsidRDefault="00254A79" w:rsidP="00254A79">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73957">
        <w:rPr>
          <w:rFonts w:ascii="Times New Roman" w:hAnsi="Times New Roman" w:cs="Times New Roman"/>
          <w:sz w:val="24"/>
          <w:szCs w:val="24"/>
        </w:rPr>
        <w:t xml:space="preserve">по счету 302.00 </w:t>
      </w:r>
      <w:r>
        <w:rPr>
          <w:rFonts w:ascii="Times New Roman" w:hAnsi="Times New Roman" w:cs="Times New Roman"/>
          <w:sz w:val="24"/>
          <w:szCs w:val="24"/>
        </w:rPr>
        <w:t>«Расчеты по принятым обязательствам» - 1009971,02 руб</w:t>
      </w:r>
      <w:r w:rsidR="00D17A3F">
        <w:rPr>
          <w:rFonts w:ascii="Times New Roman" w:hAnsi="Times New Roman" w:cs="Times New Roman"/>
          <w:sz w:val="24"/>
          <w:szCs w:val="24"/>
        </w:rPr>
        <w:t>.</w:t>
      </w:r>
      <w:r>
        <w:rPr>
          <w:rFonts w:ascii="Times New Roman" w:hAnsi="Times New Roman" w:cs="Times New Roman"/>
          <w:sz w:val="24"/>
          <w:szCs w:val="24"/>
        </w:rPr>
        <w:t>;</w:t>
      </w:r>
    </w:p>
    <w:p w:rsidR="00254A79" w:rsidRPr="001D2BCE" w:rsidRDefault="00254A79" w:rsidP="00254A79">
      <w:pPr>
        <w:spacing w:after="0"/>
        <w:ind w:firstLine="567"/>
        <w:jc w:val="both"/>
        <w:rPr>
          <w:rFonts w:ascii="Times New Roman" w:hAnsi="Times New Roman" w:cs="Times New Roman"/>
          <w:sz w:val="24"/>
          <w:szCs w:val="24"/>
        </w:rPr>
      </w:pPr>
      <w:r>
        <w:rPr>
          <w:rFonts w:ascii="Times New Roman" w:hAnsi="Times New Roman" w:cs="Times New Roman"/>
          <w:sz w:val="24"/>
          <w:szCs w:val="24"/>
        </w:rPr>
        <w:t>- по счету 303 00 "Расчеты по платежам в бюджеты" – 1515346,56 руб.</w:t>
      </w:r>
    </w:p>
    <w:p w:rsidR="00254A79" w:rsidRDefault="00254A79" w:rsidP="00254A79">
      <w:pPr>
        <w:spacing w:after="0"/>
        <w:ind w:firstLine="567"/>
        <w:jc w:val="both"/>
        <w:rPr>
          <w:rFonts w:ascii="Times New Roman" w:hAnsi="Times New Roman" w:cs="Times New Roman"/>
          <w:sz w:val="24"/>
          <w:szCs w:val="24"/>
          <w:highlight w:val="yellow"/>
        </w:rPr>
      </w:pPr>
      <w:r>
        <w:rPr>
          <w:rFonts w:ascii="Times New Roman" w:hAnsi="Times New Roman" w:cs="Times New Roman"/>
          <w:sz w:val="24"/>
          <w:szCs w:val="24"/>
        </w:rPr>
        <w:t>2) д</w:t>
      </w:r>
      <w:r w:rsidRPr="001D2BCE">
        <w:rPr>
          <w:rFonts w:ascii="Times New Roman" w:hAnsi="Times New Roman" w:cs="Times New Roman"/>
          <w:sz w:val="24"/>
          <w:szCs w:val="24"/>
        </w:rPr>
        <w:t xml:space="preserve">ебиторская задолженность по доходам </w:t>
      </w:r>
      <w:r>
        <w:rPr>
          <w:rFonts w:ascii="Times New Roman" w:hAnsi="Times New Roman" w:cs="Times New Roman"/>
          <w:sz w:val="24"/>
          <w:szCs w:val="24"/>
        </w:rPr>
        <w:t>составила</w:t>
      </w:r>
      <w:r w:rsidRPr="001C77B2">
        <w:rPr>
          <w:rFonts w:ascii="Times New Roman" w:hAnsi="Times New Roman" w:cs="Times New Roman"/>
          <w:sz w:val="24"/>
          <w:szCs w:val="24"/>
        </w:rPr>
        <w:t xml:space="preserve"> в сумме </w:t>
      </w:r>
      <w:r>
        <w:rPr>
          <w:rFonts w:ascii="Times New Roman" w:hAnsi="Times New Roman" w:cs="Times New Roman"/>
          <w:sz w:val="24"/>
          <w:szCs w:val="24"/>
        </w:rPr>
        <w:t xml:space="preserve">156126,00 </w:t>
      </w:r>
      <w:r w:rsidRPr="001C77B2">
        <w:rPr>
          <w:rFonts w:ascii="Times New Roman" w:hAnsi="Times New Roman" w:cs="Times New Roman"/>
          <w:sz w:val="24"/>
          <w:szCs w:val="24"/>
        </w:rPr>
        <w:t>руб</w:t>
      </w:r>
      <w:r w:rsidR="00D17A3F">
        <w:rPr>
          <w:rFonts w:ascii="Times New Roman" w:hAnsi="Times New Roman" w:cs="Times New Roman"/>
          <w:sz w:val="24"/>
          <w:szCs w:val="24"/>
        </w:rPr>
        <w:t>.</w:t>
      </w:r>
      <w:r w:rsidRPr="001C77B2">
        <w:rPr>
          <w:rFonts w:ascii="Times New Roman" w:hAnsi="Times New Roman" w:cs="Times New Roman"/>
          <w:sz w:val="24"/>
          <w:szCs w:val="24"/>
        </w:rPr>
        <w:t xml:space="preserve"> </w:t>
      </w:r>
      <w:r>
        <w:rPr>
          <w:rFonts w:ascii="Times New Roman" w:hAnsi="Times New Roman" w:cs="Times New Roman"/>
          <w:sz w:val="24"/>
          <w:szCs w:val="24"/>
        </w:rPr>
        <w:t xml:space="preserve">по счету </w:t>
      </w:r>
      <w:r w:rsidRPr="001C77B2">
        <w:rPr>
          <w:rFonts w:ascii="Times New Roman" w:hAnsi="Times New Roman" w:cs="Times New Roman"/>
          <w:sz w:val="24"/>
          <w:szCs w:val="24"/>
        </w:rPr>
        <w:t xml:space="preserve">205.31 «Расчеты по доходам от оказания платных услуг (работ)» - </w:t>
      </w:r>
      <w:r>
        <w:rPr>
          <w:rFonts w:ascii="Times New Roman" w:hAnsi="Times New Roman" w:cs="Times New Roman"/>
          <w:sz w:val="24"/>
          <w:szCs w:val="24"/>
        </w:rPr>
        <w:t>недоплата по родительской плате.</w:t>
      </w:r>
    </w:p>
    <w:p w:rsidR="00EC5DCF" w:rsidRDefault="00254A79" w:rsidP="00254A79">
      <w:pPr>
        <w:spacing w:after="0"/>
        <w:ind w:firstLine="567"/>
        <w:jc w:val="both"/>
        <w:rPr>
          <w:rFonts w:ascii="Times New Roman" w:eastAsia="Times New Roman" w:hAnsi="Times New Roman" w:cs="Times New Roman"/>
          <w:sz w:val="24"/>
          <w:szCs w:val="24"/>
        </w:rPr>
      </w:pPr>
      <w:r w:rsidRPr="001D2BCE">
        <w:rPr>
          <w:rFonts w:ascii="Times New Roman" w:hAnsi="Times New Roman" w:cs="Times New Roman"/>
          <w:sz w:val="24"/>
          <w:szCs w:val="24"/>
        </w:rPr>
        <w:t xml:space="preserve">При выборочной проверке первичных документов по учету расчетов с поставщиками и подрядчиками нарушения не </w:t>
      </w:r>
      <w:r>
        <w:rPr>
          <w:rFonts w:ascii="Times New Roman" w:eastAsia="Times New Roman" w:hAnsi="Times New Roman" w:cs="Times New Roman"/>
          <w:sz w:val="24"/>
          <w:szCs w:val="24"/>
        </w:rPr>
        <w:t>установлены.</w:t>
      </w:r>
    </w:p>
    <w:p w:rsidR="00826701" w:rsidRPr="00826701" w:rsidRDefault="00826701" w:rsidP="00254A79">
      <w:pPr>
        <w:spacing w:after="0"/>
        <w:ind w:firstLine="567"/>
        <w:jc w:val="both"/>
        <w:rPr>
          <w:rFonts w:ascii="Times New Roman" w:eastAsia="Times New Roman" w:hAnsi="Times New Roman" w:cs="Times New Roman"/>
          <w:sz w:val="12"/>
          <w:szCs w:val="12"/>
          <w:lang w:eastAsia="ru-RU"/>
        </w:rPr>
      </w:pPr>
    </w:p>
    <w:p w:rsidR="00E1753D" w:rsidRPr="00B67914" w:rsidRDefault="00A8219C" w:rsidP="00DA684A">
      <w:pPr>
        <w:tabs>
          <w:tab w:val="left" w:pos="426"/>
        </w:tabs>
        <w:autoSpaceDE w:val="0"/>
        <w:autoSpaceDN w:val="0"/>
        <w:adjustRightInd w:val="0"/>
        <w:spacing w:after="0"/>
        <w:jc w:val="center"/>
        <w:rPr>
          <w:rFonts w:ascii="Times New Roman" w:eastAsia="Arial Unicode MS" w:hAnsi="Times New Roman" w:cs="Times New Roman"/>
        </w:rPr>
      </w:pPr>
      <w:r>
        <w:rPr>
          <w:rFonts w:ascii="Times New Roman" w:hAnsi="Times New Roman" w:cs="Times New Roman"/>
          <w:b/>
          <w:iCs/>
          <w:sz w:val="24"/>
          <w:szCs w:val="24"/>
        </w:rPr>
        <w:t>9</w:t>
      </w:r>
      <w:r w:rsidR="007C4777" w:rsidRPr="00B67914">
        <w:rPr>
          <w:rFonts w:ascii="Times New Roman" w:hAnsi="Times New Roman" w:cs="Times New Roman"/>
          <w:b/>
          <w:iCs/>
          <w:sz w:val="24"/>
          <w:szCs w:val="24"/>
        </w:rPr>
        <w:t xml:space="preserve">. </w:t>
      </w:r>
      <w:r w:rsidR="00E1753D" w:rsidRPr="00B67914">
        <w:rPr>
          <w:rFonts w:ascii="Times New Roman" w:hAnsi="Times New Roman" w:cs="Times New Roman"/>
          <w:b/>
          <w:iCs/>
          <w:sz w:val="24"/>
          <w:szCs w:val="24"/>
        </w:rPr>
        <w:t>Проверка соблюдения установленного порядка управления и распоряжения муниципальным имуществом</w:t>
      </w:r>
    </w:p>
    <w:p w:rsidR="00C73F04" w:rsidRPr="00E87909" w:rsidRDefault="00C73F04" w:rsidP="00340910">
      <w:pPr>
        <w:pStyle w:val="aa"/>
        <w:tabs>
          <w:tab w:val="left" w:pos="426"/>
        </w:tabs>
        <w:autoSpaceDE w:val="0"/>
        <w:autoSpaceDN w:val="0"/>
        <w:adjustRightInd w:val="0"/>
        <w:spacing w:after="0"/>
        <w:ind w:left="0" w:firstLine="567"/>
        <w:jc w:val="both"/>
        <w:rPr>
          <w:rFonts w:ascii="Times New Roman" w:eastAsia="Arial Unicode MS" w:hAnsi="Times New Roman" w:cs="Times New Roman"/>
          <w:sz w:val="12"/>
          <w:szCs w:val="12"/>
          <w:highlight w:val="lightGray"/>
        </w:rPr>
      </w:pPr>
    </w:p>
    <w:p w:rsidR="005174ED" w:rsidRPr="00821994" w:rsidRDefault="00E1753D" w:rsidP="00340910">
      <w:pPr>
        <w:spacing w:after="0"/>
        <w:ind w:firstLine="567"/>
        <w:jc w:val="both"/>
        <w:rPr>
          <w:rFonts w:ascii="Times New Roman" w:eastAsia="Times New Roman" w:hAnsi="Times New Roman" w:cs="Times New Roman"/>
          <w:sz w:val="24"/>
          <w:szCs w:val="24"/>
        </w:rPr>
      </w:pPr>
      <w:r w:rsidRPr="00821994">
        <w:rPr>
          <w:rFonts w:ascii="Times New Roman" w:eastAsia="Times New Roman" w:hAnsi="Times New Roman" w:cs="Times New Roman"/>
          <w:sz w:val="24"/>
          <w:szCs w:val="24"/>
        </w:rPr>
        <w:t>В ходе проверки проанализированы документы по организации учета и использованию муниципального имущества. В соответствии с Уставом и во исполнени</w:t>
      </w:r>
      <w:r w:rsidR="00DA684A">
        <w:rPr>
          <w:rFonts w:ascii="Times New Roman" w:eastAsia="Times New Roman" w:hAnsi="Times New Roman" w:cs="Times New Roman"/>
          <w:sz w:val="24"/>
          <w:szCs w:val="24"/>
        </w:rPr>
        <w:t>и</w:t>
      </w:r>
      <w:r w:rsidRPr="00821994">
        <w:rPr>
          <w:rFonts w:ascii="Times New Roman" w:eastAsia="Times New Roman" w:hAnsi="Times New Roman" w:cs="Times New Roman"/>
          <w:sz w:val="24"/>
          <w:szCs w:val="24"/>
        </w:rPr>
        <w:t xml:space="preserve"> </w:t>
      </w:r>
      <w:r w:rsidR="00DA684A">
        <w:rPr>
          <w:rFonts w:ascii="Times New Roman" w:eastAsia="Times New Roman" w:hAnsi="Times New Roman" w:cs="Times New Roman"/>
          <w:sz w:val="24"/>
          <w:szCs w:val="24"/>
        </w:rPr>
        <w:t>ФЗ</w:t>
      </w:r>
      <w:r w:rsidR="00DA684A">
        <w:rPr>
          <w:rFonts w:ascii="Times New Roman" w:eastAsia="Times New Roman" w:hAnsi="Times New Roman" w:cs="Times New Roman"/>
          <w:sz w:val="24"/>
          <w:szCs w:val="24"/>
          <w:lang w:eastAsia="ru-RU"/>
        </w:rPr>
        <w:t xml:space="preserve"> </w:t>
      </w:r>
      <w:r w:rsidR="00FF3B5C">
        <w:rPr>
          <w:rFonts w:ascii="Times New Roman" w:eastAsia="Times New Roman" w:hAnsi="Times New Roman" w:cs="Times New Roman"/>
          <w:sz w:val="24"/>
          <w:szCs w:val="24"/>
          <w:lang w:eastAsia="ru-RU"/>
        </w:rPr>
        <w:t>№7-ФЗ</w:t>
      </w:r>
      <w:r w:rsidR="00FF3B5C" w:rsidRPr="00821994">
        <w:rPr>
          <w:rFonts w:ascii="Times New Roman" w:eastAsia="Times New Roman" w:hAnsi="Times New Roman" w:cs="Times New Roman"/>
          <w:sz w:val="24"/>
          <w:szCs w:val="24"/>
        </w:rPr>
        <w:t xml:space="preserve"> </w:t>
      </w:r>
      <w:r w:rsidRPr="00821994">
        <w:rPr>
          <w:rFonts w:ascii="Times New Roman" w:eastAsia="Times New Roman" w:hAnsi="Times New Roman" w:cs="Times New Roman"/>
          <w:sz w:val="24"/>
          <w:szCs w:val="24"/>
        </w:rPr>
        <w:t>имущество закрепляется за</w:t>
      </w:r>
      <w:r w:rsidRPr="00821994">
        <w:rPr>
          <w:rFonts w:ascii="Times New Roman" w:eastAsia="Times New Roman" w:hAnsi="Times New Roman" w:cs="Times New Roman"/>
          <w:sz w:val="24"/>
          <w:szCs w:val="24"/>
          <w:lang w:eastAsia="ru-RU"/>
        </w:rPr>
        <w:t xml:space="preserve"> </w:t>
      </w:r>
      <w:r w:rsidR="00FF3B5C">
        <w:rPr>
          <w:rFonts w:ascii="Times New Roman" w:eastAsia="Times New Roman" w:hAnsi="Times New Roman" w:cs="Times New Roman"/>
          <w:sz w:val="24"/>
          <w:szCs w:val="24"/>
          <w:lang w:eastAsia="ru-RU"/>
        </w:rPr>
        <w:t>У</w:t>
      </w:r>
      <w:r w:rsidR="0037754A" w:rsidRPr="00821994">
        <w:rPr>
          <w:rFonts w:ascii="Times New Roman" w:eastAsia="Times New Roman" w:hAnsi="Times New Roman" w:cs="Times New Roman"/>
          <w:sz w:val="24"/>
          <w:szCs w:val="24"/>
          <w:lang w:eastAsia="ru-RU"/>
        </w:rPr>
        <w:t>чреждением</w:t>
      </w:r>
      <w:r w:rsidRPr="00821994">
        <w:rPr>
          <w:rFonts w:ascii="Times New Roman" w:eastAsia="Times New Roman" w:hAnsi="Times New Roman" w:cs="Times New Roman"/>
          <w:sz w:val="24"/>
          <w:szCs w:val="24"/>
          <w:lang w:eastAsia="ru-RU"/>
        </w:rPr>
        <w:t xml:space="preserve"> на праве оперативного управления</w:t>
      </w:r>
      <w:r w:rsidR="005174ED" w:rsidRPr="00821994">
        <w:rPr>
          <w:rFonts w:ascii="Times New Roman" w:eastAsia="Times New Roman" w:hAnsi="Times New Roman" w:cs="Times New Roman"/>
          <w:sz w:val="24"/>
          <w:szCs w:val="24"/>
        </w:rPr>
        <w:t>.</w:t>
      </w:r>
    </w:p>
    <w:p w:rsidR="005174ED" w:rsidRPr="00821994" w:rsidRDefault="005174ED" w:rsidP="00340910">
      <w:pPr>
        <w:spacing w:after="0"/>
        <w:ind w:firstLine="567"/>
        <w:jc w:val="both"/>
        <w:rPr>
          <w:rFonts w:ascii="Times New Roman" w:eastAsia="Times New Roman" w:hAnsi="Times New Roman" w:cs="Times New Roman"/>
          <w:bCs/>
          <w:kern w:val="3"/>
          <w:sz w:val="24"/>
          <w:szCs w:val="24"/>
        </w:rPr>
      </w:pPr>
      <w:r w:rsidRPr="00821994">
        <w:rPr>
          <w:rFonts w:ascii="Times New Roman" w:eastAsia="Times New Roman" w:hAnsi="Times New Roman" w:cs="Times New Roman"/>
          <w:bCs/>
          <w:kern w:val="3"/>
          <w:sz w:val="24"/>
          <w:szCs w:val="24"/>
        </w:rPr>
        <w:t>Согласно п.</w:t>
      </w:r>
      <w:r w:rsidR="00821994" w:rsidRPr="00821994">
        <w:rPr>
          <w:rFonts w:ascii="Times New Roman" w:eastAsia="Times New Roman" w:hAnsi="Times New Roman" w:cs="Times New Roman"/>
          <w:bCs/>
          <w:kern w:val="3"/>
          <w:sz w:val="24"/>
          <w:szCs w:val="24"/>
        </w:rPr>
        <w:t xml:space="preserve">6.2. </w:t>
      </w:r>
      <w:r w:rsidRPr="00821994">
        <w:rPr>
          <w:rFonts w:ascii="Times New Roman" w:eastAsia="Times New Roman" w:hAnsi="Times New Roman" w:cs="Times New Roman"/>
          <w:bCs/>
          <w:kern w:val="3"/>
          <w:sz w:val="24"/>
          <w:szCs w:val="24"/>
        </w:rPr>
        <w:t xml:space="preserve">Устава имущество Учреждения является собственностью муниципального образования и закрепляется за Учреждением на праве оперативного управления, согласно договору от </w:t>
      </w:r>
      <w:r w:rsidR="00821994" w:rsidRPr="00821994">
        <w:rPr>
          <w:rFonts w:ascii="Times New Roman" w:eastAsia="Times New Roman" w:hAnsi="Times New Roman" w:cs="Times New Roman"/>
          <w:bCs/>
          <w:kern w:val="3"/>
          <w:sz w:val="24"/>
          <w:szCs w:val="24"/>
        </w:rPr>
        <w:t>22.01.2015</w:t>
      </w:r>
      <w:r w:rsidR="00F06ECC">
        <w:rPr>
          <w:rFonts w:ascii="Times New Roman" w:eastAsia="Times New Roman" w:hAnsi="Times New Roman" w:cs="Times New Roman"/>
          <w:bCs/>
          <w:kern w:val="3"/>
          <w:sz w:val="24"/>
          <w:szCs w:val="24"/>
        </w:rPr>
        <w:t>г.</w:t>
      </w:r>
      <w:r w:rsidR="00821994" w:rsidRPr="00821994">
        <w:rPr>
          <w:rFonts w:ascii="Times New Roman" w:eastAsia="Times New Roman" w:hAnsi="Times New Roman" w:cs="Times New Roman"/>
          <w:bCs/>
          <w:kern w:val="3"/>
          <w:sz w:val="24"/>
          <w:szCs w:val="24"/>
        </w:rPr>
        <w:t xml:space="preserve"> №12</w:t>
      </w:r>
      <w:r w:rsidRPr="00821994">
        <w:rPr>
          <w:rFonts w:ascii="Times New Roman" w:eastAsia="Times New Roman" w:hAnsi="Times New Roman" w:cs="Times New Roman"/>
          <w:bCs/>
          <w:kern w:val="3"/>
          <w:sz w:val="24"/>
          <w:szCs w:val="24"/>
        </w:rPr>
        <w:t>.</w:t>
      </w:r>
    </w:p>
    <w:p w:rsidR="00F32533" w:rsidRDefault="00DA684A" w:rsidP="00F32533">
      <w:pPr>
        <w:tabs>
          <w:tab w:val="left" w:pos="8222"/>
          <w:tab w:val="left" w:pos="9498"/>
        </w:tabs>
        <w:autoSpaceDE w:val="0"/>
        <w:autoSpaceDN w:val="0"/>
        <w:adjustRightInd w:val="0"/>
        <w:spacing w:after="0"/>
        <w:ind w:firstLine="567"/>
        <w:jc w:val="both"/>
        <w:rPr>
          <w:rFonts w:ascii="Times New Roman" w:eastAsia="Times New Roman" w:hAnsi="Times New Roman" w:cs="Times New Roman"/>
          <w:color w:val="000000" w:themeColor="text1"/>
          <w:sz w:val="24"/>
          <w:szCs w:val="24"/>
        </w:rPr>
      </w:pPr>
      <w:r w:rsidRPr="00DA684A">
        <w:rPr>
          <w:rFonts w:ascii="Times New Roman" w:eastAsia="Times New Roman" w:hAnsi="Times New Roman" w:cs="Times New Roman"/>
          <w:b/>
          <w:color w:val="000000" w:themeColor="text1"/>
          <w:sz w:val="24"/>
          <w:szCs w:val="24"/>
        </w:rPr>
        <w:t>9</w:t>
      </w:r>
      <w:r w:rsidR="00C81DF6" w:rsidRPr="00DA684A">
        <w:rPr>
          <w:rFonts w:ascii="Times New Roman" w:eastAsia="Times New Roman" w:hAnsi="Times New Roman" w:cs="Times New Roman"/>
          <w:b/>
          <w:color w:val="000000" w:themeColor="text1"/>
          <w:sz w:val="24"/>
          <w:szCs w:val="24"/>
        </w:rPr>
        <w:t>.1</w:t>
      </w:r>
      <w:r w:rsidR="00C81DF6">
        <w:rPr>
          <w:rFonts w:ascii="Times New Roman" w:eastAsia="Times New Roman" w:hAnsi="Times New Roman" w:cs="Times New Roman"/>
          <w:color w:val="000000" w:themeColor="text1"/>
          <w:sz w:val="24"/>
          <w:szCs w:val="24"/>
        </w:rPr>
        <w:t xml:space="preserve">. </w:t>
      </w:r>
      <w:r w:rsidR="00F32533" w:rsidRPr="00F32533">
        <w:rPr>
          <w:rFonts w:ascii="Times New Roman" w:eastAsia="Times New Roman" w:hAnsi="Times New Roman" w:cs="Times New Roman"/>
          <w:color w:val="000000" w:themeColor="text1"/>
          <w:sz w:val="24"/>
          <w:szCs w:val="24"/>
        </w:rPr>
        <w:t>Советом МО «Ахтубинский район» от 24.06.2021</w:t>
      </w:r>
      <w:r w:rsidR="00F06ECC">
        <w:rPr>
          <w:rFonts w:ascii="Times New Roman" w:eastAsia="Times New Roman" w:hAnsi="Times New Roman" w:cs="Times New Roman"/>
          <w:color w:val="000000" w:themeColor="text1"/>
          <w:sz w:val="24"/>
          <w:szCs w:val="24"/>
        </w:rPr>
        <w:t>г.</w:t>
      </w:r>
      <w:r w:rsidR="00F32533" w:rsidRPr="00F32533">
        <w:rPr>
          <w:rFonts w:ascii="Times New Roman" w:eastAsia="Times New Roman" w:hAnsi="Times New Roman" w:cs="Times New Roman"/>
          <w:color w:val="000000" w:themeColor="text1"/>
          <w:sz w:val="24"/>
          <w:szCs w:val="24"/>
        </w:rPr>
        <w:t xml:space="preserve"> №192 принято решение «О создании Управления имущественных и земельный отношений администрации</w:t>
      </w:r>
      <w:r w:rsidR="00F32533">
        <w:rPr>
          <w:rFonts w:ascii="Times New Roman" w:eastAsia="Times New Roman" w:hAnsi="Times New Roman" w:cs="Times New Roman"/>
          <w:color w:val="000000" w:themeColor="text1"/>
          <w:sz w:val="24"/>
          <w:szCs w:val="24"/>
        </w:rPr>
        <w:t xml:space="preserve"> </w:t>
      </w:r>
      <w:r w:rsidR="00F32533" w:rsidRPr="00F32533">
        <w:rPr>
          <w:rFonts w:ascii="Times New Roman" w:eastAsia="Times New Roman" w:hAnsi="Times New Roman" w:cs="Times New Roman"/>
          <w:color w:val="000000" w:themeColor="text1"/>
          <w:sz w:val="24"/>
          <w:szCs w:val="24"/>
        </w:rPr>
        <w:t>муниципального образования</w:t>
      </w:r>
      <w:r w:rsidR="00F32533">
        <w:rPr>
          <w:rFonts w:ascii="Times New Roman" w:eastAsia="Times New Roman" w:hAnsi="Times New Roman" w:cs="Times New Roman"/>
          <w:color w:val="000000" w:themeColor="text1"/>
          <w:sz w:val="24"/>
          <w:szCs w:val="24"/>
        </w:rPr>
        <w:t xml:space="preserve"> </w:t>
      </w:r>
      <w:r w:rsidR="00F32533" w:rsidRPr="00F32533">
        <w:rPr>
          <w:rFonts w:ascii="Times New Roman" w:eastAsia="Times New Roman" w:hAnsi="Times New Roman" w:cs="Times New Roman"/>
          <w:color w:val="000000" w:themeColor="text1"/>
          <w:sz w:val="24"/>
          <w:szCs w:val="24"/>
        </w:rPr>
        <w:t>«Ахтубинский район» с правом юридического лица</w:t>
      </w:r>
      <w:r w:rsidR="00F32533">
        <w:rPr>
          <w:rFonts w:ascii="Times New Roman" w:eastAsia="Times New Roman" w:hAnsi="Times New Roman" w:cs="Times New Roman"/>
          <w:color w:val="000000" w:themeColor="text1"/>
          <w:sz w:val="24"/>
          <w:szCs w:val="24"/>
        </w:rPr>
        <w:t xml:space="preserve">». Согласно </w:t>
      </w:r>
      <w:r>
        <w:rPr>
          <w:rFonts w:ascii="Times New Roman" w:eastAsia="Times New Roman" w:hAnsi="Times New Roman" w:cs="Times New Roman"/>
          <w:color w:val="000000" w:themeColor="text1"/>
          <w:sz w:val="24"/>
          <w:szCs w:val="24"/>
        </w:rPr>
        <w:t>В</w:t>
      </w:r>
      <w:r w:rsidR="00F32533">
        <w:rPr>
          <w:rFonts w:ascii="Times New Roman" w:eastAsia="Times New Roman" w:hAnsi="Times New Roman" w:cs="Times New Roman"/>
          <w:color w:val="000000" w:themeColor="text1"/>
          <w:sz w:val="24"/>
          <w:szCs w:val="24"/>
        </w:rPr>
        <w:t>ыписк</w:t>
      </w:r>
      <w:r>
        <w:rPr>
          <w:rFonts w:ascii="Times New Roman" w:eastAsia="Times New Roman" w:hAnsi="Times New Roman" w:cs="Times New Roman"/>
          <w:color w:val="000000" w:themeColor="text1"/>
          <w:sz w:val="24"/>
          <w:szCs w:val="24"/>
        </w:rPr>
        <w:t>е</w:t>
      </w:r>
      <w:r w:rsidR="00F32533">
        <w:rPr>
          <w:rFonts w:ascii="Times New Roman" w:eastAsia="Times New Roman" w:hAnsi="Times New Roman" w:cs="Times New Roman"/>
          <w:color w:val="000000" w:themeColor="text1"/>
          <w:sz w:val="24"/>
          <w:szCs w:val="24"/>
        </w:rPr>
        <w:t xml:space="preserve"> ЕГРЮЛ от 27.07.2022</w:t>
      </w:r>
      <w:r w:rsidR="00F06ECC">
        <w:rPr>
          <w:rFonts w:ascii="Times New Roman" w:eastAsia="Times New Roman" w:hAnsi="Times New Roman" w:cs="Times New Roman"/>
          <w:color w:val="000000" w:themeColor="text1"/>
          <w:sz w:val="24"/>
          <w:szCs w:val="24"/>
        </w:rPr>
        <w:t>г.</w:t>
      </w:r>
      <w:r w:rsidR="00F32533">
        <w:rPr>
          <w:rFonts w:ascii="Times New Roman" w:eastAsia="Times New Roman" w:hAnsi="Times New Roman" w:cs="Times New Roman"/>
          <w:color w:val="000000" w:themeColor="text1"/>
          <w:sz w:val="24"/>
          <w:szCs w:val="24"/>
        </w:rPr>
        <w:t xml:space="preserve"> №ЮЭ9965-22-138878028 в качестве юридического лица Управление имущественных и земельных отношений Администрации МО «Ахтубинский район» зарегистрировано 28.12.2021</w:t>
      </w:r>
      <w:r w:rsidR="00F06ECC">
        <w:rPr>
          <w:rFonts w:ascii="Times New Roman" w:eastAsia="Times New Roman" w:hAnsi="Times New Roman" w:cs="Times New Roman"/>
          <w:color w:val="000000" w:themeColor="text1"/>
          <w:sz w:val="24"/>
          <w:szCs w:val="24"/>
        </w:rPr>
        <w:t>г.</w:t>
      </w:r>
      <w:r w:rsidR="00C81DF6">
        <w:rPr>
          <w:rFonts w:ascii="Times New Roman" w:eastAsia="Times New Roman" w:hAnsi="Times New Roman" w:cs="Times New Roman"/>
          <w:color w:val="000000" w:themeColor="text1"/>
          <w:sz w:val="24"/>
          <w:szCs w:val="24"/>
        </w:rPr>
        <w:t xml:space="preserve"> </w:t>
      </w:r>
      <w:r w:rsidR="00A1775F">
        <w:rPr>
          <w:rFonts w:ascii="Times New Roman" w:eastAsia="Times New Roman" w:hAnsi="Times New Roman" w:cs="Times New Roman"/>
          <w:color w:val="000000" w:themeColor="text1"/>
          <w:sz w:val="24"/>
          <w:szCs w:val="24"/>
        </w:rPr>
        <w:t>(далее</w:t>
      </w:r>
      <w:r w:rsidR="00717109">
        <w:rPr>
          <w:rFonts w:ascii="Times New Roman" w:eastAsia="Times New Roman" w:hAnsi="Times New Roman" w:cs="Times New Roman"/>
          <w:color w:val="000000" w:themeColor="text1"/>
          <w:sz w:val="24"/>
          <w:szCs w:val="24"/>
        </w:rPr>
        <w:t xml:space="preserve"> </w:t>
      </w:r>
      <w:r w:rsidR="00A1775F">
        <w:rPr>
          <w:rFonts w:ascii="Times New Roman" w:eastAsia="Times New Roman" w:hAnsi="Times New Roman" w:cs="Times New Roman"/>
          <w:color w:val="000000" w:themeColor="text1"/>
          <w:sz w:val="24"/>
          <w:szCs w:val="24"/>
        </w:rPr>
        <w:t xml:space="preserve">- </w:t>
      </w:r>
      <w:r w:rsidR="00A1775F" w:rsidRPr="00A1775F">
        <w:rPr>
          <w:rFonts w:ascii="Times New Roman" w:eastAsia="Times New Roman" w:hAnsi="Times New Roman" w:cs="Times New Roman"/>
          <w:color w:val="000000" w:themeColor="text1"/>
          <w:sz w:val="24"/>
          <w:szCs w:val="24"/>
        </w:rPr>
        <w:t>УИЗО АМО «Ахтубинский район»</w:t>
      </w:r>
      <w:r w:rsidR="00A1775F">
        <w:rPr>
          <w:rFonts w:ascii="Times New Roman" w:eastAsia="Times New Roman" w:hAnsi="Times New Roman" w:cs="Times New Roman"/>
          <w:color w:val="000000" w:themeColor="text1"/>
          <w:sz w:val="24"/>
          <w:szCs w:val="24"/>
        </w:rPr>
        <w:t>).</w:t>
      </w:r>
    </w:p>
    <w:p w:rsidR="00A1775F" w:rsidRPr="00B77EA9" w:rsidRDefault="00FF3B5C" w:rsidP="00F32533">
      <w:pPr>
        <w:tabs>
          <w:tab w:val="left" w:pos="8222"/>
          <w:tab w:val="left" w:pos="9498"/>
        </w:tabs>
        <w:autoSpaceDE w:val="0"/>
        <w:autoSpaceDN w:val="0"/>
        <w:adjustRightInd w:val="0"/>
        <w:spacing w:after="0"/>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М</w:t>
      </w:r>
      <w:r w:rsidRPr="00B77EA9">
        <w:rPr>
          <w:rFonts w:ascii="Times New Roman" w:eastAsia="Times New Roman" w:hAnsi="Times New Roman" w:cs="Times New Roman"/>
          <w:color w:val="000000" w:themeColor="text1"/>
          <w:sz w:val="24"/>
          <w:szCs w:val="24"/>
        </w:rPr>
        <w:t xml:space="preserve">ежду УИЗО АМО «Ахтубинский район» и МКОУ </w:t>
      </w:r>
      <w:r>
        <w:rPr>
          <w:rFonts w:ascii="Times New Roman" w:eastAsia="Times New Roman" w:hAnsi="Times New Roman" w:cs="Times New Roman"/>
          <w:color w:val="000000" w:themeColor="text1"/>
          <w:sz w:val="24"/>
          <w:szCs w:val="24"/>
        </w:rPr>
        <w:t xml:space="preserve">«СОШ №2 МО «Ахтубинский район» заключено </w:t>
      </w:r>
      <w:r w:rsidR="00A1775F" w:rsidRPr="00B77EA9">
        <w:rPr>
          <w:rFonts w:ascii="Times New Roman" w:eastAsia="Times New Roman" w:hAnsi="Times New Roman" w:cs="Times New Roman"/>
          <w:color w:val="000000" w:themeColor="text1"/>
          <w:sz w:val="24"/>
          <w:szCs w:val="24"/>
        </w:rPr>
        <w:t>Дополнительное соглашение от 06.06.2022</w:t>
      </w:r>
      <w:r w:rsidR="00F06ECC">
        <w:rPr>
          <w:rFonts w:ascii="Times New Roman" w:eastAsia="Times New Roman" w:hAnsi="Times New Roman" w:cs="Times New Roman"/>
          <w:color w:val="000000" w:themeColor="text1"/>
          <w:sz w:val="24"/>
          <w:szCs w:val="24"/>
        </w:rPr>
        <w:t>г.</w:t>
      </w:r>
      <w:r w:rsidR="00A1775F" w:rsidRPr="00B77EA9">
        <w:rPr>
          <w:rFonts w:ascii="Times New Roman" w:eastAsia="Times New Roman" w:hAnsi="Times New Roman" w:cs="Times New Roman"/>
          <w:color w:val="000000" w:themeColor="text1"/>
          <w:sz w:val="24"/>
          <w:szCs w:val="24"/>
        </w:rPr>
        <w:t xml:space="preserve"> к договору №12 от 22.01.2015</w:t>
      </w:r>
      <w:r w:rsidR="00F06ECC">
        <w:rPr>
          <w:rFonts w:ascii="Times New Roman" w:eastAsia="Times New Roman" w:hAnsi="Times New Roman" w:cs="Times New Roman"/>
          <w:color w:val="000000" w:themeColor="text1"/>
          <w:sz w:val="24"/>
          <w:szCs w:val="24"/>
        </w:rPr>
        <w:t>г.</w:t>
      </w:r>
      <w:r w:rsidR="00A1775F" w:rsidRPr="00B77EA9">
        <w:rPr>
          <w:rFonts w:ascii="Times New Roman" w:eastAsia="Times New Roman" w:hAnsi="Times New Roman" w:cs="Times New Roman"/>
          <w:color w:val="000000" w:themeColor="text1"/>
          <w:sz w:val="24"/>
          <w:szCs w:val="24"/>
        </w:rPr>
        <w:t xml:space="preserve"> о закреплении муниципального имущества на праве оперативного управления за муниципальным учреждением</w:t>
      </w:r>
      <w:r w:rsidR="006E6337">
        <w:rPr>
          <w:rFonts w:ascii="Times New Roman" w:eastAsia="Times New Roman" w:hAnsi="Times New Roman" w:cs="Times New Roman"/>
          <w:color w:val="000000" w:themeColor="text1"/>
          <w:sz w:val="24"/>
          <w:szCs w:val="24"/>
        </w:rPr>
        <w:t xml:space="preserve"> (далее - дополнительное соглашение от 06.06.2022</w:t>
      </w:r>
      <w:r w:rsidR="00F06ECC">
        <w:rPr>
          <w:rFonts w:ascii="Times New Roman" w:eastAsia="Times New Roman" w:hAnsi="Times New Roman" w:cs="Times New Roman"/>
          <w:color w:val="000000" w:themeColor="text1"/>
          <w:sz w:val="24"/>
          <w:szCs w:val="24"/>
        </w:rPr>
        <w:t>г.</w:t>
      </w:r>
      <w:r w:rsidR="006E6337">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п</w:t>
      </w:r>
      <w:r w:rsidRPr="00B77EA9">
        <w:rPr>
          <w:rFonts w:ascii="Times New Roman" w:eastAsia="Times New Roman" w:hAnsi="Times New Roman" w:cs="Times New Roman"/>
          <w:color w:val="000000" w:themeColor="text1"/>
          <w:sz w:val="24"/>
          <w:szCs w:val="24"/>
        </w:rPr>
        <w:t>одписанн</w:t>
      </w:r>
      <w:r>
        <w:rPr>
          <w:rFonts w:ascii="Times New Roman" w:eastAsia="Times New Roman" w:hAnsi="Times New Roman" w:cs="Times New Roman"/>
          <w:color w:val="000000" w:themeColor="text1"/>
          <w:sz w:val="24"/>
          <w:szCs w:val="24"/>
        </w:rPr>
        <w:t>ое</w:t>
      </w:r>
      <w:r w:rsidR="00A1775F" w:rsidRPr="00B77EA9">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И</w:t>
      </w:r>
      <w:r w:rsidR="00A1775F" w:rsidRPr="00B77EA9">
        <w:rPr>
          <w:rFonts w:ascii="Times New Roman" w:eastAsia="Times New Roman" w:hAnsi="Times New Roman" w:cs="Times New Roman"/>
          <w:color w:val="000000" w:themeColor="text1"/>
          <w:sz w:val="24"/>
          <w:szCs w:val="24"/>
        </w:rPr>
        <w:t>.о. главы МО «Ахтубинский район» Чевиленко О</w:t>
      </w:r>
      <w:r w:rsidR="000A2A90">
        <w:rPr>
          <w:rFonts w:ascii="Times New Roman" w:eastAsia="Times New Roman" w:hAnsi="Times New Roman" w:cs="Times New Roman"/>
          <w:color w:val="000000" w:themeColor="text1"/>
          <w:sz w:val="24"/>
          <w:szCs w:val="24"/>
        </w:rPr>
        <w:t>.</w:t>
      </w:r>
      <w:r w:rsidR="00A1775F" w:rsidRPr="00B77EA9">
        <w:rPr>
          <w:rFonts w:ascii="Times New Roman" w:eastAsia="Times New Roman" w:hAnsi="Times New Roman" w:cs="Times New Roman"/>
          <w:color w:val="000000" w:themeColor="text1"/>
          <w:sz w:val="24"/>
          <w:szCs w:val="24"/>
        </w:rPr>
        <w:t xml:space="preserve"> В.</w:t>
      </w:r>
    </w:p>
    <w:p w:rsidR="005174ED" w:rsidRPr="00522F39" w:rsidRDefault="00A1775F" w:rsidP="00F32533">
      <w:pPr>
        <w:tabs>
          <w:tab w:val="left" w:pos="8222"/>
          <w:tab w:val="left" w:pos="9498"/>
        </w:tabs>
        <w:autoSpaceDE w:val="0"/>
        <w:autoSpaceDN w:val="0"/>
        <w:adjustRightInd w:val="0"/>
        <w:spacing w:after="0"/>
        <w:ind w:firstLine="567"/>
        <w:jc w:val="both"/>
        <w:rPr>
          <w:rFonts w:ascii="Times New Roman" w:eastAsia="Times New Roman" w:hAnsi="Times New Roman" w:cs="Times New Roman"/>
          <w:color w:val="000000" w:themeColor="text1"/>
          <w:sz w:val="24"/>
          <w:szCs w:val="24"/>
        </w:rPr>
      </w:pPr>
      <w:r w:rsidRPr="00522F39">
        <w:rPr>
          <w:rFonts w:ascii="Times New Roman" w:eastAsia="Times New Roman" w:hAnsi="Times New Roman" w:cs="Times New Roman"/>
          <w:color w:val="000000" w:themeColor="text1"/>
          <w:sz w:val="24"/>
          <w:szCs w:val="24"/>
        </w:rPr>
        <w:t>Контрольно-счетная палата обращает внимани</w:t>
      </w:r>
      <w:r w:rsidR="00FF3B5C">
        <w:rPr>
          <w:rFonts w:ascii="Times New Roman" w:eastAsia="Times New Roman" w:hAnsi="Times New Roman" w:cs="Times New Roman"/>
          <w:color w:val="000000" w:themeColor="text1"/>
          <w:sz w:val="24"/>
          <w:szCs w:val="24"/>
        </w:rPr>
        <w:t>е</w:t>
      </w:r>
      <w:r w:rsidRPr="00522F39">
        <w:rPr>
          <w:rFonts w:ascii="Times New Roman" w:eastAsia="Times New Roman" w:hAnsi="Times New Roman" w:cs="Times New Roman"/>
          <w:color w:val="000000" w:themeColor="text1"/>
          <w:sz w:val="24"/>
          <w:szCs w:val="24"/>
        </w:rPr>
        <w:t xml:space="preserve">, что </w:t>
      </w:r>
      <w:r w:rsidR="003E20CF" w:rsidRPr="00522F39">
        <w:rPr>
          <w:rFonts w:ascii="Times New Roman" w:eastAsia="Times New Roman" w:hAnsi="Times New Roman" w:cs="Times New Roman"/>
          <w:color w:val="000000" w:themeColor="text1"/>
          <w:sz w:val="24"/>
          <w:szCs w:val="24"/>
        </w:rPr>
        <w:t xml:space="preserve">начальником </w:t>
      </w:r>
      <w:r w:rsidRPr="00522F39">
        <w:rPr>
          <w:rFonts w:ascii="Times New Roman" w:eastAsia="Times New Roman" w:hAnsi="Times New Roman" w:cs="Times New Roman"/>
          <w:color w:val="000000" w:themeColor="text1"/>
          <w:sz w:val="24"/>
          <w:szCs w:val="24"/>
        </w:rPr>
        <w:t xml:space="preserve">УИЗО АМО «Ахтубинский район» </w:t>
      </w:r>
      <w:r w:rsidR="00522F39" w:rsidRPr="00522F39">
        <w:rPr>
          <w:rFonts w:ascii="Times New Roman" w:eastAsia="Times New Roman" w:hAnsi="Times New Roman" w:cs="Times New Roman"/>
          <w:color w:val="000000" w:themeColor="text1"/>
          <w:sz w:val="24"/>
          <w:szCs w:val="24"/>
        </w:rPr>
        <w:t xml:space="preserve">согласно </w:t>
      </w:r>
      <w:r w:rsidR="000A2A90">
        <w:rPr>
          <w:rFonts w:ascii="Times New Roman" w:eastAsia="Times New Roman" w:hAnsi="Times New Roman" w:cs="Times New Roman"/>
          <w:color w:val="000000" w:themeColor="text1"/>
          <w:sz w:val="24"/>
          <w:szCs w:val="24"/>
        </w:rPr>
        <w:t>Р</w:t>
      </w:r>
      <w:r w:rsidR="00522F39" w:rsidRPr="00522F39">
        <w:rPr>
          <w:rFonts w:ascii="Times New Roman" w:eastAsia="Times New Roman" w:hAnsi="Times New Roman" w:cs="Times New Roman"/>
          <w:color w:val="000000" w:themeColor="text1"/>
          <w:sz w:val="24"/>
          <w:szCs w:val="24"/>
        </w:rPr>
        <w:t>аспоряжения</w:t>
      </w:r>
      <w:r w:rsidR="003E20CF" w:rsidRPr="00522F39">
        <w:rPr>
          <w:rFonts w:ascii="Times New Roman" w:eastAsia="Times New Roman" w:hAnsi="Times New Roman" w:cs="Times New Roman"/>
          <w:color w:val="000000" w:themeColor="text1"/>
          <w:sz w:val="24"/>
          <w:szCs w:val="24"/>
        </w:rPr>
        <w:t xml:space="preserve"> по личному составу Администрации МО «Ахтубинский район»</w:t>
      </w:r>
      <w:r w:rsidR="00522F39" w:rsidRPr="00522F39">
        <w:rPr>
          <w:rFonts w:ascii="Times New Roman" w:eastAsia="Times New Roman" w:hAnsi="Times New Roman" w:cs="Times New Roman"/>
          <w:color w:val="000000" w:themeColor="text1"/>
          <w:sz w:val="24"/>
          <w:szCs w:val="24"/>
        </w:rPr>
        <w:t xml:space="preserve"> </w:t>
      </w:r>
      <w:r w:rsidR="003E20CF" w:rsidRPr="00522F39">
        <w:rPr>
          <w:rFonts w:ascii="Times New Roman" w:eastAsia="Times New Roman" w:hAnsi="Times New Roman" w:cs="Times New Roman"/>
          <w:color w:val="000000" w:themeColor="text1"/>
          <w:sz w:val="24"/>
          <w:szCs w:val="24"/>
        </w:rPr>
        <w:t>от 14.01.2022г. №3л/с</w:t>
      </w:r>
      <w:r w:rsidR="00B77EA9" w:rsidRPr="00522F39">
        <w:rPr>
          <w:rFonts w:ascii="Times New Roman" w:eastAsia="Times New Roman" w:hAnsi="Times New Roman" w:cs="Times New Roman"/>
          <w:color w:val="000000" w:themeColor="text1"/>
          <w:sz w:val="24"/>
          <w:szCs w:val="24"/>
        </w:rPr>
        <w:t xml:space="preserve"> является Леонтьева И</w:t>
      </w:r>
      <w:r w:rsidR="000A2A90">
        <w:rPr>
          <w:rFonts w:ascii="Times New Roman" w:eastAsia="Times New Roman" w:hAnsi="Times New Roman" w:cs="Times New Roman"/>
          <w:color w:val="000000" w:themeColor="text1"/>
          <w:sz w:val="24"/>
          <w:szCs w:val="24"/>
        </w:rPr>
        <w:t>.</w:t>
      </w:r>
      <w:r w:rsidR="00B77EA9" w:rsidRPr="00522F39">
        <w:rPr>
          <w:rFonts w:ascii="Times New Roman" w:eastAsia="Times New Roman" w:hAnsi="Times New Roman" w:cs="Times New Roman"/>
          <w:color w:val="000000" w:themeColor="text1"/>
          <w:sz w:val="24"/>
          <w:szCs w:val="24"/>
        </w:rPr>
        <w:t xml:space="preserve"> О. </w:t>
      </w:r>
      <w:r w:rsidR="00522F39" w:rsidRPr="00522F39">
        <w:rPr>
          <w:rFonts w:ascii="Times New Roman" w:eastAsia="Times New Roman" w:hAnsi="Times New Roman" w:cs="Times New Roman"/>
          <w:color w:val="000000" w:themeColor="text1"/>
          <w:sz w:val="24"/>
          <w:szCs w:val="24"/>
        </w:rPr>
        <w:t xml:space="preserve">В соответствии с Положением о </w:t>
      </w:r>
      <w:r w:rsidR="00FF3B5C" w:rsidRPr="00A1775F">
        <w:rPr>
          <w:rFonts w:ascii="Times New Roman" w:eastAsia="Times New Roman" w:hAnsi="Times New Roman" w:cs="Times New Roman"/>
          <w:color w:val="000000" w:themeColor="text1"/>
          <w:sz w:val="24"/>
          <w:szCs w:val="24"/>
        </w:rPr>
        <w:t>УИЗО АМО «Ахтубинский район»</w:t>
      </w:r>
      <w:r w:rsidR="00522F39">
        <w:rPr>
          <w:rFonts w:ascii="Times New Roman" w:eastAsia="Times New Roman" w:hAnsi="Times New Roman" w:cs="Times New Roman"/>
          <w:color w:val="000000" w:themeColor="text1"/>
          <w:sz w:val="24"/>
          <w:szCs w:val="24"/>
        </w:rPr>
        <w:t xml:space="preserve">, утвержденным Решением Совета МО «Ахтубинский район» от 24.06.2021г. №192, </w:t>
      </w:r>
      <w:r w:rsidR="00522F39" w:rsidRPr="00522F39">
        <w:rPr>
          <w:rFonts w:ascii="Times New Roman" w:eastAsia="Times New Roman" w:hAnsi="Times New Roman" w:cs="Times New Roman"/>
          <w:color w:val="000000" w:themeColor="text1"/>
          <w:sz w:val="24"/>
          <w:szCs w:val="24"/>
        </w:rPr>
        <w:t>д</w:t>
      </w:r>
      <w:r w:rsidR="00B77EA9" w:rsidRPr="00522F39">
        <w:rPr>
          <w:rFonts w:ascii="Times New Roman" w:eastAsia="Times New Roman" w:hAnsi="Times New Roman" w:cs="Times New Roman"/>
          <w:color w:val="000000" w:themeColor="text1"/>
          <w:sz w:val="24"/>
          <w:szCs w:val="24"/>
        </w:rPr>
        <w:t>опол</w:t>
      </w:r>
      <w:r w:rsidR="00522F39" w:rsidRPr="00522F39">
        <w:rPr>
          <w:rFonts w:ascii="Times New Roman" w:eastAsia="Times New Roman" w:hAnsi="Times New Roman" w:cs="Times New Roman"/>
          <w:color w:val="000000" w:themeColor="text1"/>
          <w:sz w:val="24"/>
          <w:szCs w:val="24"/>
        </w:rPr>
        <w:t>нительное</w:t>
      </w:r>
      <w:r w:rsidR="003E20CF" w:rsidRPr="00522F39">
        <w:rPr>
          <w:rFonts w:ascii="Times New Roman" w:eastAsia="Times New Roman" w:hAnsi="Times New Roman" w:cs="Times New Roman"/>
          <w:color w:val="000000" w:themeColor="text1"/>
          <w:sz w:val="24"/>
          <w:szCs w:val="24"/>
        </w:rPr>
        <w:t xml:space="preserve"> соглашение</w:t>
      </w:r>
      <w:r w:rsidR="006E6337">
        <w:rPr>
          <w:rFonts w:ascii="Times New Roman" w:eastAsia="Times New Roman" w:hAnsi="Times New Roman" w:cs="Times New Roman"/>
          <w:color w:val="000000" w:themeColor="text1"/>
          <w:sz w:val="24"/>
          <w:szCs w:val="24"/>
        </w:rPr>
        <w:t xml:space="preserve"> от 06.06.2022</w:t>
      </w:r>
      <w:r w:rsidR="00F06ECC">
        <w:rPr>
          <w:rFonts w:ascii="Times New Roman" w:eastAsia="Times New Roman" w:hAnsi="Times New Roman" w:cs="Times New Roman"/>
          <w:color w:val="000000" w:themeColor="text1"/>
          <w:sz w:val="24"/>
          <w:szCs w:val="24"/>
        </w:rPr>
        <w:t>г.</w:t>
      </w:r>
      <w:r w:rsidR="003E20CF" w:rsidRPr="00522F39">
        <w:rPr>
          <w:rFonts w:ascii="Times New Roman" w:eastAsia="Times New Roman" w:hAnsi="Times New Roman" w:cs="Times New Roman"/>
          <w:color w:val="000000" w:themeColor="text1"/>
          <w:sz w:val="24"/>
          <w:szCs w:val="24"/>
        </w:rPr>
        <w:t xml:space="preserve"> </w:t>
      </w:r>
      <w:r w:rsidR="00B77EA9" w:rsidRPr="00522F39">
        <w:rPr>
          <w:rFonts w:ascii="Times New Roman" w:eastAsia="Times New Roman" w:hAnsi="Times New Roman" w:cs="Times New Roman"/>
          <w:color w:val="000000" w:themeColor="text1"/>
          <w:sz w:val="24"/>
          <w:szCs w:val="24"/>
        </w:rPr>
        <w:t xml:space="preserve">от имени УИЗО АМО «Ахтубинский район» </w:t>
      </w:r>
      <w:r w:rsidR="003E20CF" w:rsidRPr="00522F39">
        <w:rPr>
          <w:rFonts w:ascii="Times New Roman" w:eastAsia="Times New Roman" w:hAnsi="Times New Roman" w:cs="Times New Roman"/>
          <w:color w:val="000000" w:themeColor="text1"/>
          <w:sz w:val="24"/>
          <w:szCs w:val="24"/>
        </w:rPr>
        <w:t xml:space="preserve">должен подписывать начальник </w:t>
      </w:r>
      <w:r w:rsidR="000A2A90">
        <w:rPr>
          <w:rFonts w:ascii="Times New Roman" w:eastAsia="Times New Roman" w:hAnsi="Times New Roman" w:cs="Times New Roman"/>
          <w:color w:val="000000" w:themeColor="text1"/>
          <w:sz w:val="24"/>
          <w:szCs w:val="24"/>
        </w:rPr>
        <w:t>У</w:t>
      </w:r>
      <w:r w:rsidR="003E20CF" w:rsidRPr="00522F39">
        <w:rPr>
          <w:rFonts w:ascii="Times New Roman" w:eastAsia="Times New Roman" w:hAnsi="Times New Roman" w:cs="Times New Roman"/>
          <w:color w:val="000000" w:themeColor="text1"/>
          <w:sz w:val="24"/>
          <w:szCs w:val="24"/>
        </w:rPr>
        <w:t>правления</w:t>
      </w:r>
      <w:r w:rsidR="00B77EA9" w:rsidRPr="00522F39">
        <w:rPr>
          <w:rFonts w:ascii="Times New Roman" w:eastAsia="Times New Roman" w:hAnsi="Times New Roman" w:cs="Times New Roman"/>
          <w:color w:val="000000" w:themeColor="text1"/>
          <w:sz w:val="24"/>
          <w:szCs w:val="24"/>
        </w:rPr>
        <w:t>.</w:t>
      </w:r>
      <w:r w:rsidR="003E20CF" w:rsidRPr="00522F39">
        <w:rPr>
          <w:rFonts w:ascii="Times New Roman" w:eastAsia="Times New Roman" w:hAnsi="Times New Roman" w:cs="Times New Roman"/>
          <w:color w:val="000000" w:themeColor="text1"/>
          <w:sz w:val="24"/>
          <w:szCs w:val="24"/>
        </w:rPr>
        <w:t xml:space="preserve"> Подписание договора лицом, </w:t>
      </w:r>
      <w:r w:rsidR="000A2A90" w:rsidRPr="00522F39">
        <w:rPr>
          <w:rFonts w:ascii="Times New Roman" w:eastAsia="Times New Roman" w:hAnsi="Times New Roman" w:cs="Times New Roman"/>
          <w:color w:val="000000" w:themeColor="text1"/>
          <w:sz w:val="24"/>
          <w:szCs w:val="24"/>
        </w:rPr>
        <w:t xml:space="preserve">не </w:t>
      </w:r>
      <w:r w:rsidR="003E20CF" w:rsidRPr="00522F39">
        <w:rPr>
          <w:rFonts w:ascii="Times New Roman" w:eastAsia="Times New Roman" w:hAnsi="Times New Roman" w:cs="Times New Roman"/>
          <w:color w:val="000000" w:themeColor="text1"/>
          <w:sz w:val="24"/>
          <w:szCs w:val="24"/>
        </w:rPr>
        <w:t>обладающим соответствующими полномочиями, является основанием для проверки сделки на ее недействительность.</w:t>
      </w:r>
    </w:p>
    <w:p w:rsidR="005349C2" w:rsidRDefault="00522F39" w:rsidP="00340910">
      <w:pPr>
        <w:spacing w:after="0"/>
        <w:ind w:firstLine="567"/>
        <w:jc w:val="both"/>
        <w:rPr>
          <w:rFonts w:ascii="Times New Roman" w:hAnsi="Times New Roman" w:cs="Times New Roman"/>
          <w:i/>
          <w:sz w:val="24"/>
          <w:szCs w:val="24"/>
        </w:rPr>
      </w:pPr>
      <w:r w:rsidRPr="00B67914">
        <w:rPr>
          <w:rFonts w:ascii="Times New Roman" w:hAnsi="Times New Roman" w:cs="Times New Roman"/>
          <w:i/>
          <w:sz w:val="24"/>
          <w:szCs w:val="24"/>
        </w:rPr>
        <w:t xml:space="preserve">Контрольно-счетная палата рекомендует привести </w:t>
      </w:r>
      <w:r w:rsidR="00FF3B5C">
        <w:rPr>
          <w:rFonts w:ascii="Times New Roman" w:hAnsi="Times New Roman" w:cs="Times New Roman"/>
          <w:i/>
          <w:sz w:val="24"/>
          <w:szCs w:val="24"/>
        </w:rPr>
        <w:t>Д</w:t>
      </w:r>
      <w:r w:rsidR="00FF3B5C" w:rsidRPr="00B67914">
        <w:rPr>
          <w:rFonts w:ascii="Times New Roman" w:hAnsi="Times New Roman" w:cs="Times New Roman"/>
          <w:i/>
          <w:sz w:val="24"/>
          <w:szCs w:val="24"/>
        </w:rPr>
        <w:t>ополнительное соглашение от 06.06.2022</w:t>
      </w:r>
      <w:r w:rsidR="00F06ECC">
        <w:rPr>
          <w:rFonts w:ascii="Times New Roman" w:hAnsi="Times New Roman" w:cs="Times New Roman"/>
          <w:i/>
          <w:sz w:val="24"/>
          <w:szCs w:val="24"/>
        </w:rPr>
        <w:t>г.</w:t>
      </w:r>
      <w:r w:rsidR="00FF3B5C" w:rsidRPr="00B67914">
        <w:rPr>
          <w:rFonts w:ascii="Times New Roman" w:hAnsi="Times New Roman" w:cs="Times New Roman"/>
          <w:i/>
          <w:sz w:val="24"/>
          <w:szCs w:val="24"/>
        </w:rPr>
        <w:t xml:space="preserve"> к договору №12 от 22.01.2015 о закреплении</w:t>
      </w:r>
      <w:r w:rsidR="00FF3B5C" w:rsidRPr="00B67914">
        <w:rPr>
          <w:i/>
        </w:rPr>
        <w:t xml:space="preserve"> </w:t>
      </w:r>
      <w:r w:rsidR="00FF3B5C" w:rsidRPr="00B67914">
        <w:rPr>
          <w:rFonts w:ascii="Times New Roman" w:hAnsi="Times New Roman" w:cs="Times New Roman"/>
          <w:i/>
          <w:sz w:val="24"/>
          <w:szCs w:val="24"/>
        </w:rPr>
        <w:t>муниципального имущества на праве оперативного управления за муниципальным учреждением</w:t>
      </w:r>
      <w:r w:rsidR="005E1F1A">
        <w:rPr>
          <w:rFonts w:ascii="Times New Roman" w:hAnsi="Times New Roman" w:cs="Times New Roman"/>
          <w:i/>
          <w:sz w:val="24"/>
          <w:szCs w:val="24"/>
        </w:rPr>
        <w:t xml:space="preserve"> в соответствие</w:t>
      </w:r>
      <w:r w:rsidR="00B67914" w:rsidRPr="00B67914">
        <w:rPr>
          <w:rFonts w:ascii="Times New Roman" w:hAnsi="Times New Roman" w:cs="Times New Roman"/>
          <w:i/>
          <w:sz w:val="24"/>
          <w:szCs w:val="24"/>
        </w:rPr>
        <w:t xml:space="preserve"> </w:t>
      </w:r>
      <w:r w:rsidR="00FF3B5C">
        <w:rPr>
          <w:rFonts w:ascii="Times New Roman" w:hAnsi="Times New Roman" w:cs="Times New Roman"/>
          <w:i/>
          <w:sz w:val="24"/>
          <w:szCs w:val="24"/>
        </w:rPr>
        <w:t>с действующими нормативно-правовыми</w:t>
      </w:r>
      <w:r w:rsidR="00B67914" w:rsidRPr="00B67914">
        <w:rPr>
          <w:rFonts w:ascii="Times New Roman" w:hAnsi="Times New Roman" w:cs="Times New Roman"/>
          <w:i/>
          <w:sz w:val="24"/>
          <w:szCs w:val="24"/>
        </w:rPr>
        <w:t xml:space="preserve"> </w:t>
      </w:r>
      <w:r w:rsidR="000A2A90">
        <w:rPr>
          <w:rFonts w:ascii="Times New Roman" w:hAnsi="Times New Roman" w:cs="Times New Roman"/>
          <w:i/>
          <w:sz w:val="24"/>
          <w:szCs w:val="24"/>
        </w:rPr>
        <w:t>актами.</w:t>
      </w:r>
    </w:p>
    <w:p w:rsidR="0037754A" w:rsidRPr="0037346F" w:rsidRDefault="000A2A90" w:rsidP="00340910">
      <w:pPr>
        <w:spacing w:after="0"/>
        <w:ind w:firstLine="567"/>
        <w:jc w:val="both"/>
        <w:rPr>
          <w:rFonts w:ascii="Times New Roman" w:hAnsi="Times New Roman" w:cs="Times New Roman"/>
          <w:sz w:val="24"/>
          <w:szCs w:val="24"/>
        </w:rPr>
      </w:pPr>
      <w:r w:rsidRPr="000A2A90">
        <w:rPr>
          <w:rFonts w:ascii="Times New Roman" w:hAnsi="Times New Roman" w:cs="Times New Roman"/>
          <w:b/>
          <w:sz w:val="24"/>
          <w:szCs w:val="24"/>
        </w:rPr>
        <w:t>9</w:t>
      </w:r>
      <w:r w:rsidR="00C81DF6" w:rsidRPr="000A2A90">
        <w:rPr>
          <w:rFonts w:ascii="Times New Roman" w:hAnsi="Times New Roman" w:cs="Times New Roman"/>
          <w:b/>
          <w:sz w:val="24"/>
          <w:szCs w:val="24"/>
        </w:rPr>
        <w:t>.2.</w:t>
      </w:r>
      <w:r w:rsidR="00C81DF6">
        <w:rPr>
          <w:rFonts w:ascii="Times New Roman" w:hAnsi="Times New Roman" w:cs="Times New Roman"/>
          <w:sz w:val="24"/>
          <w:szCs w:val="24"/>
        </w:rPr>
        <w:t xml:space="preserve"> </w:t>
      </w:r>
      <w:r w:rsidR="0037754A" w:rsidRPr="0037346F">
        <w:rPr>
          <w:rFonts w:ascii="Times New Roman" w:hAnsi="Times New Roman" w:cs="Times New Roman"/>
          <w:sz w:val="24"/>
          <w:szCs w:val="24"/>
        </w:rPr>
        <w:t>Земельные участки</w:t>
      </w:r>
      <w:r w:rsidR="007010E6" w:rsidRPr="0037346F">
        <w:rPr>
          <w:rFonts w:ascii="Times New Roman" w:hAnsi="Times New Roman" w:cs="Times New Roman"/>
          <w:sz w:val="24"/>
          <w:szCs w:val="24"/>
        </w:rPr>
        <w:t>, необход</w:t>
      </w:r>
      <w:r w:rsidR="0037754A" w:rsidRPr="0037346F">
        <w:rPr>
          <w:rFonts w:ascii="Times New Roman" w:hAnsi="Times New Roman" w:cs="Times New Roman"/>
          <w:sz w:val="24"/>
          <w:szCs w:val="24"/>
        </w:rPr>
        <w:t>имые</w:t>
      </w:r>
      <w:r w:rsidR="007010E6" w:rsidRPr="0037346F">
        <w:rPr>
          <w:rFonts w:ascii="Times New Roman" w:hAnsi="Times New Roman" w:cs="Times New Roman"/>
          <w:sz w:val="24"/>
          <w:szCs w:val="24"/>
        </w:rPr>
        <w:t xml:space="preserve"> для выполнения Учреждением своих уставных задач, предоставл</w:t>
      </w:r>
      <w:r w:rsidR="0037754A" w:rsidRPr="0037346F">
        <w:rPr>
          <w:rFonts w:ascii="Times New Roman" w:hAnsi="Times New Roman" w:cs="Times New Roman"/>
          <w:sz w:val="24"/>
          <w:szCs w:val="24"/>
        </w:rPr>
        <w:t>ены</w:t>
      </w:r>
      <w:r w:rsidR="007010E6" w:rsidRPr="0037346F">
        <w:rPr>
          <w:rFonts w:ascii="Times New Roman" w:hAnsi="Times New Roman" w:cs="Times New Roman"/>
          <w:sz w:val="24"/>
          <w:szCs w:val="24"/>
        </w:rPr>
        <w:t xml:space="preserve"> на праве постоянного (бессрочного) пользования</w:t>
      </w:r>
      <w:r w:rsidR="0037754A" w:rsidRPr="0037346F">
        <w:rPr>
          <w:rFonts w:ascii="Times New Roman" w:hAnsi="Times New Roman" w:cs="Times New Roman"/>
          <w:sz w:val="24"/>
          <w:szCs w:val="24"/>
        </w:rPr>
        <w:t>:</w:t>
      </w:r>
    </w:p>
    <w:p w:rsidR="0037754A" w:rsidRPr="0037346F" w:rsidRDefault="0037754A" w:rsidP="00340910">
      <w:pPr>
        <w:spacing w:after="0"/>
        <w:ind w:firstLine="567"/>
        <w:jc w:val="both"/>
        <w:rPr>
          <w:rFonts w:ascii="Times New Roman" w:hAnsi="Times New Roman" w:cs="Times New Roman"/>
          <w:sz w:val="24"/>
          <w:szCs w:val="24"/>
        </w:rPr>
      </w:pPr>
      <w:r w:rsidRPr="0037346F">
        <w:rPr>
          <w:rFonts w:ascii="Times New Roman" w:hAnsi="Times New Roman" w:cs="Times New Roman"/>
          <w:sz w:val="24"/>
          <w:szCs w:val="24"/>
        </w:rPr>
        <w:t xml:space="preserve">- Земельный участок, кадастровый номер </w:t>
      </w:r>
      <w:r w:rsidR="00821994" w:rsidRPr="0037346F">
        <w:rPr>
          <w:rFonts w:ascii="Times New Roman" w:hAnsi="Times New Roman" w:cs="Times New Roman"/>
          <w:sz w:val="24"/>
          <w:szCs w:val="24"/>
        </w:rPr>
        <w:t>30:01:150223:10</w:t>
      </w:r>
      <w:r w:rsidRPr="0037346F">
        <w:rPr>
          <w:rFonts w:ascii="Times New Roman" w:hAnsi="Times New Roman" w:cs="Times New Roman"/>
          <w:sz w:val="24"/>
          <w:szCs w:val="24"/>
        </w:rPr>
        <w:t>, категория земель – Земли населенных пунктов, площадь</w:t>
      </w:r>
      <w:r w:rsidR="00B67914">
        <w:rPr>
          <w:rFonts w:ascii="Times New Roman" w:hAnsi="Times New Roman" w:cs="Times New Roman"/>
          <w:sz w:val="24"/>
          <w:szCs w:val="24"/>
        </w:rPr>
        <w:t xml:space="preserve"> </w:t>
      </w:r>
      <w:r w:rsidRPr="0037346F">
        <w:rPr>
          <w:rFonts w:ascii="Times New Roman" w:hAnsi="Times New Roman" w:cs="Times New Roman"/>
          <w:sz w:val="24"/>
          <w:szCs w:val="24"/>
        </w:rPr>
        <w:t xml:space="preserve">- </w:t>
      </w:r>
      <w:r w:rsidR="00821994" w:rsidRPr="0037346F">
        <w:rPr>
          <w:rFonts w:ascii="Times New Roman" w:hAnsi="Times New Roman" w:cs="Times New Roman"/>
          <w:sz w:val="24"/>
          <w:szCs w:val="24"/>
        </w:rPr>
        <w:t>19054</w:t>
      </w:r>
      <w:r w:rsidRPr="0037346F">
        <w:rPr>
          <w:rFonts w:ascii="Times New Roman" w:hAnsi="Times New Roman" w:cs="Times New Roman"/>
          <w:sz w:val="24"/>
          <w:szCs w:val="24"/>
        </w:rPr>
        <w:t xml:space="preserve"> кв.м.,</w:t>
      </w:r>
      <w:r w:rsidR="00821994" w:rsidRPr="0037346F">
        <w:rPr>
          <w:rFonts w:ascii="Times New Roman" w:hAnsi="Times New Roman" w:cs="Times New Roman"/>
          <w:sz w:val="24"/>
          <w:szCs w:val="24"/>
        </w:rPr>
        <w:t xml:space="preserve"> адрес: Астраханская область,</w:t>
      </w:r>
      <w:r w:rsidR="000A2A90">
        <w:rPr>
          <w:rFonts w:ascii="Times New Roman" w:hAnsi="Times New Roman" w:cs="Times New Roman"/>
          <w:sz w:val="24"/>
          <w:szCs w:val="24"/>
        </w:rPr>
        <w:t xml:space="preserve"> </w:t>
      </w:r>
      <w:r w:rsidR="00F06ECC">
        <w:rPr>
          <w:rFonts w:ascii="Times New Roman" w:hAnsi="Times New Roman" w:cs="Times New Roman"/>
          <w:sz w:val="24"/>
          <w:szCs w:val="24"/>
        </w:rPr>
        <w:t>г.</w:t>
      </w:r>
      <w:r w:rsidR="00821994" w:rsidRPr="0037346F">
        <w:rPr>
          <w:rFonts w:ascii="Times New Roman" w:hAnsi="Times New Roman" w:cs="Times New Roman"/>
          <w:sz w:val="24"/>
          <w:szCs w:val="24"/>
        </w:rPr>
        <w:t>Ахтубинск, ул.Волгоградская, д.41,</w:t>
      </w:r>
      <w:r w:rsidRPr="0037346F">
        <w:rPr>
          <w:rFonts w:ascii="Times New Roman" w:hAnsi="Times New Roman" w:cs="Times New Roman"/>
          <w:sz w:val="24"/>
          <w:szCs w:val="24"/>
        </w:rPr>
        <w:t xml:space="preserve"> </w:t>
      </w:r>
      <w:r w:rsidR="00821994" w:rsidRPr="0037346F">
        <w:rPr>
          <w:rFonts w:ascii="Times New Roman" w:hAnsi="Times New Roman" w:cs="Times New Roman"/>
          <w:sz w:val="24"/>
          <w:szCs w:val="24"/>
        </w:rPr>
        <w:t>дата государственной регистрации постоянного (бессрочного) пользования 13.04.2018</w:t>
      </w:r>
      <w:r w:rsidR="00F06ECC">
        <w:rPr>
          <w:rFonts w:ascii="Times New Roman" w:hAnsi="Times New Roman" w:cs="Times New Roman"/>
          <w:sz w:val="24"/>
          <w:szCs w:val="24"/>
        </w:rPr>
        <w:t>г.</w:t>
      </w:r>
      <w:r w:rsidR="00821994" w:rsidRPr="0037346F">
        <w:rPr>
          <w:rFonts w:ascii="Times New Roman" w:hAnsi="Times New Roman" w:cs="Times New Roman"/>
          <w:sz w:val="24"/>
          <w:szCs w:val="24"/>
        </w:rPr>
        <w:t>, регистрационный номер №30:01:150223:10:30/002/2018-1</w:t>
      </w:r>
      <w:r w:rsidRPr="0037346F">
        <w:rPr>
          <w:rFonts w:ascii="Times New Roman" w:hAnsi="Times New Roman" w:cs="Times New Roman"/>
          <w:sz w:val="24"/>
          <w:szCs w:val="24"/>
        </w:rPr>
        <w:t>;</w:t>
      </w:r>
    </w:p>
    <w:p w:rsidR="0037346F" w:rsidRPr="0037346F" w:rsidRDefault="0037754A" w:rsidP="00340910">
      <w:pPr>
        <w:spacing w:after="0"/>
        <w:ind w:firstLine="567"/>
        <w:jc w:val="both"/>
        <w:rPr>
          <w:rFonts w:ascii="Times New Roman" w:hAnsi="Times New Roman" w:cs="Times New Roman"/>
          <w:sz w:val="24"/>
          <w:szCs w:val="24"/>
        </w:rPr>
      </w:pPr>
      <w:r w:rsidRPr="0037346F">
        <w:rPr>
          <w:rFonts w:ascii="Times New Roman" w:hAnsi="Times New Roman" w:cs="Times New Roman"/>
          <w:sz w:val="24"/>
          <w:szCs w:val="24"/>
        </w:rPr>
        <w:t>- Земельный участок, кадастровый номер 30:01:</w:t>
      </w:r>
      <w:r w:rsidR="00821994" w:rsidRPr="0037346F">
        <w:rPr>
          <w:rFonts w:ascii="Times New Roman" w:hAnsi="Times New Roman" w:cs="Times New Roman"/>
          <w:sz w:val="24"/>
          <w:szCs w:val="24"/>
        </w:rPr>
        <w:t>150230:102</w:t>
      </w:r>
      <w:r w:rsidRPr="0037346F">
        <w:rPr>
          <w:rFonts w:ascii="Times New Roman" w:hAnsi="Times New Roman" w:cs="Times New Roman"/>
          <w:sz w:val="24"/>
          <w:szCs w:val="24"/>
        </w:rPr>
        <w:t xml:space="preserve">, категория земель – Земли населенных пунктов, площадь- </w:t>
      </w:r>
      <w:r w:rsidR="00821994" w:rsidRPr="0037346F">
        <w:rPr>
          <w:rFonts w:ascii="Times New Roman" w:hAnsi="Times New Roman" w:cs="Times New Roman"/>
          <w:sz w:val="24"/>
          <w:szCs w:val="24"/>
        </w:rPr>
        <w:t>5274</w:t>
      </w:r>
      <w:r w:rsidRPr="0037346F">
        <w:rPr>
          <w:rFonts w:ascii="Times New Roman" w:hAnsi="Times New Roman" w:cs="Times New Roman"/>
          <w:sz w:val="24"/>
          <w:szCs w:val="24"/>
        </w:rPr>
        <w:t xml:space="preserve"> кв.м., </w:t>
      </w:r>
      <w:r w:rsidR="00821994" w:rsidRPr="0037346F">
        <w:rPr>
          <w:rFonts w:ascii="Times New Roman" w:hAnsi="Times New Roman" w:cs="Times New Roman"/>
          <w:sz w:val="24"/>
          <w:szCs w:val="24"/>
        </w:rPr>
        <w:t>адрес: Астраханская область,</w:t>
      </w:r>
      <w:r w:rsidR="000A2A90">
        <w:rPr>
          <w:rFonts w:ascii="Times New Roman" w:hAnsi="Times New Roman" w:cs="Times New Roman"/>
          <w:sz w:val="24"/>
          <w:szCs w:val="24"/>
        </w:rPr>
        <w:t xml:space="preserve"> </w:t>
      </w:r>
      <w:r w:rsidR="00F06ECC">
        <w:rPr>
          <w:rFonts w:ascii="Times New Roman" w:hAnsi="Times New Roman" w:cs="Times New Roman"/>
          <w:sz w:val="24"/>
          <w:szCs w:val="24"/>
        </w:rPr>
        <w:t>г.</w:t>
      </w:r>
      <w:r w:rsidR="00821994" w:rsidRPr="0037346F">
        <w:rPr>
          <w:rFonts w:ascii="Times New Roman" w:hAnsi="Times New Roman" w:cs="Times New Roman"/>
          <w:sz w:val="24"/>
          <w:szCs w:val="24"/>
        </w:rPr>
        <w:t>Ахтубинск, ул.</w:t>
      </w:r>
      <w:r w:rsidR="0037346F" w:rsidRPr="0037346F">
        <w:rPr>
          <w:rFonts w:ascii="Times New Roman" w:hAnsi="Times New Roman" w:cs="Times New Roman"/>
          <w:sz w:val="24"/>
          <w:szCs w:val="24"/>
        </w:rPr>
        <w:t>Челюскинцев, д.4,</w:t>
      </w:r>
      <w:r w:rsidR="00821994" w:rsidRPr="0037346F">
        <w:rPr>
          <w:rFonts w:ascii="Times New Roman" w:hAnsi="Times New Roman" w:cs="Times New Roman"/>
          <w:sz w:val="24"/>
          <w:szCs w:val="24"/>
        </w:rPr>
        <w:t xml:space="preserve"> дата государственной регистрации постоянного (бессрочного) пользования 13.04.2018</w:t>
      </w:r>
      <w:r w:rsidR="00F06ECC">
        <w:rPr>
          <w:rFonts w:ascii="Times New Roman" w:hAnsi="Times New Roman" w:cs="Times New Roman"/>
          <w:sz w:val="24"/>
          <w:szCs w:val="24"/>
        </w:rPr>
        <w:t>г.</w:t>
      </w:r>
      <w:r w:rsidR="00821994" w:rsidRPr="0037346F">
        <w:rPr>
          <w:rFonts w:ascii="Times New Roman" w:hAnsi="Times New Roman" w:cs="Times New Roman"/>
          <w:sz w:val="24"/>
          <w:szCs w:val="24"/>
        </w:rPr>
        <w:t>, рег</w:t>
      </w:r>
      <w:r w:rsidR="0037346F" w:rsidRPr="0037346F">
        <w:rPr>
          <w:rFonts w:ascii="Times New Roman" w:hAnsi="Times New Roman" w:cs="Times New Roman"/>
          <w:sz w:val="24"/>
          <w:szCs w:val="24"/>
        </w:rPr>
        <w:t>истрационный номер №30:01:150230</w:t>
      </w:r>
      <w:r w:rsidR="00821994" w:rsidRPr="0037346F">
        <w:rPr>
          <w:rFonts w:ascii="Times New Roman" w:hAnsi="Times New Roman" w:cs="Times New Roman"/>
          <w:sz w:val="24"/>
          <w:szCs w:val="24"/>
        </w:rPr>
        <w:t>:10</w:t>
      </w:r>
      <w:r w:rsidR="0037346F" w:rsidRPr="0037346F">
        <w:rPr>
          <w:rFonts w:ascii="Times New Roman" w:hAnsi="Times New Roman" w:cs="Times New Roman"/>
          <w:sz w:val="24"/>
          <w:szCs w:val="24"/>
        </w:rPr>
        <w:t>2</w:t>
      </w:r>
      <w:r w:rsidR="00821994" w:rsidRPr="0037346F">
        <w:rPr>
          <w:rFonts w:ascii="Times New Roman" w:hAnsi="Times New Roman" w:cs="Times New Roman"/>
          <w:sz w:val="24"/>
          <w:szCs w:val="24"/>
        </w:rPr>
        <w:t>:30/002/2018-1;</w:t>
      </w:r>
    </w:p>
    <w:p w:rsidR="005E1C4A" w:rsidRPr="0037346F" w:rsidRDefault="008A6886" w:rsidP="00340910">
      <w:pPr>
        <w:spacing w:after="0"/>
        <w:ind w:firstLine="567"/>
        <w:jc w:val="both"/>
        <w:rPr>
          <w:rFonts w:ascii="Times New Roman" w:hAnsi="Times New Roman" w:cs="Times New Roman"/>
          <w:sz w:val="24"/>
          <w:szCs w:val="24"/>
        </w:rPr>
      </w:pPr>
      <w:r w:rsidRPr="0037346F">
        <w:rPr>
          <w:rFonts w:ascii="Times New Roman" w:hAnsi="Times New Roman" w:cs="Times New Roman"/>
          <w:sz w:val="24"/>
          <w:szCs w:val="24"/>
        </w:rPr>
        <w:t>Земельные участки, используемые учреждениями на праве постоянного (бессрочного) пользования, учитываются на счете 103</w:t>
      </w:r>
      <w:r w:rsidR="00DD31A0" w:rsidRPr="0037346F">
        <w:rPr>
          <w:rFonts w:ascii="Times New Roman" w:hAnsi="Times New Roman" w:cs="Times New Roman"/>
          <w:sz w:val="24"/>
          <w:szCs w:val="24"/>
        </w:rPr>
        <w:t>.</w:t>
      </w:r>
      <w:r w:rsidRPr="0037346F">
        <w:rPr>
          <w:rFonts w:ascii="Times New Roman" w:hAnsi="Times New Roman" w:cs="Times New Roman"/>
          <w:sz w:val="24"/>
          <w:szCs w:val="24"/>
        </w:rPr>
        <w:t xml:space="preserve">11 "Земля - недвижимое имущество учреждения" в составе нефинансовых активов (непроизведенных активов) на основании документа (свидетельства), подтверждающего право пользования земельным участком, по их </w:t>
      </w:r>
      <w:r w:rsidRPr="0037346F">
        <w:rPr>
          <w:rFonts w:ascii="Times New Roman" w:hAnsi="Times New Roman" w:cs="Times New Roman"/>
          <w:i/>
          <w:sz w:val="24"/>
          <w:szCs w:val="24"/>
        </w:rPr>
        <w:t>кадастровой стоимости</w:t>
      </w:r>
      <w:r w:rsidRPr="0037346F">
        <w:rPr>
          <w:rFonts w:ascii="Times New Roman" w:hAnsi="Times New Roman" w:cs="Times New Roman"/>
          <w:sz w:val="24"/>
          <w:szCs w:val="24"/>
        </w:rPr>
        <w:t xml:space="preserve"> (п.</w:t>
      </w:r>
      <w:r w:rsidR="00C01875">
        <w:rPr>
          <w:rFonts w:ascii="Times New Roman" w:hAnsi="Times New Roman" w:cs="Times New Roman"/>
          <w:sz w:val="24"/>
          <w:szCs w:val="24"/>
        </w:rPr>
        <w:t>п.</w:t>
      </w:r>
      <w:r w:rsidRPr="0037346F">
        <w:rPr>
          <w:rFonts w:ascii="Times New Roman" w:hAnsi="Times New Roman" w:cs="Times New Roman"/>
          <w:sz w:val="24"/>
          <w:szCs w:val="24"/>
        </w:rPr>
        <w:t xml:space="preserve">22, 70, 71 Инструкции </w:t>
      </w:r>
      <w:r w:rsidR="00DD31A0" w:rsidRPr="0037346F">
        <w:rPr>
          <w:rFonts w:ascii="Times New Roman" w:hAnsi="Times New Roman" w:cs="Times New Roman"/>
          <w:sz w:val="24"/>
          <w:szCs w:val="24"/>
        </w:rPr>
        <w:t>№1</w:t>
      </w:r>
      <w:r w:rsidRPr="0037346F">
        <w:rPr>
          <w:rFonts w:ascii="Times New Roman" w:hAnsi="Times New Roman" w:cs="Times New Roman"/>
          <w:sz w:val="24"/>
          <w:szCs w:val="24"/>
        </w:rPr>
        <w:t>57н). Положениями законодательства, регулирующего ведение бухгалтерского учета учреждениями бюджетной сферы, не закреплено применение какого-то конкретного документа, подтверждающего изменение кадастровой стоимости земельного участка.</w:t>
      </w:r>
      <w:r w:rsidR="000B39A7" w:rsidRPr="0037346F">
        <w:rPr>
          <w:rFonts w:ascii="Times New Roman" w:hAnsi="Times New Roman" w:cs="Times New Roman"/>
          <w:sz w:val="24"/>
          <w:szCs w:val="24"/>
        </w:rPr>
        <w:t xml:space="preserve"> Изменение кадастровой стоимости земельных участков, ранее принятых к бухгалтерскому уч</w:t>
      </w:r>
      <w:r w:rsidR="00DD31A0" w:rsidRPr="0037346F">
        <w:rPr>
          <w:rFonts w:ascii="Times New Roman" w:hAnsi="Times New Roman" w:cs="Times New Roman"/>
          <w:sz w:val="24"/>
          <w:szCs w:val="24"/>
        </w:rPr>
        <w:t>ету, производится согласно п.</w:t>
      </w:r>
      <w:r w:rsidR="000B39A7" w:rsidRPr="0037346F">
        <w:rPr>
          <w:rFonts w:ascii="Times New Roman" w:hAnsi="Times New Roman" w:cs="Times New Roman"/>
          <w:sz w:val="24"/>
          <w:szCs w:val="24"/>
        </w:rPr>
        <w:t xml:space="preserve">20 Инструкции </w:t>
      </w:r>
      <w:r w:rsidR="00DD31A0" w:rsidRPr="0037346F">
        <w:rPr>
          <w:rFonts w:ascii="Times New Roman" w:hAnsi="Times New Roman" w:cs="Times New Roman"/>
          <w:sz w:val="24"/>
          <w:szCs w:val="24"/>
        </w:rPr>
        <w:t>№</w:t>
      </w:r>
      <w:r w:rsidR="000B39A7" w:rsidRPr="0037346F">
        <w:rPr>
          <w:rFonts w:ascii="Times New Roman" w:hAnsi="Times New Roman" w:cs="Times New Roman"/>
          <w:sz w:val="24"/>
          <w:szCs w:val="24"/>
        </w:rPr>
        <w:t>174н.</w:t>
      </w:r>
    </w:p>
    <w:p w:rsidR="005E1C4A" w:rsidRPr="0037346F" w:rsidRDefault="005E1C4A" w:rsidP="00340910">
      <w:pPr>
        <w:spacing w:after="0"/>
        <w:ind w:firstLine="567"/>
        <w:jc w:val="both"/>
        <w:rPr>
          <w:rFonts w:ascii="Times New Roman" w:hAnsi="Times New Roman" w:cs="Times New Roman"/>
          <w:sz w:val="24"/>
          <w:szCs w:val="24"/>
        </w:rPr>
      </w:pPr>
      <w:r w:rsidRPr="0037346F">
        <w:rPr>
          <w:rFonts w:ascii="Times New Roman" w:hAnsi="Times New Roman" w:cs="Times New Roman"/>
          <w:sz w:val="24"/>
          <w:szCs w:val="24"/>
        </w:rPr>
        <w:t>Кадастровая стоимость зе</w:t>
      </w:r>
      <w:r w:rsidR="00FF3B5C">
        <w:rPr>
          <w:rFonts w:ascii="Times New Roman" w:hAnsi="Times New Roman" w:cs="Times New Roman"/>
          <w:sz w:val="24"/>
          <w:szCs w:val="24"/>
        </w:rPr>
        <w:t>мельных участков за</w:t>
      </w:r>
      <w:r w:rsidR="0037346F" w:rsidRPr="0037346F">
        <w:rPr>
          <w:rFonts w:ascii="Times New Roman" w:hAnsi="Times New Roman" w:cs="Times New Roman"/>
          <w:sz w:val="24"/>
          <w:szCs w:val="24"/>
        </w:rPr>
        <w:t xml:space="preserve"> период с </w:t>
      </w:r>
      <w:r w:rsidR="00FF3B5C">
        <w:rPr>
          <w:rFonts w:ascii="Times New Roman" w:hAnsi="Times New Roman" w:cs="Times New Roman"/>
          <w:sz w:val="24"/>
          <w:szCs w:val="24"/>
        </w:rPr>
        <w:t>01.01.</w:t>
      </w:r>
      <w:r w:rsidR="0037346F" w:rsidRPr="0037346F">
        <w:rPr>
          <w:rFonts w:ascii="Times New Roman" w:hAnsi="Times New Roman" w:cs="Times New Roman"/>
          <w:sz w:val="24"/>
          <w:szCs w:val="24"/>
        </w:rPr>
        <w:t xml:space="preserve">2021г. по </w:t>
      </w:r>
      <w:r w:rsidR="00FF3B5C">
        <w:rPr>
          <w:rFonts w:ascii="Times New Roman" w:hAnsi="Times New Roman" w:cs="Times New Roman"/>
          <w:sz w:val="24"/>
          <w:szCs w:val="24"/>
        </w:rPr>
        <w:t>30.06.</w:t>
      </w:r>
      <w:r w:rsidR="0037346F" w:rsidRPr="0037346F">
        <w:rPr>
          <w:rFonts w:ascii="Times New Roman" w:hAnsi="Times New Roman" w:cs="Times New Roman"/>
          <w:sz w:val="24"/>
          <w:szCs w:val="24"/>
        </w:rPr>
        <w:t>2022</w:t>
      </w:r>
      <w:r w:rsidR="00F06ECC">
        <w:rPr>
          <w:rFonts w:ascii="Times New Roman" w:hAnsi="Times New Roman" w:cs="Times New Roman"/>
          <w:sz w:val="24"/>
          <w:szCs w:val="24"/>
        </w:rPr>
        <w:t>г.</w:t>
      </w:r>
      <w:r w:rsidR="00021877" w:rsidRPr="0037346F">
        <w:rPr>
          <w:rFonts w:ascii="Times New Roman" w:hAnsi="Times New Roman" w:cs="Times New Roman"/>
          <w:sz w:val="24"/>
          <w:szCs w:val="24"/>
        </w:rPr>
        <w:t xml:space="preserve">, согласно информации </w:t>
      </w:r>
      <w:r w:rsidR="0037346F" w:rsidRPr="0037346F">
        <w:rPr>
          <w:rFonts w:ascii="Times New Roman" w:hAnsi="Times New Roman" w:cs="Times New Roman"/>
          <w:sz w:val="24"/>
          <w:szCs w:val="24"/>
        </w:rPr>
        <w:t xml:space="preserve">сайта Росреестр </w:t>
      </w:r>
      <w:r w:rsidR="000A2A90">
        <w:rPr>
          <w:rFonts w:ascii="Times New Roman" w:hAnsi="Times New Roman" w:cs="Times New Roman"/>
          <w:sz w:val="24"/>
          <w:szCs w:val="24"/>
        </w:rPr>
        <w:t>(https://lk.rosreestr.ru)</w:t>
      </w:r>
      <w:r w:rsidRPr="0037346F">
        <w:rPr>
          <w:rFonts w:ascii="Times New Roman" w:hAnsi="Times New Roman" w:cs="Times New Roman"/>
          <w:sz w:val="24"/>
          <w:szCs w:val="24"/>
        </w:rPr>
        <w:t xml:space="preserve"> составила:</w:t>
      </w:r>
    </w:p>
    <w:p w:rsidR="005E1C4A" w:rsidRPr="000A2A90" w:rsidRDefault="005E1C4A" w:rsidP="00340910">
      <w:pPr>
        <w:spacing w:after="0"/>
        <w:ind w:firstLine="567"/>
        <w:jc w:val="right"/>
        <w:rPr>
          <w:rFonts w:ascii="Times New Roman" w:hAnsi="Times New Roman" w:cs="Times New Roman"/>
          <w:sz w:val="24"/>
          <w:szCs w:val="24"/>
        </w:rPr>
      </w:pPr>
      <w:r w:rsidRPr="000A2A90">
        <w:rPr>
          <w:rFonts w:ascii="Times New Roman" w:hAnsi="Times New Roman" w:cs="Times New Roman"/>
          <w:sz w:val="24"/>
          <w:szCs w:val="24"/>
        </w:rPr>
        <w:t>Таблица№</w:t>
      </w:r>
      <w:r w:rsidR="000A2A90" w:rsidRPr="000A2A90">
        <w:rPr>
          <w:rFonts w:ascii="Times New Roman" w:hAnsi="Times New Roman" w:cs="Times New Roman"/>
          <w:sz w:val="24"/>
          <w:szCs w:val="24"/>
        </w:rPr>
        <w:t>10, тыс. рублей</w:t>
      </w:r>
    </w:p>
    <w:tbl>
      <w:tblPr>
        <w:tblStyle w:val="a5"/>
        <w:tblW w:w="0" w:type="auto"/>
        <w:jc w:val="center"/>
        <w:tblLook w:val="04A0" w:firstRow="1" w:lastRow="0" w:firstColumn="1" w:lastColumn="0" w:noHBand="0" w:noVBand="1"/>
      </w:tblPr>
      <w:tblGrid>
        <w:gridCol w:w="4096"/>
        <w:gridCol w:w="5618"/>
      </w:tblGrid>
      <w:tr w:rsidR="0037346F" w:rsidRPr="00F208C6" w:rsidTr="000A2A90">
        <w:trPr>
          <w:jc w:val="center"/>
        </w:trPr>
        <w:tc>
          <w:tcPr>
            <w:tcW w:w="0" w:type="auto"/>
            <w:shd w:val="clear" w:color="auto" w:fill="auto"/>
            <w:vAlign w:val="center"/>
          </w:tcPr>
          <w:p w:rsidR="0037346F" w:rsidRPr="00F208C6" w:rsidRDefault="0037346F" w:rsidP="000A2A90">
            <w:pPr>
              <w:jc w:val="center"/>
              <w:rPr>
                <w:rFonts w:ascii="Times New Roman" w:hAnsi="Times New Roman" w:cs="Times New Roman"/>
                <w:color w:val="000000" w:themeColor="text1"/>
                <w:sz w:val="24"/>
                <w:szCs w:val="24"/>
              </w:rPr>
            </w:pPr>
            <w:r w:rsidRPr="00F208C6">
              <w:rPr>
                <w:rFonts w:ascii="Times New Roman" w:hAnsi="Times New Roman" w:cs="Times New Roman"/>
                <w:color w:val="000000" w:themeColor="text1"/>
                <w:sz w:val="24"/>
                <w:szCs w:val="24"/>
              </w:rPr>
              <w:t>Кадастровый номер земельного участка</w:t>
            </w:r>
          </w:p>
        </w:tc>
        <w:tc>
          <w:tcPr>
            <w:tcW w:w="0" w:type="auto"/>
            <w:shd w:val="clear" w:color="auto" w:fill="auto"/>
            <w:vAlign w:val="center"/>
          </w:tcPr>
          <w:p w:rsidR="0037346F" w:rsidRPr="00F208C6" w:rsidRDefault="0037346F" w:rsidP="000A2A90">
            <w:pPr>
              <w:ind w:left="-116" w:right="-108"/>
              <w:jc w:val="center"/>
              <w:rPr>
                <w:rFonts w:ascii="Times New Roman" w:hAnsi="Times New Roman" w:cs="Times New Roman"/>
                <w:color w:val="000000" w:themeColor="text1"/>
                <w:sz w:val="24"/>
                <w:szCs w:val="24"/>
              </w:rPr>
            </w:pPr>
            <w:r w:rsidRPr="00F208C6">
              <w:rPr>
                <w:rFonts w:ascii="Times New Roman" w:hAnsi="Times New Roman" w:cs="Times New Roman"/>
                <w:color w:val="000000" w:themeColor="text1"/>
                <w:sz w:val="24"/>
                <w:szCs w:val="24"/>
              </w:rPr>
              <w:t>Кадастрова</w:t>
            </w:r>
            <w:r w:rsidR="000A2A90">
              <w:rPr>
                <w:rFonts w:ascii="Times New Roman" w:hAnsi="Times New Roman" w:cs="Times New Roman"/>
                <w:color w:val="000000" w:themeColor="text1"/>
                <w:sz w:val="24"/>
                <w:szCs w:val="24"/>
              </w:rPr>
              <w:t>я стоимость земельного участка</w:t>
            </w:r>
            <w:r w:rsidRPr="00F208C6">
              <w:rPr>
                <w:rFonts w:ascii="Times New Roman" w:hAnsi="Times New Roman" w:cs="Times New Roman"/>
                <w:color w:val="000000" w:themeColor="text1"/>
                <w:sz w:val="24"/>
                <w:szCs w:val="24"/>
              </w:rPr>
              <w:t xml:space="preserve"> на 01.01.2022</w:t>
            </w:r>
            <w:r w:rsidR="00F06ECC">
              <w:rPr>
                <w:rFonts w:ascii="Times New Roman" w:hAnsi="Times New Roman" w:cs="Times New Roman"/>
                <w:color w:val="000000" w:themeColor="text1"/>
                <w:sz w:val="24"/>
                <w:szCs w:val="24"/>
              </w:rPr>
              <w:t>г.</w:t>
            </w:r>
          </w:p>
        </w:tc>
      </w:tr>
      <w:tr w:rsidR="0037346F" w:rsidRPr="00F208C6" w:rsidTr="000A2A90">
        <w:trPr>
          <w:jc w:val="center"/>
        </w:trPr>
        <w:tc>
          <w:tcPr>
            <w:tcW w:w="0" w:type="auto"/>
            <w:shd w:val="clear" w:color="auto" w:fill="auto"/>
            <w:vAlign w:val="center"/>
          </w:tcPr>
          <w:p w:rsidR="0037346F" w:rsidRPr="00F208C6" w:rsidRDefault="0037346F" w:rsidP="000A2A90">
            <w:pPr>
              <w:jc w:val="center"/>
              <w:rPr>
                <w:rFonts w:ascii="Times New Roman" w:hAnsi="Times New Roman" w:cs="Times New Roman"/>
                <w:color w:val="000000" w:themeColor="text1"/>
                <w:sz w:val="24"/>
                <w:szCs w:val="24"/>
              </w:rPr>
            </w:pPr>
            <w:r w:rsidRPr="00F208C6">
              <w:rPr>
                <w:rFonts w:ascii="Times New Roman" w:hAnsi="Times New Roman" w:cs="Times New Roman"/>
                <w:sz w:val="24"/>
                <w:szCs w:val="24"/>
              </w:rPr>
              <w:t>30:01:150223:10</w:t>
            </w:r>
          </w:p>
        </w:tc>
        <w:tc>
          <w:tcPr>
            <w:tcW w:w="0" w:type="auto"/>
            <w:shd w:val="clear" w:color="auto" w:fill="auto"/>
            <w:vAlign w:val="center"/>
          </w:tcPr>
          <w:p w:rsidR="0037346F" w:rsidRPr="00F208C6" w:rsidRDefault="0037346F" w:rsidP="000A2A90">
            <w:pPr>
              <w:jc w:val="center"/>
              <w:rPr>
                <w:rFonts w:ascii="Times New Roman" w:hAnsi="Times New Roman" w:cs="Times New Roman"/>
                <w:color w:val="000000" w:themeColor="text1"/>
                <w:sz w:val="24"/>
                <w:szCs w:val="24"/>
              </w:rPr>
            </w:pPr>
            <w:r w:rsidRPr="00F208C6">
              <w:rPr>
                <w:rFonts w:ascii="Times New Roman" w:hAnsi="Times New Roman" w:cs="Times New Roman"/>
                <w:color w:val="000000" w:themeColor="text1"/>
                <w:sz w:val="24"/>
                <w:szCs w:val="24"/>
              </w:rPr>
              <w:t>11 621, 03460</w:t>
            </w:r>
          </w:p>
        </w:tc>
      </w:tr>
      <w:tr w:rsidR="0037346F" w:rsidRPr="00F208C6" w:rsidTr="000A2A90">
        <w:trPr>
          <w:jc w:val="center"/>
        </w:trPr>
        <w:tc>
          <w:tcPr>
            <w:tcW w:w="0" w:type="auto"/>
            <w:shd w:val="clear" w:color="auto" w:fill="auto"/>
            <w:vAlign w:val="center"/>
          </w:tcPr>
          <w:p w:rsidR="0037346F" w:rsidRPr="00F208C6" w:rsidRDefault="0037346F" w:rsidP="000A2A90">
            <w:pPr>
              <w:jc w:val="center"/>
              <w:rPr>
                <w:rFonts w:ascii="Times New Roman" w:hAnsi="Times New Roman" w:cs="Times New Roman"/>
                <w:color w:val="000000" w:themeColor="text1"/>
                <w:sz w:val="24"/>
                <w:szCs w:val="24"/>
              </w:rPr>
            </w:pPr>
            <w:r w:rsidRPr="00F208C6">
              <w:rPr>
                <w:rFonts w:ascii="Times New Roman" w:hAnsi="Times New Roman" w:cs="Times New Roman"/>
                <w:sz w:val="24"/>
                <w:szCs w:val="24"/>
              </w:rPr>
              <w:t>30:01:150230:102</w:t>
            </w:r>
          </w:p>
        </w:tc>
        <w:tc>
          <w:tcPr>
            <w:tcW w:w="0" w:type="auto"/>
            <w:shd w:val="clear" w:color="auto" w:fill="auto"/>
            <w:vAlign w:val="center"/>
          </w:tcPr>
          <w:p w:rsidR="0037346F" w:rsidRPr="00F208C6" w:rsidRDefault="0037346F" w:rsidP="000A2A90">
            <w:pPr>
              <w:jc w:val="center"/>
              <w:rPr>
                <w:rFonts w:ascii="Times New Roman" w:hAnsi="Times New Roman" w:cs="Times New Roman"/>
                <w:color w:val="000000" w:themeColor="text1"/>
                <w:sz w:val="24"/>
                <w:szCs w:val="24"/>
              </w:rPr>
            </w:pPr>
            <w:r w:rsidRPr="00F208C6">
              <w:rPr>
                <w:rFonts w:ascii="Times New Roman" w:hAnsi="Times New Roman" w:cs="Times New Roman"/>
                <w:color w:val="000000" w:themeColor="text1"/>
                <w:sz w:val="24"/>
                <w:szCs w:val="24"/>
              </w:rPr>
              <w:t>3 735, 04680</w:t>
            </w:r>
          </w:p>
        </w:tc>
      </w:tr>
      <w:tr w:rsidR="0037346F" w:rsidRPr="00F208C6" w:rsidTr="000A2A90">
        <w:trPr>
          <w:jc w:val="center"/>
        </w:trPr>
        <w:tc>
          <w:tcPr>
            <w:tcW w:w="0" w:type="auto"/>
            <w:shd w:val="clear" w:color="auto" w:fill="auto"/>
            <w:vAlign w:val="center"/>
          </w:tcPr>
          <w:p w:rsidR="0037346F" w:rsidRPr="00F208C6" w:rsidRDefault="0037346F" w:rsidP="000A2A90">
            <w:pPr>
              <w:jc w:val="center"/>
              <w:rPr>
                <w:rFonts w:ascii="Times New Roman" w:hAnsi="Times New Roman" w:cs="Times New Roman"/>
                <w:color w:val="000000" w:themeColor="text1"/>
                <w:sz w:val="24"/>
                <w:szCs w:val="24"/>
              </w:rPr>
            </w:pPr>
            <w:r w:rsidRPr="00F208C6">
              <w:rPr>
                <w:rFonts w:ascii="Times New Roman" w:hAnsi="Times New Roman" w:cs="Times New Roman"/>
                <w:color w:val="000000" w:themeColor="text1"/>
                <w:sz w:val="24"/>
                <w:szCs w:val="24"/>
              </w:rPr>
              <w:t>ИТОГО</w:t>
            </w:r>
          </w:p>
        </w:tc>
        <w:tc>
          <w:tcPr>
            <w:tcW w:w="0" w:type="auto"/>
            <w:shd w:val="clear" w:color="auto" w:fill="auto"/>
            <w:vAlign w:val="center"/>
          </w:tcPr>
          <w:p w:rsidR="0037346F" w:rsidRPr="00F208C6" w:rsidRDefault="0037346F" w:rsidP="000A2A90">
            <w:pPr>
              <w:jc w:val="center"/>
              <w:rPr>
                <w:rFonts w:ascii="Times New Roman" w:hAnsi="Times New Roman" w:cs="Times New Roman"/>
                <w:color w:val="000000" w:themeColor="text1"/>
                <w:sz w:val="24"/>
                <w:szCs w:val="24"/>
              </w:rPr>
            </w:pPr>
            <w:r w:rsidRPr="00F208C6">
              <w:rPr>
                <w:rFonts w:ascii="Times New Roman" w:hAnsi="Times New Roman" w:cs="Times New Roman"/>
                <w:color w:val="000000" w:themeColor="text1"/>
                <w:sz w:val="24"/>
                <w:szCs w:val="24"/>
              </w:rPr>
              <w:t>15 356,08140</w:t>
            </w:r>
          </w:p>
        </w:tc>
      </w:tr>
    </w:tbl>
    <w:p w:rsidR="0037346F" w:rsidRPr="0037346F" w:rsidRDefault="00DD31A0" w:rsidP="006612F5">
      <w:pPr>
        <w:spacing w:after="0"/>
        <w:ind w:firstLine="567"/>
        <w:jc w:val="both"/>
        <w:rPr>
          <w:rFonts w:ascii="Times New Roman" w:hAnsi="Times New Roman" w:cs="Times New Roman"/>
          <w:sz w:val="24"/>
          <w:szCs w:val="24"/>
        </w:rPr>
      </w:pPr>
      <w:r w:rsidRPr="0037346F">
        <w:rPr>
          <w:rFonts w:ascii="Times New Roman" w:hAnsi="Times New Roman" w:cs="Times New Roman"/>
          <w:sz w:val="24"/>
          <w:szCs w:val="24"/>
        </w:rPr>
        <w:t>Согласно п.</w:t>
      </w:r>
      <w:r w:rsidR="00547961" w:rsidRPr="0037346F">
        <w:rPr>
          <w:rFonts w:ascii="Times New Roman" w:hAnsi="Times New Roman" w:cs="Times New Roman"/>
          <w:sz w:val="24"/>
          <w:szCs w:val="24"/>
        </w:rPr>
        <w:t>82 Инструкции</w:t>
      </w:r>
      <w:r w:rsidR="0092744A" w:rsidRPr="0037346F">
        <w:rPr>
          <w:rFonts w:ascii="Times New Roman" w:eastAsia="Times New Roman" w:hAnsi="Times New Roman" w:cs="Times New Roman"/>
          <w:i/>
        </w:rPr>
        <w:t xml:space="preserve"> </w:t>
      </w:r>
      <w:r w:rsidR="0092744A" w:rsidRPr="0037346F">
        <w:rPr>
          <w:rFonts w:ascii="Times New Roman" w:eastAsia="Times New Roman" w:hAnsi="Times New Roman" w:cs="Times New Roman"/>
          <w:sz w:val="24"/>
          <w:szCs w:val="24"/>
        </w:rPr>
        <w:t>от 01.12.2010</w:t>
      </w:r>
      <w:r w:rsidR="0092744A" w:rsidRPr="0037346F">
        <w:rPr>
          <w:rFonts w:ascii="Times New Roman" w:eastAsia="Times New Roman" w:hAnsi="Times New Roman" w:cs="Times New Roman"/>
          <w:i/>
        </w:rPr>
        <w:t xml:space="preserve"> </w:t>
      </w:r>
      <w:r w:rsidR="0092744A" w:rsidRPr="0037346F">
        <w:rPr>
          <w:rFonts w:ascii="Times New Roman" w:hAnsi="Times New Roman" w:cs="Times New Roman"/>
          <w:sz w:val="24"/>
          <w:szCs w:val="24"/>
        </w:rPr>
        <w:t>№157</w:t>
      </w:r>
      <w:r w:rsidR="00547961" w:rsidRPr="0037346F">
        <w:rPr>
          <w:rFonts w:ascii="Times New Roman" w:hAnsi="Times New Roman" w:cs="Times New Roman"/>
          <w:sz w:val="24"/>
          <w:szCs w:val="24"/>
        </w:rPr>
        <w:t xml:space="preserve">н аналитический учет объектов непроизведенных активов ведется в Инвентарной карточке учета основных средств. Аналитический учет непроизведенных активов ведется в разрезе объектов, идентификационных номеров объектов непроизведенных активов (кадастровых, реестровых, учетных номеров), местонахождений объектов (адресов), ответственных лиц. </w:t>
      </w:r>
      <w:r w:rsidR="00350707" w:rsidRPr="0037346F">
        <w:rPr>
          <w:rFonts w:ascii="Times New Roman" w:hAnsi="Times New Roman" w:cs="Times New Roman"/>
          <w:sz w:val="24"/>
          <w:szCs w:val="24"/>
        </w:rPr>
        <w:t xml:space="preserve">В </w:t>
      </w:r>
      <w:r w:rsidR="0092744A" w:rsidRPr="0037346F">
        <w:rPr>
          <w:rFonts w:ascii="Times New Roman" w:hAnsi="Times New Roman" w:cs="Times New Roman"/>
          <w:sz w:val="24"/>
          <w:szCs w:val="24"/>
        </w:rPr>
        <w:t>проверяемом периоде</w:t>
      </w:r>
      <w:r w:rsidR="00350707" w:rsidRPr="0037346F">
        <w:rPr>
          <w:rFonts w:ascii="Times New Roman" w:hAnsi="Times New Roman" w:cs="Times New Roman"/>
          <w:sz w:val="24"/>
          <w:szCs w:val="24"/>
        </w:rPr>
        <w:t xml:space="preserve"> земельные участки </w:t>
      </w:r>
      <w:r w:rsidR="00244226" w:rsidRPr="0037346F">
        <w:rPr>
          <w:rFonts w:ascii="Times New Roman" w:hAnsi="Times New Roman" w:cs="Times New Roman"/>
          <w:sz w:val="24"/>
          <w:szCs w:val="24"/>
        </w:rPr>
        <w:t>учитыва</w:t>
      </w:r>
      <w:r w:rsidR="0092744A" w:rsidRPr="0037346F">
        <w:rPr>
          <w:rFonts w:ascii="Times New Roman" w:hAnsi="Times New Roman" w:cs="Times New Roman"/>
          <w:sz w:val="24"/>
          <w:szCs w:val="24"/>
        </w:rPr>
        <w:t>лись на счете 103</w:t>
      </w:r>
      <w:r w:rsidR="00547961" w:rsidRPr="0037346F">
        <w:rPr>
          <w:rFonts w:ascii="Times New Roman" w:hAnsi="Times New Roman" w:cs="Times New Roman"/>
          <w:sz w:val="24"/>
          <w:szCs w:val="24"/>
        </w:rPr>
        <w:t>.11</w:t>
      </w:r>
      <w:r w:rsidR="00647F8E" w:rsidRPr="0037346F">
        <w:rPr>
          <w:rFonts w:ascii="Times New Roman" w:hAnsi="Times New Roman" w:cs="Times New Roman"/>
          <w:sz w:val="24"/>
          <w:szCs w:val="24"/>
        </w:rPr>
        <w:t xml:space="preserve"> "Земля - недвижимое имущество учреждения"</w:t>
      </w:r>
      <w:r w:rsidR="00547961" w:rsidRPr="0037346F">
        <w:rPr>
          <w:rFonts w:ascii="Times New Roman" w:hAnsi="Times New Roman" w:cs="Times New Roman"/>
          <w:sz w:val="24"/>
          <w:szCs w:val="24"/>
        </w:rPr>
        <w:t xml:space="preserve">, </w:t>
      </w:r>
      <w:r w:rsidR="0037346F" w:rsidRPr="0037346F">
        <w:rPr>
          <w:rFonts w:ascii="Times New Roman" w:hAnsi="Times New Roman" w:cs="Times New Roman"/>
          <w:sz w:val="24"/>
          <w:szCs w:val="24"/>
        </w:rPr>
        <w:t>с идентификацией по каждому земельному участку.</w:t>
      </w:r>
    </w:p>
    <w:p w:rsidR="0037346F" w:rsidRPr="0037346F" w:rsidRDefault="0037346F" w:rsidP="00340910">
      <w:pPr>
        <w:spacing w:after="0"/>
        <w:ind w:firstLine="567"/>
        <w:jc w:val="both"/>
        <w:rPr>
          <w:rFonts w:ascii="Times New Roman" w:hAnsi="Times New Roman" w:cs="Times New Roman"/>
          <w:sz w:val="24"/>
          <w:szCs w:val="24"/>
        </w:rPr>
      </w:pPr>
      <w:r w:rsidRPr="0037346F">
        <w:rPr>
          <w:rFonts w:ascii="Times New Roman" w:hAnsi="Times New Roman" w:cs="Times New Roman"/>
          <w:sz w:val="24"/>
          <w:szCs w:val="24"/>
        </w:rPr>
        <w:t>Нарушений не выявлено.</w:t>
      </w:r>
    </w:p>
    <w:p w:rsidR="000A2A90" w:rsidRDefault="000A2A90" w:rsidP="00E65853">
      <w:pPr>
        <w:autoSpaceDE w:val="0"/>
        <w:autoSpaceDN w:val="0"/>
        <w:adjustRightInd w:val="0"/>
        <w:spacing w:before="120" w:after="0"/>
        <w:ind w:firstLine="567"/>
        <w:jc w:val="both"/>
        <w:outlineLvl w:val="0"/>
        <w:rPr>
          <w:rFonts w:ascii="Times New Roman" w:hAnsi="Times New Roman" w:cs="Times New Roman"/>
          <w:sz w:val="24"/>
          <w:szCs w:val="24"/>
        </w:rPr>
      </w:pPr>
      <w:r w:rsidRPr="000A2A90">
        <w:rPr>
          <w:rFonts w:ascii="Times New Roman" w:hAnsi="Times New Roman" w:cs="Times New Roman"/>
          <w:b/>
          <w:sz w:val="24"/>
          <w:szCs w:val="24"/>
        </w:rPr>
        <w:t>9</w:t>
      </w:r>
      <w:r w:rsidR="00F208C6" w:rsidRPr="000A2A90">
        <w:rPr>
          <w:rFonts w:ascii="Times New Roman" w:hAnsi="Times New Roman" w:cs="Times New Roman"/>
          <w:b/>
          <w:sz w:val="24"/>
          <w:szCs w:val="24"/>
        </w:rPr>
        <w:t>.3</w:t>
      </w:r>
      <w:r w:rsidR="00F208C6">
        <w:rPr>
          <w:rFonts w:ascii="Times New Roman" w:hAnsi="Times New Roman" w:cs="Times New Roman"/>
          <w:sz w:val="24"/>
          <w:szCs w:val="24"/>
        </w:rPr>
        <w:t xml:space="preserve">. </w:t>
      </w:r>
      <w:r w:rsidR="00DD5A1C" w:rsidRPr="00161119">
        <w:rPr>
          <w:rFonts w:ascii="Times New Roman" w:hAnsi="Times New Roman" w:cs="Times New Roman"/>
          <w:sz w:val="24"/>
          <w:szCs w:val="24"/>
        </w:rPr>
        <w:t xml:space="preserve">Согласно п.1 ст.131 </w:t>
      </w:r>
      <w:r w:rsidR="00FF3B5C">
        <w:rPr>
          <w:rFonts w:ascii="Times New Roman" w:hAnsi="Times New Roman" w:cs="Times New Roman"/>
          <w:sz w:val="24"/>
          <w:szCs w:val="24"/>
        </w:rPr>
        <w:t>ГК</w:t>
      </w:r>
      <w:r w:rsidR="00DD5A1C" w:rsidRPr="00161119">
        <w:rPr>
          <w:rFonts w:ascii="Times New Roman" w:hAnsi="Times New Roman" w:cs="Times New Roman"/>
          <w:sz w:val="24"/>
          <w:szCs w:val="24"/>
        </w:rPr>
        <w:t xml:space="preserve"> РФ, п.3.6.1 Положения</w:t>
      </w:r>
      <w:r w:rsidR="00DD5A1C" w:rsidRPr="00161119">
        <w:rPr>
          <w:rFonts w:ascii="Times New Roman" w:hAnsi="Times New Roman" w:cs="Times New Roman"/>
        </w:rPr>
        <w:t xml:space="preserve"> </w:t>
      </w:r>
      <w:r w:rsidR="00DD5A1C" w:rsidRPr="00161119">
        <w:rPr>
          <w:rFonts w:ascii="Times New Roman" w:hAnsi="Times New Roman" w:cs="Times New Roman"/>
          <w:sz w:val="24"/>
          <w:szCs w:val="24"/>
        </w:rPr>
        <w:t xml:space="preserve">о порядке владения, пользования и распоряжения имуществом муниципального образования «Ахтубинский район» от 28.05.2015г. №89 право оперативного управления </w:t>
      </w:r>
      <w:r w:rsidR="005174ED" w:rsidRPr="00161119">
        <w:rPr>
          <w:rFonts w:ascii="Times New Roman" w:hAnsi="Times New Roman" w:cs="Times New Roman"/>
          <w:sz w:val="24"/>
          <w:szCs w:val="24"/>
        </w:rPr>
        <w:t xml:space="preserve">недвижимым имуществом </w:t>
      </w:r>
      <w:r w:rsidR="00DD5A1C" w:rsidRPr="00161119">
        <w:rPr>
          <w:rFonts w:ascii="Times New Roman" w:hAnsi="Times New Roman" w:cs="Times New Roman"/>
          <w:sz w:val="24"/>
          <w:szCs w:val="24"/>
        </w:rPr>
        <w:t>зарегистрировано в едином государственном реестре:</w:t>
      </w:r>
    </w:p>
    <w:p w:rsidR="00DD5A1C" w:rsidRPr="000A2A90" w:rsidRDefault="005174ED" w:rsidP="00340910">
      <w:pPr>
        <w:autoSpaceDE w:val="0"/>
        <w:autoSpaceDN w:val="0"/>
        <w:adjustRightInd w:val="0"/>
        <w:spacing w:after="0"/>
        <w:ind w:firstLine="567"/>
        <w:jc w:val="right"/>
        <w:outlineLvl w:val="0"/>
        <w:rPr>
          <w:rFonts w:ascii="Times New Roman" w:hAnsi="Times New Roman" w:cs="Times New Roman"/>
          <w:sz w:val="24"/>
          <w:szCs w:val="24"/>
        </w:rPr>
      </w:pPr>
      <w:r w:rsidRPr="000A2A90">
        <w:rPr>
          <w:rFonts w:ascii="Times New Roman" w:hAnsi="Times New Roman" w:cs="Times New Roman"/>
          <w:sz w:val="24"/>
          <w:szCs w:val="24"/>
        </w:rPr>
        <w:t>Таблица №</w:t>
      </w:r>
      <w:r w:rsidR="00D9130C" w:rsidRPr="000A2A90">
        <w:rPr>
          <w:rFonts w:ascii="Times New Roman" w:hAnsi="Times New Roman" w:cs="Times New Roman"/>
          <w:sz w:val="24"/>
          <w:szCs w:val="24"/>
        </w:rPr>
        <w:t>1</w:t>
      </w:r>
      <w:r w:rsidR="000A2A90" w:rsidRPr="000A2A90">
        <w:rPr>
          <w:rFonts w:ascii="Times New Roman" w:hAnsi="Times New Roman" w:cs="Times New Roman"/>
          <w:sz w:val="24"/>
          <w:szCs w:val="24"/>
        </w:rPr>
        <w:t>1</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481"/>
        <w:gridCol w:w="1523"/>
        <w:gridCol w:w="2269"/>
        <w:gridCol w:w="1665"/>
      </w:tblGrid>
      <w:tr w:rsidR="00340E3D" w:rsidRPr="001B5523" w:rsidTr="00427E27">
        <w:trPr>
          <w:trHeight w:val="1445"/>
        </w:trPr>
        <w:tc>
          <w:tcPr>
            <w:tcW w:w="1560" w:type="dxa"/>
            <w:shd w:val="clear" w:color="000000" w:fill="FFFFFF"/>
            <w:vAlign w:val="center"/>
            <w:hideMark/>
          </w:tcPr>
          <w:p w:rsidR="00340E3D" w:rsidRPr="001B5523" w:rsidRDefault="00340E3D" w:rsidP="000A2A90">
            <w:pPr>
              <w:tabs>
                <w:tab w:val="left" w:pos="627"/>
              </w:tabs>
              <w:spacing w:after="0"/>
              <w:ind w:left="-93" w:right="-108"/>
              <w:jc w:val="center"/>
              <w:rPr>
                <w:rFonts w:ascii="Times New Roman" w:eastAsia="Times New Roman" w:hAnsi="Times New Roman" w:cs="Times New Roman"/>
                <w:bCs/>
                <w:color w:val="000000"/>
              </w:rPr>
            </w:pPr>
            <w:r w:rsidRPr="001B5523">
              <w:rPr>
                <w:rFonts w:ascii="Times New Roman" w:eastAsia="Times New Roman" w:hAnsi="Times New Roman" w:cs="Times New Roman"/>
                <w:bCs/>
                <w:color w:val="000000"/>
              </w:rPr>
              <w:t>Наименование</w:t>
            </w:r>
          </w:p>
        </w:tc>
        <w:tc>
          <w:tcPr>
            <w:tcW w:w="2481" w:type="dxa"/>
            <w:shd w:val="clear" w:color="000000" w:fill="FFFFFF"/>
            <w:vAlign w:val="center"/>
            <w:hideMark/>
          </w:tcPr>
          <w:p w:rsidR="00340E3D" w:rsidRPr="001B5523" w:rsidRDefault="00340E3D" w:rsidP="000A2A90">
            <w:pPr>
              <w:spacing w:after="0"/>
              <w:jc w:val="center"/>
              <w:rPr>
                <w:rFonts w:ascii="Times New Roman" w:eastAsia="Times New Roman" w:hAnsi="Times New Roman" w:cs="Times New Roman"/>
                <w:bCs/>
                <w:color w:val="000000"/>
              </w:rPr>
            </w:pPr>
            <w:r w:rsidRPr="001B5523">
              <w:rPr>
                <w:rFonts w:ascii="Times New Roman" w:eastAsia="Times New Roman" w:hAnsi="Times New Roman" w:cs="Times New Roman"/>
                <w:bCs/>
                <w:color w:val="000000"/>
              </w:rPr>
              <w:t>Адрес</w:t>
            </w:r>
          </w:p>
        </w:tc>
        <w:tc>
          <w:tcPr>
            <w:tcW w:w="1523" w:type="dxa"/>
            <w:shd w:val="clear" w:color="000000" w:fill="FFFFFF"/>
            <w:vAlign w:val="center"/>
            <w:hideMark/>
          </w:tcPr>
          <w:p w:rsidR="00340E3D" w:rsidRPr="001B5523" w:rsidRDefault="00340E3D" w:rsidP="000A2A90">
            <w:pPr>
              <w:spacing w:after="0"/>
              <w:jc w:val="center"/>
              <w:rPr>
                <w:rFonts w:ascii="Times New Roman" w:eastAsia="Times New Roman" w:hAnsi="Times New Roman" w:cs="Times New Roman"/>
                <w:bCs/>
                <w:color w:val="000000"/>
              </w:rPr>
            </w:pPr>
            <w:r w:rsidRPr="001B5523">
              <w:rPr>
                <w:rFonts w:ascii="Times New Roman" w:eastAsia="Times New Roman" w:hAnsi="Times New Roman" w:cs="Times New Roman"/>
                <w:bCs/>
                <w:color w:val="000000"/>
              </w:rPr>
              <w:t>Кадастровый номер</w:t>
            </w:r>
          </w:p>
        </w:tc>
        <w:tc>
          <w:tcPr>
            <w:tcW w:w="2269" w:type="dxa"/>
            <w:shd w:val="clear" w:color="000000" w:fill="FFFFFF"/>
            <w:vAlign w:val="center"/>
          </w:tcPr>
          <w:p w:rsidR="00340E3D" w:rsidRPr="001B5523" w:rsidRDefault="00340E3D" w:rsidP="000A2A90">
            <w:pPr>
              <w:spacing w:after="0"/>
              <w:jc w:val="center"/>
              <w:rPr>
                <w:rFonts w:ascii="Times New Roman" w:eastAsia="Times New Roman" w:hAnsi="Times New Roman" w:cs="Times New Roman"/>
                <w:bCs/>
                <w:color w:val="000000"/>
              </w:rPr>
            </w:pPr>
            <w:r w:rsidRPr="001B5523">
              <w:rPr>
                <w:rFonts w:ascii="Times New Roman" w:eastAsia="Times New Roman" w:hAnsi="Times New Roman" w:cs="Times New Roman"/>
                <w:bCs/>
                <w:color w:val="000000"/>
              </w:rPr>
              <w:t>Запись регистрации</w:t>
            </w:r>
            <w:r w:rsidR="00161119" w:rsidRPr="001B5523">
              <w:rPr>
                <w:rFonts w:ascii="Times New Roman" w:eastAsia="Times New Roman" w:hAnsi="Times New Roman" w:cs="Times New Roman"/>
                <w:bCs/>
                <w:color w:val="000000"/>
              </w:rPr>
              <w:t xml:space="preserve"> права об оперативном управлении</w:t>
            </w:r>
            <w:r w:rsidR="001B5523">
              <w:rPr>
                <w:rFonts w:ascii="Times New Roman" w:eastAsia="Times New Roman" w:hAnsi="Times New Roman" w:cs="Times New Roman"/>
                <w:bCs/>
                <w:color w:val="000000"/>
              </w:rPr>
              <w:t xml:space="preserve"> (</w:t>
            </w:r>
            <w:r w:rsidRPr="001B5523">
              <w:rPr>
                <w:rFonts w:ascii="Times New Roman" w:eastAsia="Times New Roman" w:hAnsi="Times New Roman" w:cs="Times New Roman"/>
                <w:bCs/>
                <w:color w:val="000000"/>
              </w:rPr>
              <w:t>номер, дата</w:t>
            </w:r>
            <w:r w:rsidR="001B5523">
              <w:rPr>
                <w:rFonts w:ascii="Times New Roman" w:eastAsia="Times New Roman" w:hAnsi="Times New Roman" w:cs="Times New Roman"/>
                <w:bCs/>
                <w:color w:val="000000"/>
              </w:rPr>
              <w:t>)</w:t>
            </w:r>
          </w:p>
        </w:tc>
        <w:tc>
          <w:tcPr>
            <w:tcW w:w="1665" w:type="dxa"/>
            <w:shd w:val="clear" w:color="000000" w:fill="FFFFFF"/>
            <w:vAlign w:val="center"/>
            <w:hideMark/>
          </w:tcPr>
          <w:p w:rsidR="00340E3D" w:rsidRPr="001B5523" w:rsidRDefault="00340E3D" w:rsidP="000A2A90">
            <w:pPr>
              <w:spacing w:after="0"/>
              <w:jc w:val="center"/>
              <w:rPr>
                <w:rFonts w:ascii="Times New Roman" w:eastAsia="Times New Roman" w:hAnsi="Times New Roman" w:cs="Times New Roman"/>
                <w:bCs/>
                <w:color w:val="000000"/>
              </w:rPr>
            </w:pPr>
            <w:r w:rsidRPr="001B5523">
              <w:rPr>
                <w:rFonts w:ascii="Times New Roman" w:eastAsia="Times New Roman" w:hAnsi="Times New Roman" w:cs="Times New Roman"/>
                <w:bCs/>
                <w:color w:val="000000"/>
              </w:rPr>
              <w:t>Балансова</w:t>
            </w:r>
            <w:r w:rsidR="007150E3" w:rsidRPr="001B5523">
              <w:rPr>
                <w:rFonts w:ascii="Times New Roman" w:eastAsia="Times New Roman" w:hAnsi="Times New Roman" w:cs="Times New Roman"/>
                <w:bCs/>
                <w:color w:val="000000"/>
              </w:rPr>
              <w:t>я стоимость на 01.01.2022</w:t>
            </w:r>
            <w:r w:rsidRPr="001B5523">
              <w:rPr>
                <w:rFonts w:ascii="Times New Roman" w:eastAsia="Times New Roman" w:hAnsi="Times New Roman" w:cs="Times New Roman"/>
                <w:bCs/>
                <w:color w:val="000000"/>
              </w:rPr>
              <w:t>г.</w:t>
            </w:r>
            <w:r w:rsidR="000A2A90">
              <w:rPr>
                <w:rFonts w:ascii="Times New Roman" w:eastAsia="Times New Roman" w:hAnsi="Times New Roman" w:cs="Times New Roman"/>
                <w:bCs/>
                <w:color w:val="000000"/>
              </w:rPr>
              <w:t>,</w:t>
            </w:r>
            <w:r w:rsidR="000A2A90" w:rsidRPr="001B5523">
              <w:rPr>
                <w:rFonts w:ascii="Times New Roman" w:eastAsia="Times New Roman" w:hAnsi="Times New Roman" w:cs="Times New Roman"/>
                <w:bCs/>
                <w:color w:val="000000"/>
              </w:rPr>
              <w:t xml:space="preserve"> тыс. руб.</w:t>
            </w:r>
          </w:p>
        </w:tc>
      </w:tr>
      <w:tr w:rsidR="00340E3D" w:rsidRPr="001B5523" w:rsidTr="00427E27">
        <w:trPr>
          <w:trHeight w:val="375"/>
        </w:trPr>
        <w:tc>
          <w:tcPr>
            <w:tcW w:w="1560" w:type="dxa"/>
            <w:shd w:val="clear" w:color="auto" w:fill="auto"/>
            <w:noWrap/>
            <w:vAlign w:val="center"/>
            <w:hideMark/>
          </w:tcPr>
          <w:p w:rsidR="00340E3D" w:rsidRPr="001B5523" w:rsidRDefault="007150E3" w:rsidP="000A2A90">
            <w:pPr>
              <w:spacing w:after="0"/>
              <w:jc w:val="center"/>
              <w:rPr>
                <w:rFonts w:ascii="Times New Roman" w:eastAsia="Times New Roman" w:hAnsi="Times New Roman" w:cs="Times New Roman"/>
                <w:color w:val="000000"/>
              </w:rPr>
            </w:pPr>
            <w:r w:rsidRPr="001B5523">
              <w:rPr>
                <w:rFonts w:ascii="Times New Roman" w:eastAsia="Times New Roman" w:hAnsi="Times New Roman" w:cs="Times New Roman"/>
                <w:color w:val="000000"/>
              </w:rPr>
              <w:t>Здание школы</w:t>
            </w:r>
          </w:p>
        </w:tc>
        <w:tc>
          <w:tcPr>
            <w:tcW w:w="2481" w:type="dxa"/>
            <w:shd w:val="clear" w:color="auto" w:fill="auto"/>
            <w:noWrap/>
            <w:vAlign w:val="center"/>
            <w:hideMark/>
          </w:tcPr>
          <w:p w:rsidR="00340E3D" w:rsidRPr="001B5523" w:rsidRDefault="00340E3D" w:rsidP="000A2A90">
            <w:pPr>
              <w:spacing w:after="0"/>
              <w:jc w:val="center"/>
              <w:rPr>
                <w:rFonts w:ascii="Times New Roman" w:eastAsia="Times New Roman" w:hAnsi="Times New Roman" w:cs="Times New Roman"/>
                <w:color w:val="000000"/>
              </w:rPr>
            </w:pPr>
            <w:r w:rsidRPr="001B5523">
              <w:rPr>
                <w:rFonts w:ascii="Times New Roman" w:eastAsia="Times New Roman" w:hAnsi="Times New Roman" w:cs="Times New Roman"/>
                <w:color w:val="000000"/>
              </w:rPr>
              <w:t>Астраханская область,</w:t>
            </w:r>
            <w:r w:rsidR="00F06ECC">
              <w:rPr>
                <w:rFonts w:ascii="Times New Roman" w:eastAsia="Times New Roman" w:hAnsi="Times New Roman" w:cs="Times New Roman"/>
                <w:color w:val="000000"/>
              </w:rPr>
              <w:t>г.</w:t>
            </w:r>
            <w:r w:rsidR="007150E3" w:rsidRPr="001B5523">
              <w:rPr>
                <w:rFonts w:ascii="Times New Roman" w:eastAsia="Times New Roman" w:hAnsi="Times New Roman" w:cs="Times New Roman"/>
                <w:color w:val="000000"/>
              </w:rPr>
              <w:t xml:space="preserve"> Ахтубинск, ул. Волгоградская, д.41</w:t>
            </w:r>
          </w:p>
        </w:tc>
        <w:tc>
          <w:tcPr>
            <w:tcW w:w="1523" w:type="dxa"/>
            <w:shd w:val="clear" w:color="auto" w:fill="auto"/>
            <w:vAlign w:val="center"/>
            <w:hideMark/>
          </w:tcPr>
          <w:p w:rsidR="00340E3D" w:rsidRPr="001B5523" w:rsidRDefault="00340E3D" w:rsidP="000A2A90">
            <w:pPr>
              <w:spacing w:after="0"/>
              <w:jc w:val="center"/>
              <w:rPr>
                <w:rFonts w:ascii="Times New Roman" w:eastAsia="Times New Roman" w:hAnsi="Times New Roman" w:cs="Times New Roman"/>
                <w:color w:val="000000"/>
              </w:rPr>
            </w:pPr>
            <w:r w:rsidRPr="001B5523">
              <w:rPr>
                <w:rFonts w:ascii="Times New Roman" w:eastAsia="Times New Roman" w:hAnsi="Times New Roman" w:cs="Times New Roman"/>
                <w:color w:val="000000"/>
              </w:rPr>
              <w:t>30:01:</w:t>
            </w:r>
            <w:r w:rsidR="00C81DF6" w:rsidRPr="001B5523">
              <w:rPr>
                <w:rFonts w:ascii="Times New Roman" w:eastAsia="Times New Roman" w:hAnsi="Times New Roman" w:cs="Times New Roman"/>
                <w:color w:val="000000"/>
              </w:rPr>
              <w:t>050101:1435</w:t>
            </w:r>
          </w:p>
        </w:tc>
        <w:tc>
          <w:tcPr>
            <w:tcW w:w="2269" w:type="dxa"/>
            <w:vAlign w:val="center"/>
          </w:tcPr>
          <w:p w:rsidR="00340E3D" w:rsidRPr="001B5523" w:rsidRDefault="00C81DF6" w:rsidP="000A2A90">
            <w:pPr>
              <w:spacing w:after="0"/>
              <w:jc w:val="center"/>
              <w:rPr>
                <w:rFonts w:ascii="Times New Roman" w:eastAsia="Times New Roman" w:hAnsi="Times New Roman" w:cs="Times New Roman"/>
                <w:color w:val="000000"/>
              </w:rPr>
            </w:pPr>
            <w:r w:rsidRPr="001B5523">
              <w:rPr>
                <w:rFonts w:ascii="Times New Roman" w:eastAsia="Times New Roman" w:hAnsi="Times New Roman" w:cs="Times New Roman"/>
                <w:color w:val="000000"/>
              </w:rPr>
              <w:t>30-30-02/030</w:t>
            </w:r>
            <w:r w:rsidR="00340E3D" w:rsidRPr="001B5523">
              <w:rPr>
                <w:rFonts w:ascii="Times New Roman" w:eastAsia="Times New Roman" w:hAnsi="Times New Roman" w:cs="Times New Roman"/>
                <w:color w:val="000000"/>
              </w:rPr>
              <w:t>/2014-</w:t>
            </w:r>
            <w:r w:rsidRPr="001B5523">
              <w:rPr>
                <w:rFonts w:ascii="Times New Roman" w:eastAsia="Times New Roman" w:hAnsi="Times New Roman" w:cs="Times New Roman"/>
                <w:color w:val="000000"/>
              </w:rPr>
              <w:t xml:space="preserve">389 </w:t>
            </w:r>
            <w:r w:rsidR="00161119" w:rsidRPr="001B5523">
              <w:rPr>
                <w:rFonts w:ascii="Times New Roman" w:eastAsia="Times New Roman" w:hAnsi="Times New Roman" w:cs="Times New Roman"/>
                <w:color w:val="000000"/>
              </w:rPr>
              <w:t>от 30.01.2015</w:t>
            </w:r>
            <w:r w:rsidR="00F06ECC">
              <w:rPr>
                <w:rFonts w:ascii="Times New Roman" w:eastAsia="Times New Roman" w:hAnsi="Times New Roman" w:cs="Times New Roman"/>
                <w:color w:val="000000"/>
              </w:rPr>
              <w:t>г.</w:t>
            </w:r>
          </w:p>
        </w:tc>
        <w:tc>
          <w:tcPr>
            <w:tcW w:w="1665" w:type="dxa"/>
            <w:shd w:val="clear" w:color="auto" w:fill="auto"/>
            <w:vAlign w:val="center"/>
          </w:tcPr>
          <w:p w:rsidR="00340E3D" w:rsidRPr="001B5523" w:rsidRDefault="007150E3" w:rsidP="000A2A90">
            <w:pPr>
              <w:spacing w:after="0"/>
              <w:jc w:val="center"/>
              <w:rPr>
                <w:rFonts w:ascii="Times New Roman" w:eastAsia="Times New Roman" w:hAnsi="Times New Roman" w:cs="Times New Roman"/>
                <w:bCs/>
                <w:color w:val="000000"/>
              </w:rPr>
            </w:pPr>
            <w:r w:rsidRPr="001B5523">
              <w:rPr>
                <w:rFonts w:ascii="Times New Roman" w:eastAsia="Times New Roman" w:hAnsi="Times New Roman" w:cs="Times New Roman"/>
                <w:bCs/>
                <w:color w:val="000000"/>
              </w:rPr>
              <w:t>9 350,05965</w:t>
            </w:r>
          </w:p>
        </w:tc>
      </w:tr>
      <w:tr w:rsidR="00340E3D" w:rsidRPr="001B5523" w:rsidTr="00427E27">
        <w:trPr>
          <w:trHeight w:val="375"/>
        </w:trPr>
        <w:tc>
          <w:tcPr>
            <w:tcW w:w="1560" w:type="dxa"/>
            <w:shd w:val="clear" w:color="auto" w:fill="auto"/>
            <w:noWrap/>
            <w:vAlign w:val="center"/>
          </w:tcPr>
          <w:p w:rsidR="00340E3D" w:rsidRPr="001B5523" w:rsidRDefault="007150E3" w:rsidP="000A2A90">
            <w:pPr>
              <w:spacing w:after="0"/>
              <w:jc w:val="center"/>
              <w:rPr>
                <w:rFonts w:ascii="Times New Roman" w:eastAsia="Times New Roman" w:hAnsi="Times New Roman" w:cs="Times New Roman"/>
                <w:color w:val="000000"/>
              </w:rPr>
            </w:pPr>
            <w:r w:rsidRPr="001B5523">
              <w:rPr>
                <w:rFonts w:ascii="Times New Roman" w:eastAsia="Times New Roman" w:hAnsi="Times New Roman" w:cs="Times New Roman"/>
                <w:color w:val="000000"/>
              </w:rPr>
              <w:t>Здание детского сада</w:t>
            </w:r>
          </w:p>
        </w:tc>
        <w:tc>
          <w:tcPr>
            <w:tcW w:w="2481" w:type="dxa"/>
            <w:shd w:val="clear" w:color="auto" w:fill="auto"/>
            <w:noWrap/>
            <w:vAlign w:val="center"/>
          </w:tcPr>
          <w:p w:rsidR="00340E3D" w:rsidRPr="001B5523" w:rsidRDefault="007150E3" w:rsidP="000A2A90">
            <w:pPr>
              <w:spacing w:after="0"/>
              <w:jc w:val="center"/>
              <w:rPr>
                <w:rFonts w:ascii="Times New Roman" w:eastAsia="Times New Roman" w:hAnsi="Times New Roman" w:cs="Times New Roman"/>
                <w:color w:val="000000"/>
              </w:rPr>
            </w:pPr>
            <w:r w:rsidRPr="001B5523">
              <w:rPr>
                <w:rFonts w:ascii="Times New Roman" w:eastAsia="Times New Roman" w:hAnsi="Times New Roman" w:cs="Times New Roman"/>
                <w:color w:val="000000"/>
              </w:rPr>
              <w:t>Астраханская область,</w:t>
            </w:r>
            <w:r w:rsidR="00F06ECC">
              <w:rPr>
                <w:rFonts w:ascii="Times New Roman" w:eastAsia="Times New Roman" w:hAnsi="Times New Roman" w:cs="Times New Roman"/>
                <w:color w:val="000000"/>
              </w:rPr>
              <w:t>г.</w:t>
            </w:r>
            <w:r w:rsidRPr="001B5523">
              <w:rPr>
                <w:rFonts w:ascii="Times New Roman" w:eastAsia="Times New Roman" w:hAnsi="Times New Roman" w:cs="Times New Roman"/>
                <w:color w:val="000000"/>
              </w:rPr>
              <w:t xml:space="preserve"> Ахтубинск, ул. Челюскинцев, д.4</w:t>
            </w:r>
          </w:p>
        </w:tc>
        <w:tc>
          <w:tcPr>
            <w:tcW w:w="1523" w:type="dxa"/>
            <w:shd w:val="clear" w:color="auto" w:fill="auto"/>
            <w:vAlign w:val="center"/>
          </w:tcPr>
          <w:p w:rsidR="00340E3D" w:rsidRPr="001B5523" w:rsidRDefault="00340E3D" w:rsidP="000A2A90">
            <w:pPr>
              <w:spacing w:after="0"/>
              <w:jc w:val="center"/>
              <w:rPr>
                <w:rFonts w:ascii="Times New Roman" w:eastAsia="Times New Roman" w:hAnsi="Times New Roman" w:cs="Times New Roman"/>
                <w:color w:val="000000"/>
              </w:rPr>
            </w:pPr>
            <w:r w:rsidRPr="001B5523">
              <w:rPr>
                <w:rFonts w:ascii="Times New Roman" w:eastAsia="Times New Roman" w:hAnsi="Times New Roman" w:cs="Times New Roman"/>
                <w:color w:val="000000"/>
              </w:rPr>
              <w:t>30:01:</w:t>
            </w:r>
            <w:r w:rsidR="00C81DF6" w:rsidRPr="001B5523">
              <w:rPr>
                <w:rFonts w:ascii="Times New Roman" w:eastAsia="Times New Roman" w:hAnsi="Times New Roman" w:cs="Times New Roman"/>
                <w:color w:val="000000"/>
              </w:rPr>
              <w:t>150230:985</w:t>
            </w:r>
          </w:p>
        </w:tc>
        <w:tc>
          <w:tcPr>
            <w:tcW w:w="2269" w:type="dxa"/>
            <w:vAlign w:val="center"/>
          </w:tcPr>
          <w:p w:rsidR="00340E3D" w:rsidRPr="001B5523" w:rsidRDefault="00161119" w:rsidP="000A2A90">
            <w:pPr>
              <w:spacing w:after="0"/>
              <w:jc w:val="center"/>
              <w:rPr>
                <w:rFonts w:ascii="Times New Roman" w:eastAsia="Times New Roman" w:hAnsi="Times New Roman" w:cs="Times New Roman"/>
                <w:color w:val="000000"/>
              </w:rPr>
            </w:pPr>
            <w:r w:rsidRPr="001B5523">
              <w:rPr>
                <w:rFonts w:ascii="Times New Roman" w:eastAsia="Times New Roman" w:hAnsi="Times New Roman" w:cs="Times New Roman"/>
                <w:color w:val="000000"/>
              </w:rPr>
              <w:t>30-30-02/030/2014-390</w:t>
            </w:r>
            <w:r w:rsidR="00340E3D" w:rsidRPr="001B5523">
              <w:rPr>
                <w:rFonts w:ascii="Times New Roman" w:eastAsia="Times New Roman" w:hAnsi="Times New Roman" w:cs="Times New Roman"/>
                <w:color w:val="000000"/>
              </w:rPr>
              <w:t xml:space="preserve"> от </w:t>
            </w:r>
            <w:r w:rsidRPr="001B5523">
              <w:rPr>
                <w:rFonts w:ascii="Times New Roman" w:eastAsia="Times New Roman" w:hAnsi="Times New Roman" w:cs="Times New Roman"/>
                <w:color w:val="000000"/>
              </w:rPr>
              <w:t>30.01.2015</w:t>
            </w:r>
            <w:r w:rsidR="00F06ECC">
              <w:rPr>
                <w:rFonts w:ascii="Times New Roman" w:eastAsia="Times New Roman" w:hAnsi="Times New Roman" w:cs="Times New Roman"/>
                <w:color w:val="000000"/>
              </w:rPr>
              <w:t>г.</w:t>
            </w:r>
          </w:p>
        </w:tc>
        <w:tc>
          <w:tcPr>
            <w:tcW w:w="1665" w:type="dxa"/>
            <w:shd w:val="clear" w:color="auto" w:fill="auto"/>
            <w:vAlign w:val="center"/>
          </w:tcPr>
          <w:p w:rsidR="00340E3D" w:rsidRPr="001B5523" w:rsidRDefault="007150E3" w:rsidP="000A2A90">
            <w:pPr>
              <w:spacing w:after="0"/>
              <w:jc w:val="center"/>
              <w:rPr>
                <w:rFonts w:ascii="Times New Roman" w:eastAsia="Times New Roman" w:hAnsi="Times New Roman" w:cs="Times New Roman"/>
                <w:bCs/>
                <w:color w:val="000000"/>
              </w:rPr>
            </w:pPr>
            <w:r w:rsidRPr="001B5523">
              <w:rPr>
                <w:rFonts w:ascii="Times New Roman" w:eastAsia="Times New Roman" w:hAnsi="Times New Roman" w:cs="Times New Roman"/>
                <w:bCs/>
                <w:color w:val="000000"/>
              </w:rPr>
              <w:t>8 909,18135</w:t>
            </w:r>
          </w:p>
        </w:tc>
      </w:tr>
      <w:tr w:rsidR="00EE06DC" w:rsidRPr="001B5523" w:rsidTr="00427E27">
        <w:trPr>
          <w:trHeight w:val="375"/>
        </w:trPr>
        <w:tc>
          <w:tcPr>
            <w:tcW w:w="7833" w:type="dxa"/>
            <w:gridSpan w:val="4"/>
            <w:shd w:val="clear" w:color="auto" w:fill="auto"/>
            <w:noWrap/>
            <w:vAlign w:val="center"/>
          </w:tcPr>
          <w:p w:rsidR="00EE06DC" w:rsidRPr="001B5523" w:rsidRDefault="00EE06DC" w:rsidP="000A2A90">
            <w:pPr>
              <w:spacing w:after="0"/>
              <w:jc w:val="center"/>
              <w:rPr>
                <w:rFonts w:ascii="Times New Roman" w:eastAsia="Times New Roman" w:hAnsi="Times New Roman" w:cs="Times New Roman"/>
                <w:color w:val="000000"/>
              </w:rPr>
            </w:pPr>
            <w:r w:rsidRPr="001B5523">
              <w:rPr>
                <w:rFonts w:ascii="Times New Roman" w:eastAsia="Times New Roman" w:hAnsi="Times New Roman" w:cs="Times New Roman"/>
                <w:color w:val="000000"/>
              </w:rPr>
              <w:t>ИТОГО</w:t>
            </w:r>
          </w:p>
        </w:tc>
        <w:tc>
          <w:tcPr>
            <w:tcW w:w="1665" w:type="dxa"/>
            <w:shd w:val="clear" w:color="auto" w:fill="auto"/>
            <w:vAlign w:val="center"/>
          </w:tcPr>
          <w:p w:rsidR="00EE06DC" w:rsidRPr="001B5523" w:rsidRDefault="007150E3" w:rsidP="000A2A90">
            <w:pPr>
              <w:spacing w:after="0"/>
              <w:jc w:val="center"/>
              <w:rPr>
                <w:rFonts w:ascii="Times New Roman" w:eastAsia="Times New Roman" w:hAnsi="Times New Roman" w:cs="Times New Roman"/>
                <w:color w:val="000000"/>
              </w:rPr>
            </w:pPr>
            <w:r w:rsidRPr="001B5523">
              <w:rPr>
                <w:rFonts w:ascii="Times New Roman" w:eastAsia="Times New Roman" w:hAnsi="Times New Roman" w:cs="Times New Roman"/>
                <w:color w:val="000000"/>
              </w:rPr>
              <w:t>18 259,241</w:t>
            </w:r>
          </w:p>
        </w:tc>
      </w:tr>
    </w:tbl>
    <w:p w:rsidR="00AB5ECA" w:rsidRPr="004B0B38" w:rsidRDefault="00DD5A1C" w:rsidP="00340910">
      <w:pPr>
        <w:autoSpaceDE w:val="0"/>
        <w:autoSpaceDN w:val="0"/>
        <w:adjustRightInd w:val="0"/>
        <w:spacing w:after="0"/>
        <w:ind w:firstLine="567"/>
        <w:jc w:val="both"/>
        <w:outlineLvl w:val="0"/>
        <w:rPr>
          <w:rFonts w:ascii="Times New Roman" w:hAnsi="Times New Roman" w:cs="Times New Roman"/>
          <w:sz w:val="24"/>
          <w:szCs w:val="24"/>
        </w:rPr>
      </w:pPr>
      <w:r w:rsidRPr="004B0B38">
        <w:rPr>
          <w:rFonts w:ascii="Times New Roman" w:hAnsi="Times New Roman" w:cs="Times New Roman"/>
          <w:sz w:val="24"/>
          <w:szCs w:val="24"/>
        </w:rPr>
        <w:t xml:space="preserve">Нарушений не </w:t>
      </w:r>
      <w:r w:rsidR="00FF3B5C" w:rsidRPr="004B0B38">
        <w:rPr>
          <w:rFonts w:ascii="Times New Roman" w:hAnsi="Times New Roman" w:cs="Times New Roman"/>
          <w:sz w:val="24"/>
          <w:szCs w:val="24"/>
        </w:rPr>
        <w:t>установлено</w:t>
      </w:r>
      <w:r w:rsidRPr="004B0B38">
        <w:rPr>
          <w:rFonts w:ascii="Times New Roman" w:hAnsi="Times New Roman" w:cs="Times New Roman"/>
          <w:sz w:val="24"/>
          <w:szCs w:val="24"/>
        </w:rPr>
        <w:t>.</w:t>
      </w:r>
    </w:p>
    <w:p w:rsidR="004B0B38" w:rsidRDefault="00BA6A7B" w:rsidP="004B0B38">
      <w:pPr>
        <w:overflowPunct w:val="0"/>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7.4</w:t>
      </w:r>
      <w:r w:rsidR="004B0B38" w:rsidRPr="004B0B38">
        <w:rPr>
          <w:rFonts w:ascii="Times New Roman" w:hAnsi="Times New Roman" w:cs="Times New Roman"/>
          <w:sz w:val="24"/>
          <w:szCs w:val="24"/>
        </w:rPr>
        <w:t xml:space="preserve">. </w:t>
      </w:r>
      <w:r w:rsidR="004B0B38">
        <w:rPr>
          <w:rFonts w:ascii="Times New Roman" w:hAnsi="Times New Roman" w:cs="Times New Roman"/>
          <w:sz w:val="24"/>
          <w:szCs w:val="24"/>
        </w:rPr>
        <w:t>Согласно Распоряжени</w:t>
      </w:r>
      <w:r w:rsidR="000A2A90">
        <w:rPr>
          <w:rFonts w:ascii="Times New Roman" w:hAnsi="Times New Roman" w:cs="Times New Roman"/>
          <w:sz w:val="24"/>
          <w:szCs w:val="24"/>
        </w:rPr>
        <w:t>ям</w:t>
      </w:r>
      <w:r w:rsidR="004B0B38">
        <w:rPr>
          <w:rFonts w:ascii="Times New Roman" w:hAnsi="Times New Roman" w:cs="Times New Roman"/>
          <w:sz w:val="24"/>
          <w:szCs w:val="24"/>
        </w:rPr>
        <w:t xml:space="preserve"> Администрации МО «Ахтубинский район» </w:t>
      </w:r>
      <w:r w:rsidR="000A2A90">
        <w:rPr>
          <w:rFonts w:ascii="Times New Roman" w:hAnsi="Times New Roman" w:cs="Times New Roman"/>
          <w:sz w:val="24"/>
          <w:szCs w:val="24"/>
        </w:rPr>
        <w:t xml:space="preserve">«О передаче в безвозмездное пользование имущества МО «Ахтубинский район» </w:t>
      </w:r>
      <w:r w:rsidR="004B0B38">
        <w:rPr>
          <w:rFonts w:ascii="Times New Roman" w:hAnsi="Times New Roman" w:cs="Times New Roman"/>
          <w:sz w:val="24"/>
          <w:szCs w:val="24"/>
        </w:rPr>
        <w:t xml:space="preserve">от 12.08.2020 </w:t>
      </w:r>
      <w:r w:rsidR="0002181E">
        <w:rPr>
          <w:rFonts w:ascii="Times New Roman" w:hAnsi="Times New Roman" w:cs="Times New Roman"/>
          <w:sz w:val="24"/>
          <w:szCs w:val="24"/>
        </w:rPr>
        <w:t>№</w:t>
      </w:r>
      <w:r w:rsidR="004B0B38">
        <w:rPr>
          <w:rFonts w:ascii="Times New Roman" w:hAnsi="Times New Roman" w:cs="Times New Roman"/>
          <w:sz w:val="24"/>
          <w:szCs w:val="24"/>
        </w:rPr>
        <w:t xml:space="preserve">468-р, от 04.08.2021 №406-р, от 21.06.2022 №289-р в безвозмездное пользование передано </w:t>
      </w:r>
      <w:r w:rsidR="007275D7">
        <w:rPr>
          <w:rFonts w:ascii="Times New Roman" w:hAnsi="Times New Roman" w:cs="Times New Roman"/>
          <w:sz w:val="24"/>
          <w:szCs w:val="24"/>
        </w:rPr>
        <w:t xml:space="preserve">ООО «Круг» </w:t>
      </w:r>
      <w:r w:rsidR="004B0B38">
        <w:rPr>
          <w:rFonts w:ascii="Times New Roman" w:hAnsi="Times New Roman" w:cs="Times New Roman"/>
          <w:sz w:val="24"/>
          <w:szCs w:val="24"/>
        </w:rPr>
        <w:t>имущество, расположенное по адресу: Астраханская область,</w:t>
      </w:r>
      <w:r w:rsidR="000A2A90">
        <w:rPr>
          <w:rFonts w:ascii="Times New Roman" w:hAnsi="Times New Roman" w:cs="Times New Roman"/>
          <w:sz w:val="24"/>
          <w:szCs w:val="24"/>
        </w:rPr>
        <w:t xml:space="preserve"> </w:t>
      </w:r>
      <w:r w:rsidR="00F06ECC">
        <w:rPr>
          <w:rFonts w:ascii="Times New Roman" w:hAnsi="Times New Roman" w:cs="Times New Roman"/>
          <w:sz w:val="24"/>
          <w:szCs w:val="24"/>
        </w:rPr>
        <w:t>г.</w:t>
      </w:r>
      <w:r w:rsidR="004B0B38">
        <w:rPr>
          <w:rFonts w:ascii="Times New Roman" w:hAnsi="Times New Roman" w:cs="Times New Roman"/>
          <w:sz w:val="24"/>
          <w:szCs w:val="24"/>
        </w:rPr>
        <w:t>Ахтубинск, ул.Волгоградская,</w:t>
      </w:r>
      <w:r w:rsidR="000A2A90">
        <w:rPr>
          <w:rFonts w:ascii="Times New Roman" w:hAnsi="Times New Roman" w:cs="Times New Roman"/>
          <w:sz w:val="24"/>
          <w:szCs w:val="24"/>
        </w:rPr>
        <w:t xml:space="preserve"> д.</w:t>
      </w:r>
      <w:r w:rsidR="004B0B38">
        <w:rPr>
          <w:rFonts w:ascii="Times New Roman" w:hAnsi="Times New Roman" w:cs="Times New Roman"/>
          <w:sz w:val="24"/>
          <w:szCs w:val="24"/>
        </w:rPr>
        <w:t>41</w:t>
      </w:r>
      <w:r w:rsidR="007275D7">
        <w:rPr>
          <w:rFonts w:ascii="Times New Roman" w:hAnsi="Times New Roman" w:cs="Times New Roman"/>
          <w:sz w:val="24"/>
          <w:szCs w:val="24"/>
        </w:rPr>
        <w:t>,</w:t>
      </w:r>
      <w:r w:rsidR="004B0B38">
        <w:rPr>
          <w:rFonts w:ascii="Times New Roman" w:hAnsi="Times New Roman" w:cs="Times New Roman"/>
          <w:sz w:val="24"/>
          <w:szCs w:val="24"/>
        </w:rPr>
        <w:t xml:space="preserve"> в целях организации питания учащихся </w:t>
      </w:r>
      <w:r w:rsidR="004B0B38" w:rsidRPr="00BF4586">
        <w:rPr>
          <w:rFonts w:ascii="Times New Roman" w:hAnsi="Times New Roman" w:cs="Times New Roman"/>
          <w:sz w:val="24"/>
          <w:szCs w:val="24"/>
        </w:rPr>
        <w:t>и работников школы</w:t>
      </w:r>
      <w:r w:rsidR="004B0B38">
        <w:rPr>
          <w:rFonts w:ascii="Times New Roman" w:hAnsi="Times New Roman" w:cs="Times New Roman"/>
          <w:sz w:val="24"/>
          <w:szCs w:val="24"/>
        </w:rPr>
        <w:t>:</w:t>
      </w:r>
    </w:p>
    <w:p w:rsidR="004B0B38" w:rsidRDefault="004B0B38" w:rsidP="004B0B38">
      <w:pPr>
        <w:overflowPunct w:val="0"/>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недвижимое имущество: нежилое помещение пищеблока общей площадью 77,4</w:t>
      </w:r>
      <w:r w:rsidR="007275D7">
        <w:rPr>
          <w:rFonts w:ascii="Times New Roman" w:hAnsi="Times New Roman" w:cs="Times New Roman"/>
          <w:sz w:val="24"/>
          <w:szCs w:val="24"/>
        </w:rPr>
        <w:t xml:space="preserve"> </w:t>
      </w:r>
      <w:r>
        <w:rPr>
          <w:rFonts w:ascii="Times New Roman" w:hAnsi="Times New Roman" w:cs="Times New Roman"/>
          <w:sz w:val="24"/>
          <w:szCs w:val="24"/>
        </w:rPr>
        <w:t>кв.м; помещение зала для приема пищи общей площадью 134,7кв.м; подсобное помещение общей площадью 14,9</w:t>
      </w:r>
      <w:r w:rsidR="007275D7">
        <w:rPr>
          <w:rFonts w:ascii="Times New Roman" w:hAnsi="Times New Roman" w:cs="Times New Roman"/>
          <w:sz w:val="24"/>
          <w:szCs w:val="24"/>
        </w:rPr>
        <w:t xml:space="preserve"> </w:t>
      </w:r>
      <w:r>
        <w:rPr>
          <w:rFonts w:ascii="Times New Roman" w:hAnsi="Times New Roman" w:cs="Times New Roman"/>
          <w:sz w:val="24"/>
          <w:szCs w:val="24"/>
        </w:rPr>
        <w:t>кв.м;</w:t>
      </w:r>
    </w:p>
    <w:p w:rsidR="004B0B38" w:rsidRDefault="004B0B38" w:rsidP="004B0B38">
      <w:pPr>
        <w:overflowPunct w:val="0"/>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движимое имущество: весы товарные – 1шт, мясорубка – 1шт., титан электрический </w:t>
      </w:r>
      <w:r>
        <w:rPr>
          <w:rFonts w:ascii="Times New Roman" w:hAnsi="Times New Roman" w:cs="Times New Roman"/>
          <w:sz w:val="24"/>
          <w:szCs w:val="24"/>
          <w:lang w:val="en-US"/>
        </w:rPr>
        <w:t>Isea</w:t>
      </w:r>
      <w:r w:rsidRPr="0084775E">
        <w:rPr>
          <w:rFonts w:ascii="Times New Roman" w:hAnsi="Times New Roman" w:cs="Times New Roman"/>
          <w:sz w:val="24"/>
          <w:szCs w:val="24"/>
        </w:rPr>
        <w:t xml:space="preserve"> </w:t>
      </w:r>
      <w:r>
        <w:rPr>
          <w:rFonts w:ascii="Times New Roman" w:hAnsi="Times New Roman" w:cs="Times New Roman"/>
          <w:sz w:val="24"/>
          <w:szCs w:val="24"/>
        </w:rPr>
        <w:t>ЭВН – 1шт., холодильник – 1шт., холодильник «</w:t>
      </w:r>
      <w:r>
        <w:rPr>
          <w:rFonts w:ascii="Times New Roman" w:hAnsi="Times New Roman" w:cs="Times New Roman"/>
          <w:sz w:val="24"/>
          <w:szCs w:val="24"/>
          <w:lang w:val="en-US"/>
        </w:rPr>
        <w:t>Pozis</w:t>
      </w:r>
      <w:r w:rsidRPr="0084775E">
        <w:rPr>
          <w:rFonts w:ascii="Times New Roman" w:hAnsi="Times New Roman" w:cs="Times New Roman"/>
          <w:sz w:val="24"/>
          <w:szCs w:val="24"/>
        </w:rPr>
        <w:t>-</w:t>
      </w:r>
      <w:r>
        <w:rPr>
          <w:rFonts w:ascii="Times New Roman" w:hAnsi="Times New Roman" w:cs="Times New Roman"/>
          <w:sz w:val="24"/>
          <w:szCs w:val="24"/>
        </w:rPr>
        <w:t>Мир» - 1шт.</w:t>
      </w:r>
    </w:p>
    <w:p w:rsidR="004B0B38" w:rsidRPr="00BF4586" w:rsidRDefault="004B0B38" w:rsidP="004B0B38">
      <w:pPr>
        <w:overflowPunct w:val="0"/>
        <w:autoSpaceDE w:val="0"/>
        <w:autoSpaceDN w:val="0"/>
        <w:adjustRightInd w:val="0"/>
        <w:spacing w:after="0"/>
        <w:ind w:firstLine="567"/>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Учреждением</w:t>
      </w:r>
      <w:r>
        <w:rPr>
          <w:rFonts w:ascii="Times New Roman" w:eastAsia="Times New Roman" w:hAnsi="Times New Roman" w:cs="Times New Roman"/>
          <w:sz w:val="24"/>
          <w:szCs w:val="24"/>
          <w:lang w:eastAsia="ru-RU"/>
        </w:rPr>
        <w:t xml:space="preserve"> заключ</w:t>
      </w:r>
      <w:r w:rsidR="007275D7">
        <w:rPr>
          <w:rFonts w:ascii="Times New Roman" w:eastAsia="Times New Roman" w:hAnsi="Times New Roman" w:cs="Times New Roman"/>
          <w:sz w:val="24"/>
          <w:szCs w:val="24"/>
          <w:lang w:eastAsia="ru-RU"/>
        </w:rPr>
        <w:t>ены</w:t>
      </w:r>
      <w:r>
        <w:rPr>
          <w:rFonts w:ascii="Times New Roman" w:eastAsia="Times New Roman" w:hAnsi="Times New Roman" w:cs="Times New Roman"/>
          <w:sz w:val="24"/>
          <w:szCs w:val="24"/>
          <w:lang w:eastAsia="ru-RU"/>
        </w:rPr>
        <w:t xml:space="preserve"> договора</w:t>
      </w:r>
      <w:r w:rsidRPr="00BF4586">
        <w:rPr>
          <w:rFonts w:ascii="Times New Roman" w:hAnsi="Times New Roman" w:cs="Times New Roman"/>
          <w:sz w:val="24"/>
          <w:szCs w:val="24"/>
        </w:rPr>
        <w:t xml:space="preserve"> на право безвозмездного пользования объектом нежилого муниципального фонда, находящегося в собственности МО «Ахтубинский район», </w:t>
      </w:r>
      <w:r w:rsidRPr="00BF4586">
        <w:rPr>
          <w:rFonts w:ascii="Times New Roman" w:eastAsia="Times New Roman" w:hAnsi="Times New Roman" w:cs="Times New Roman"/>
          <w:sz w:val="24"/>
          <w:szCs w:val="24"/>
          <w:lang w:eastAsia="ru-RU"/>
        </w:rPr>
        <w:t>в которых сторонами договора выступали</w:t>
      </w:r>
      <w:r w:rsidR="007275D7">
        <w:rPr>
          <w:rFonts w:ascii="Times New Roman" w:eastAsia="Times New Roman" w:hAnsi="Times New Roman" w:cs="Times New Roman"/>
          <w:sz w:val="24"/>
          <w:szCs w:val="24"/>
          <w:lang w:eastAsia="ru-RU"/>
        </w:rPr>
        <w:t>:</w:t>
      </w:r>
      <w:r w:rsidRPr="00BF4586">
        <w:rPr>
          <w:rFonts w:ascii="Times New Roman" w:eastAsia="Times New Roman" w:hAnsi="Times New Roman" w:cs="Times New Roman"/>
          <w:sz w:val="24"/>
          <w:szCs w:val="24"/>
          <w:lang w:eastAsia="ru-RU"/>
        </w:rPr>
        <w:t xml:space="preserve"> «Ссудодатель» </w:t>
      </w:r>
      <w:r>
        <w:rPr>
          <w:rFonts w:ascii="Times New Roman" w:eastAsia="Times New Roman" w:hAnsi="Times New Roman" w:cs="Times New Roman"/>
          <w:sz w:val="24"/>
          <w:szCs w:val="24"/>
          <w:lang w:eastAsia="ru-RU"/>
        </w:rPr>
        <w:t>- МБОУ</w:t>
      </w:r>
      <w:r w:rsidR="007275D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«СОШ </w:t>
      </w:r>
      <w:r w:rsidR="0002181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2 МО «Ахтубинский район» в 2021 году, МКОУ «СОШ </w:t>
      </w:r>
      <w:r w:rsidR="0002181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2 МО «Ахтубинский район» в 2022 году </w:t>
      </w:r>
      <w:r w:rsidRPr="00BF4586">
        <w:rPr>
          <w:rFonts w:ascii="Times New Roman" w:eastAsia="Times New Roman" w:hAnsi="Times New Roman" w:cs="Times New Roman"/>
          <w:sz w:val="24"/>
          <w:szCs w:val="24"/>
          <w:lang w:eastAsia="ru-RU"/>
        </w:rPr>
        <w:t>и «Ссудополучатель»</w:t>
      </w:r>
      <w:r>
        <w:rPr>
          <w:rFonts w:ascii="Times New Roman" w:eastAsia="Times New Roman" w:hAnsi="Times New Roman" w:cs="Times New Roman"/>
          <w:sz w:val="24"/>
          <w:szCs w:val="24"/>
          <w:lang w:eastAsia="ru-RU"/>
        </w:rPr>
        <w:t xml:space="preserve"> - ООО «Круг»</w:t>
      </w:r>
      <w:r w:rsidR="007275D7">
        <w:rPr>
          <w:rFonts w:ascii="Times New Roman" w:eastAsia="Times New Roman" w:hAnsi="Times New Roman" w:cs="Times New Roman"/>
          <w:sz w:val="24"/>
          <w:szCs w:val="24"/>
          <w:lang w:eastAsia="ru-RU"/>
        </w:rPr>
        <w:t>.</w:t>
      </w:r>
      <w:r w:rsidRPr="00BF4586">
        <w:rPr>
          <w:rFonts w:ascii="Times New Roman" w:eastAsia="Times New Roman" w:hAnsi="Times New Roman" w:cs="Times New Roman"/>
          <w:sz w:val="24"/>
          <w:szCs w:val="24"/>
          <w:lang w:eastAsia="ru-RU"/>
        </w:rPr>
        <w:t xml:space="preserve"> </w:t>
      </w:r>
      <w:r w:rsidR="007275D7">
        <w:rPr>
          <w:rFonts w:ascii="Times New Roman" w:eastAsia="Times New Roman" w:hAnsi="Times New Roman" w:cs="Times New Roman"/>
          <w:sz w:val="24"/>
          <w:szCs w:val="24"/>
          <w:lang w:eastAsia="ru-RU"/>
        </w:rPr>
        <w:t>П</w:t>
      </w:r>
      <w:r w:rsidRPr="00BF4586">
        <w:rPr>
          <w:rFonts w:ascii="Times New Roman" w:eastAsia="Times New Roman" w:hAnsi="Times New Roman" w:cs="Times New Roman"/>
          <w:sz w:val="24"/>
          <w:szCs w:val="24"/>
          <w:lang w:eastAsia="ru-RU"/>
        </w:rPr>
        <w:t>редметом договора на право</w:t>
      </w:r>
      <w:r w:rsidRPr="00BF4586">
        <w:rPr>
          <w:rFonts w:ascii="Times New Roman" w:hAnsi="Times New Roman" w:cs="Times New Roman"/>
          <w:sz w:val="24"/>
          <w:szCs w:val="24"/>
        </w:rPr>
        <w:t xml:space="preserve"> безвозмездного пользования объектом нежилого муниципального фонда</w:t>
      </w:r>
      <w:r w:rsidRPr="00BF4586">
        <w:rPr>
          <w:rFonts w:ascii="Times New Roman" w:eastAsia="Times New Roman" w:hAnsi="Times New Roman" w:cs="Times New Roman"/>
          <w:sz w:val="24"/>
          <w:szCs w:val="24"/>
          <w:lang w:eastAsia="ru-RU"/>
        </w:rPr>
        <w:t xml:space="preserve"> являлось </w:t>
      </w:r>
      <w:r>
        <w:rPr>
          <w:rFonts w:ascii="Times New Roman" w:hAnsi="Times New Roman" w:cs="Times New Roman"/>
          <w:sz w:val="24"/>
          <w:szCs w:val="24"/>
        </w:rPr>
        <w:t>вышеуказанное имущество, расположенное по</w:t>
      </w:r>
      <w:r w:rsidRPr="00BF4586">
        <w:rPr>
          <w:rFonts w:ascii="Times New Roman" w:hAnsi="Times New Roman" w:cs="Times New Roman"/>
          <w:sz w:val="24"/>
          <w:szCs w:val="24"/>
        </w:rPr>
        <w:t xml:space="preserve"> адресу: </w:t>
      </w:r>
      <w:r>
        <w:rPr>
          <w:rFonts w:ascii="Times New Roman" w:hAnsi="Times New Roman" w:cs="Times New Roman"/>
          <w:sz w:val="24"/>
          <w:szCs w:val="24"/>
        </w:rPr>
        <w:t>Астраханская область,</w:t>
      </w:r>
      <w:r w:rsidR="007275D7">
        <w:rPr>
          <w:rFonts w:ascii="Times New Roman" w:hAnsi="Times New Roman" w:cs="Times New Roman"/>
          <w:sz w:val="24"/>
          <w:szCs w:val="24"/>
        </w:rPr>
        <w:t xml:space="preserve"> </w:t>
      </w:r>
      <w:r w:rsidR="00F06ECC">
        <w:rPr>
          <w:rFonts w:ascii="Times New Roman" w:hAnsi="Times New Roman" w:cs="Times New Roman"/>
          <w:sz w:val="24"/>
          <w:szCs w:val="24"/>
        </w:rPr>
        <w:t>г.</w:t>
      </w:r>
      <w:r>
        <w:rPr>
          <w:rFonts w:ascii="Times New Roman" w:hAnsi="Times New Roman" w:cs="Times New Roman"/>
          <w:sz w:val="24"/>
          <w:szCs w:val="24"/>
        </w:rPr>
        <w:t>Ахтубинск, ул.Волгоградская,</w:t>
      </w:r>
      <w:r w:rsidR="007275D7">
        <w:rPr>
          <w:rFonts w:ascii="Times New Roman" w:hAnsi="Times New Roman" w:cs="Times New Roman"/>
          <w:sz w:val="24"/>
          <w:szCs w:val="24"/>
        </w:rPr>
        <w:t xml:space="preserve"> д.</w:t>
      </w:r>
      <w:r>
        <w:rPr>
          <w:rFonts w:ascii="Times New Roman" w:hAnsi="Times New Roman" w:cs="Times New Roman"/>
          <w:sz w:val="24"/>
          <w:szCs w:val="24"/>
        </w:rPr>
        <w:t>41</w:t>
      </w:r>
      <w:r w:rsidRPr="00BF4586">
        <w:rPr>
          <w:rFonts w:ascii="Times New Roman" w:eastAsia="Times New Roman" w:hAnsi="Times New Roman" w:cs="Times New Roman"/>
          <w:sz w:val="24"/>
          <w:szCs w:val="24"/>
          <w:lang w:eastAsia="ru-RU"/>
        </w:rPr>
        <w:t>:</w:t>
      </w:r>
    </w:p>
    <w:p w:rsidR="004B0B38" w:rsidRPr="00560153" w:rsidRDefault="004B0B38" w:rsidP="004B0B38">
      <w:pPr>
        <w:overflowPunct w:val="0"/>
        <w:autoSpaceDE w:val="0"/>
        <w:autoSpaceDN w:val="0"/>
        <w:adjustRightInd w:val="0"/>
        <w:spacing w:after="0"/>
        <w:ind w:firstLine="567"/>
        <w:contextualSpacing/>
        <w:jc w:val="both"/>
        <w:rPr>
          <w:rFonts w:ascii="Times New Roman" w:hAnsi="Times New Roman" w:cs="Times New Roman"/>
          <w:sz w:val="24"/>
          <w:szCs w:val="24"/>
        </w:rPr>
      </w:pPr>
      <w:r w:rsidRPr="003C149D">
        <w:rPr>
          <w:rFonts w:ascii="Times New Roman" w:eastAsia="Times New Roman" w:hAnsi="Times New Roman" w:cs="Times New Roman"/>
          <w:sz w:val="24"/>
          <w:szCs w:val="24"/>
          <w:lang w:eastAsia="ru-RU"/>
        </w:rPr>
        <w:t xml:space="preserve">- </w:t>
      </w:r>
      <w:r w:rsidR="007275D7">
        <w:rPr>
          <w:rFonts w:ascii="Times New Roman" w:hAnsi="Times New Roman" w:cs="Times New Roman"/>
          <w:sz w:val="24"/>
          <w:szCs w:val="24"/>
        </w:rPr>
        <w:t>Договор</w:t>
      </w:r>
      <w:r w:rsidRPr="003C149D">
        <w:rPr>
          <w:rFonts w:ascii="Times New Roman" w:hAnsi="Times New Roman" w:cs="Times New Roman"/>
          <w:sz w:val="24"/>
          <w:szCs w:val="24"/>
        </w:rPr>
        <w:t xml:space="preserve"> от 01.09.2020</w:t>
      </w:r>
      <w:r>
        <w:rPr>
          <w:rFonts w:ascii="Times New Roman" w:hAnsi="Times New Roman" w:cs="Times New Roman"/>
          <w:sz w:val="24"/>
          <w:szCs w:val="24"/>
        </w:rPr>
        <w:t xml:space="preserve">г. </w:t>
      </w:r>
      <w:r w:rsidR="007275D7">
        <w:rPr>
          <w:rFonts w:ascii="Times New Roman" w:hAnsi="Times New Roman" w:cs="Times New Roman"/>
          <w:sz w:val="24"/>
          <w:szCs w:val="24"/>
        </w:rPr>
        <w:t>№</w:t>
      </w:r>
      <w:r w:rsidR="007275D7" w:rsidRPr="003C149D">
        <w:rPr>
          <w:rFonts w:ascii="Times New Roman" w:hAnsi="Times New Roman" w:cs="Times New Roman"/>
          <w:sz w:val="24"/>
          <w:szCs w:val="24"/>
        </w:rPr>
        <w:t>1</w:t>
      </w:r>
      <w:r w:rsidR="007275D7">
        <w:rPr>
          <w:rFonts w:ascii="Times New Roman" w:hAnsi="Times New Roman" w:cs="Times New Roman"/>
          <w:sz w:val="24"/>
          <w:szCs w:val="24"/>
        </w:rPr>
        <w:t xml:space="preserve"> </w:t>
      </w:r>
      <w:r>
        <w:rPr>
          <w:rFonts w:ascii="Times New Roman" w:hAnsi="Times New Roman" w:cs="Times New Roman"/>
          <w:sz w:val="24"/>
          <w:szCs w:val="24"/>
        </w:rPr>
        <w:t xml:space="preserve">со </w:t>
      </w:r>
      <w:r w:rsidRPr="003C149D">
        <w:rPr>
          <w:rFonts w:ascii="Times New Roman" w:hAnsi="Times New Roman" w:cs="Times New Roman"/>
          <w:sz w:val="24"/>
          <w:szCs w:val="24"/>
        </w:rPr>
        <w:t>сро</w:t>
      </w:r>
      <w:r>
        <w:rPr>
          <w:rFonts w:ascii="Times New Roman" w:hAnsi="Times New Roman" w:cs="Times New Roman"/>
          <w:sz w:val="24"/>
          <w:szCs w:val="24"/>
        </w:rPr>
        <w:t xml:space="preserve">ком действия </w:t>
      </w:r>
      <w:r w:rsidRPr="003C149D">
        <w:rPr>
          <w:rFonts w:ascii="Times New Roman" w:hAnsi="Times New Roman" w:cs="Times New Roman"/>
          <w:sz w:val="24"/>
          <w:szCs w:val="24"/>
        </w:rPr>
        <w:t>с 01.09.2020г. по 31.05.2021г.;</w:t>
      </w:r>
    </w:p>
    <w:p w:rsidR="004B0B38" w:rsidRPr="00BF4586" w:rsidRDefault="004B0B38" w:rsidP="004B0B38">
      <w:pPr>
        <w:overflowPunct w:val="0"/>
        <w:autoSpaceDE w:val="0"/>
        <w:autoSpaceDN w:val="0"/>
        <w:adjustRightInd w:val="0"/>
        <w:spacing w:after="0"/>
        <w:ind w:firstLine="567"/>
        <w:contextualSpacing/>
        <w:jc w:val="both"/>
        <w:rPr>
          <w:rFonts w:ascii="Times New Roman" w:hAnsi="Times New Roman" w:cs="Times New Roman"/>
          <w:sz w:val="24"/>
          <w:szCs w:val="24"/>
        </w:rPr>
      </w:pPr>
      <w:r w:rsidRPr="00BF4586">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Договор от 01.09.2021г.</w:t>
      </w:r>
      <w:r w:rsidRPr="00BF4586">
        <w:rPr>
          <w:rFonts w:ascii="Times New Roman" w:hAnsi="Times New Roman" w:cs="Times New Roman"/>
          <w:sz w:val="24"/>
          <w:szCs w:val="24"/>
        </w:rPr>
        <w:t xml:space="preserve"> </w:t>
      </w:r>
      <w:r>
        <w:rPr>
          <w:rFonts w:ascii="Times New Roman" w:hAnsi="Times New Roman" w:cs="Times New Roman"/>
          <w:sz w:val="24"/>
          <w:szCs w:val="24"/>
        </w:rPr>
        <w:t xml:space="preserve">со </w:t>
      </w:r>
      <w:r w:rsidRPr="003C149D">
        <w:rPr>
          <w:rFonts w:ascii="Times New Roman" w:hAnsi="Times New Roman" w:cs="Times New Roman"/>
          <w:sz w:val="24"/>
          <w:szCs w:val="24"/>
        </w:rPr>
        <w:t>сро</w:t>
      </w:r>
      <w:r>
        <w:rPr>
          <w:rFonts w:ascii="Times New Roman" w:hAnsi="Times New Roman" w:cs="Times New Roman"/>
          <w:sz w:val="24"/>
          <w:szCs w:val="24"/>
        </w:rPr>
        <w:t>ком действия с 01.09.2021г. по 31.05.2022г.</w:t>
      </w:r>
      <w:r w:rsidRPr="00BF4586">
        <w:rPr>
          <w:rFonts w:ascii="Times New Roman" w:hAnsi="Times New Roman" w:cs="Times New Roman"/>
          <w:sz w:val="24"/>
          <w:szCs w:val="24"/>
        </w:rPr>
        <w:t>;</w:t>
      </w:r>
    </w:p>
    <w:p w:rsidR="004B0B38" w:rsidRDefault="004B0B38" w:rsidP="004B0B38">
      <w:pPr>
        <w:overflowPunct w:val="0"/>
        <w:autoSpaceDE w:val="0"/>
        <w:autoSpaceDN w:val="0"/>
        <w:adjustRightInd w:val="0"/>
        <w:spacing w:after="0"/>
        <w:ind w:firstLine="567"/>
        <w:contextualSpacing/>
        <w:jc w:val="both"/>
        <w:rPr>
          <w:rFonts w:ascii="Times New Roman" w:hAnsi="Times New Roman" w:cs="Times New Roman"/>
          <w:sz w:val="24"/>
          <w:szCs w:val="24"/>
        </w:rPr>
      </w:pPr>
      <w:r w:rsidRPr="00BF4586">
        <w:rPr>
          <w:rFonts w:ascii="Times New Roman" w:hAnsi="Times New Roman" w:cs="Times New Roman"/>
          <w:sz w:val="24"/>
          <w:szCs w:val="24"/>
        </w:rPr>
        <w:t xml:space="preserve">- Договор </w:t>
      </w:r>
      <w:r>
        <w:rPr>
          <w:rFonts w:ascii="Times New Roman" w:hAnsi="Times New Roman" w:cs="Times New Roman"/>
          <w:sz w:val="24"/>
          <w:szCs w:val="24"/>
        </w:rPr>
        <w:t xml:space="preserve">от 21.06.2022г. со </w:t>
      </w:r>
      <w:r w:rsidRPr="003C149D">
        <w:rPr>
          <w:rFonts w:ascii="Times New Roman" w:hAnsi="Times New Roman" w:cs="Times New Roman"/>
          <w:sz w:val="24"/>
          <w:szCs w:val="24"/>
        </w:rPr>
        <w:t>сро</w:t>
      </w:r>
      <w:r>
        <w:rPr>
          <w:rFonts w:ascii="Times New Roman" w:hAnsi="Times New Roman" w:cs="Times New Roman"/>
          <w:sz w:val="24"/>
          <w:szCs w:val="24"/>
        </w:rPr>
        <w:t xml:space="preserve">ком действия с 01.09.2022г. по 30.06.2023г. </w:t>
      </w:r>
    </w:p>
    <w:p w:rsidR="004B0B38" w:rsidRPr="00BF4586" w:rsidRDefault="004B0B38" w:rsidP="004B0B38">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Вышеуказанные договора</w:t>
      </w:r>
      <w:r w:rsidRPr="001438F5">
        <w:rPr>
          <w:rFonts w:ascii="Times New Roman" w:hAnsi="Times New Roman" w:cs="Times New Roman"/>
          <w:sz w:val="24"/>
          <w:szCs w:val="24"/>
        </w:rPr>
        <w:t xml:space="preserve"> </w:t>
      </w:r>
      <w:r w:rsidRPr="00BF4586">
        <w:rPr>
          <w:rFonts w:ascii="Times New Roman" w:hAnsi="Times New Roman" w:cs="Times New Roman"/>
          <w:sz w:val="24"/>
          <w:szCs w:val="24"/>
        </w:rPr>
        <w:t>на право безвозмездного пользования объектом нежилого муниципального фонда, находящегося в собственности МО «Ахтубинский район»</w:t>
      </w:r>
      <w:r>
        <w:rPr>
          <w:rFonts w:ascii="Times New Roman" w:hAnsi="Times New Roman" w:cs="Times New Roman"/>
          <w:sz w:val="24"/>
          <w:szCs w:val="24"/>
        </w:rPr>
        <w:t xml:space="preserve"> согласованы с собственником имущества – Управлением имущественных и земельных отношений </w:t>
      </w:r>
      <w:r w:rsidR="007275D7">
        <w:rPr>
          <w:rFonts w:ascii="Times New Roman" w:hAnsi="Times New Roman" w:cs="Times New Roman"/>
          <w:sz w:val="24"/>
          <w:szCs w:val="24"/>
        </w:rPr>
        <w:t>А</w:t>
      </w:r>
      <w:r>
        <w:rPr>
          <w:rFonts w:ascii="Times New Roman" w:hAnsi="Times New Roman" w:cs="Times New Roman"/>
          <w:sz w:val="24"/>
          <w:szCs w:val="24"/>
        </w:rPr>
        <w:t xml:space="preserve">дминистрации МО «Ахтубинский район», что соответствует требованиям </w:t>
      </w:r>
      <w:r w:rsidR="00C01875">
        <w:rPr>
          <w:rFonts w:ascii="Times New Roman" w:hAnsi="Times New Roman" w:cs="Times New Roman"/>
          <w:sz w:val="24"/>
          <w:szCs w:val="24"/>
        </w:rPr>
        <w:t>п.</w:t>
      </w:r>
      <w:r w:rsidR="007275D7">
        <w:rPr>
          <w:rFonts w:ascii="Times New Roman" w:hAnsi="Times New Roman" w:cs="Times New Roman"/>
          <w:sz w:val="24"/>
          <w:szCs w:val="24"/>
        </w:rPr>
        <w:t>3-</w:t>
      </w:r>
      <w:r>
        <w:rPr>
          <w:rFonts w:ascii="Times New Roman" w:hAnsi="Times New Roman" w:cs="Times New Roman"/>
          <w:sz w:val="24"/>
          <w:szCs w:val="24"/>
        </w:rPr>
        <w:t xml:space="preserve">4 </w:t>
      </w:r>
      <w:r w:rsidRPr="00166B75">
        <w:rPr>
          <w:rFonts w:ascii="Times New Roman" w:hAnsi="Times New Roman" w:cs="Times New Roman"/>
          <w:sz w:val="24"/>
          <w:szCs w:val="24"/>
        </w:rPr>
        <w:t xml:space="preserve">ст. 298 </w:t>
      </w:r>
      <w:r>
        <w:rPr>
          <w:rFonts w:ascii="Times New Roman" w:hAnsi="Times New Roman" w:cs="Times New Roman"/>
          <w:sz w:val="24"/>
          <w:szCs w:val="24"/>
        </w:rPr>
        <w:t>ГК</w:t>
      </w:r>
      <w:r w:rsidRPr="00166B75">
        <w:rPr>
          <w:rFonts w:ascii="Times New Roman" w:hAnsi="Times New Roman" w:cs="Times New Roman"/>
          <w:sz w:val="24"/>
          <w:szCs w:val="24"/>
        </w:rPr>
        <w:t xml:space="preserve"> РФ</w:t>
      </w:r>
      <w:r>
        <w:rPr>
          <w:rFonts w:ascii="Times New Roman" w:hAnsi="Times New Roman" w:cs="Times New Roman"/>
          <w:sz w:val="24"/>
          <w:szCs w:val="24"/>
        </w:rPr>
        <w:t>.</w:t>
      </w:r>
    </w:p>
    <w:p w:rsidR="004B0B38" w:rsidRPr="00756893" w:rsidRDefault="004B0B38" w:rsidP="004B0B38">
      <w:pPr>
        <w:autoSpaceDE w:val="0"/>
        <w:autoSpaceDN w:val="0"/>
        <w:adjustRightInd w:val="0"/>
        <w:spacing w:after="0"/>
        <w:ind w:firstLine="567"/>
        <w:jc w:val="both"/>
        <w:outlineLvl w:val="0"/>
        <w:rPr>
          <w:rFonts w:ascii="Times New Roman" w:hAnsi="Times New Roman" w:cs="Times New Roman"/>
          <w:b/>
          <w:bCs/>
          <w:sz w:val="12"/>
          <w:szCs w:val="12"/>
        </w:rPr>
      </w:pPr>
    </w:p>
    <w:p w:rsidR="004B0B38" w:rsidRPr="00BF4586" w:rsidRDefault="004B0B38" w:rsidP="004B0B38">
      <w:pPr>
        <w:autoSpaceDE w:val="0"/>
        <w:autoSpaceDN w:val="0"/>
        <w:adjustRightInd w:val="0"/>
        <w:spacing w:after="0"/>
        <w:ind w:firstLine="567"/>
        <w:jc w:val="both"/>
        <w:outlineLvl w:val="0"/>
        <w:rPr>
          <w:rFonts w:ascii="Times New Roman" w:hAnsi="Times New Roman" w:cs="Times New Roman"/>
          <w:sz w:val="24"/>
          <w:szCs w:val="24"/>
        </w:rPr>
      </w:pPr>
      <w:r>
        <w:rPr>
          <w:rFonts w:ascii="Times New Roman" w:hAnsi="Times New Roman" w:cs="Times New Roman"/>
          <w:bCs/>
          <w:sz w:val="24"/>
          <w:szCs w:val="24"/>
        </w:rPr>
        <w:t>В соответствии со ст.695</w:t>
      </w:r>
      <w:r w:rsidR="007275D7">
        <w:rPr>
          <w:rFonts w:ascii="Times New Roman" w:hAnsi="Times New Roman" w:cs="Times New Roman"/>
          <w:bCs/>
          <w:sz w:val="24"/>
          <w:szCs w:val="24"/>
        </w:rPr>
        <w:t xml:space="preserve"> </w:t>
      </w:r>
      <w:r>
        <w:rPr>
          <w:rFonts w:ascii="Times New Roman" w:hAnsi="Times New Roman" w:cs="Times New Roman"/>
          <w:bCs/>
          <w:sz w:val="24"/>
          <w:szCs w:val="24"/>
        </w:rPr>
        <w:t>ГК</w:t>
      </w:r>
      <w:r w:rsidR="007275D7">
        <w:rPr>
          <w:rFonts w:ascii="Times New Roman" w:hAnsi="Times New Roman" w:cs="Times New Roman"/>
          <w:bCs/>
          <w:sz w:val="24"/>
          <w:szCs w:val="24"/>
        </w:rPr>
        <w:t xml:space="preserve"> </w:t>
      </w:r>
      <w:r w:rsidRPr="00BF4586">
        <w:rPr>
          <w:rFonts w:ascii="Times New Roman" w:hAnsi="Times New Roman" w:cs="Times New Roman"/>
          <w:bCs/>
          <w:sz w:val="24"/>
          <w:szCs w:val="24"/>
        </w:rPr>
        <w:t>РФ</w:t>
      </w:r>
      <w:r w:rsidRPr="00BF4586">
        <w:rPr>
          <w:rFonts w:ascii="Times New Roman" w:hAnsi="Times New Roman" w:cs="Times New Roman"/>
          <w:sz w:val="24"/>
          <w:szCs w:val="24"/>
        </w:rPr>
        <w:t xml:space="preserve"> 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4B0B38" w:rsidRPr="00756893" w:rsidRDefault="004B0B38" w:rsidP="004B0B38">
      <w:pPr>
        <w:autoSpaceDE w:val="0"/>
        <w:autoSpaceDN w:val="0"/>
        <w:adjustRightInd w:val="0"/>
        <w:spacing w:after="0"/>
        <w:ind w:firstLine="567"/>
        <w:jc w:val="both"/>
        <w:outlineLvl w:val="0"/>
        <w:rPr>
          <w:rFonts w:ascii="Times New Roman" w:hAnsi="Times New Roman" w:cs="Times New Roman"/>
          <w:sz w:val="12"/>
          <w:szCs w:val="12"/>
        </w:rPr>
      </w:pPr>
    </w:p>
    <w:p w:rsidR="004A2A9B" w:rsidRPr="00BF4586" w:rsidRDefault="004A2A9B" w:rsidP="004A2A9B">
      <w:pPr>
        <w:autoSpaceDE w:val="0"/>
        <w:autoSpaceDN w:val="0"/>
        <w:adjustRightInd w:val="0"/>
        <w:spacing w:after="0"/>
        <w:ind w:firstLine="567"/>
        <w:jc w:val="both"/>
        <w:rPr>
          <w:rFonts w:ascii="Times New Roman" w:hAnsi="Times New Roman" w:cs="Times New Roman"/>
          <w:sz w:val="24"/>
          <w:szCs w:val="24"/>
        </w:rPr>
      </w:pPr>
      <w:r w:rsidRPr="00BF4586">
        <w:rPr>
          <w:rFonts w:ascii="Times New Roman" w:hAnsi="Times New Roman" w:cs="Times New Roman"/>
          <w:sz w:val="24"/>
          <w:szCs w:val="24"/>
        </w:rPr>
        <w:t>В заключенных договорам на право безвозмездного пользования установлены обязанности Ссудополучателя, а именно:</w:t>
      </w:r>
    </w:p>
    <w:p w:rsidR="004A2A9B" w:rsidRPr="00BF4586" w:rsidRDefault="004A2A9B" w:rsidP="004A2A9B">
      <w:pPr>
        <w:autoSpaceDE w:val="0"/>
        <w:autoSpaceDN w:val="0"/>
        <w:adjustRightInd w:val="0"/>
        <w:spacing w:after="0"/>
        <w:ind w:firstLine="567"/>
        <w:jc w:val="both"/>
        <w:rPr>
          <w:rFonts w:ascii="Times New Roman" w:hAnsi="Times New Roman" w:cs="Times New Roman"/>
          <w:sz w:val="24"/>
          <w:szCs w:val="24"/>
        </w:rPr>
      </w:pPr>
      <w:r w:rsidRPr="00BF4586">
        <w:rPr>
          <w:rFonts w:ascii="Times New Roman" w:hAnsi="Times New Roman" w:cs="Times New Roman"/>
          <w:sz w:val="24"/>
          <w:szCs w:val="24"/>
        </w:rPr>
        <w:t>- содержать Объект в полной исправности в соответствии с санитарными и противопожарными нормами;</w:t>
      </w:r>
    </w:p>
    <w:p w:rsidR="004A2A9B" w:rsidRPr="00BF4586" w:rsidRDefault="004A2A9B" w:rsidP="004A2A9B">
      <w:pPr>
        <w:autoSpaceDE w:val="0"/>
        <w:autoSpaceDN w:val="0"/>
        <w:adjustRightInd w:val="0"/>
        <w:spacing w:after="0"/>
        <w:ind w:firstLine="567"/>
        <w:jc w:val="both"/>
        <w:rPr>
          <w:rFonts w:ascii="Times New Roman" w:hAnsi="Times New Roman" w:cs="Times New Roman"/>
          <w:sz w:val="24"/>
          <w:szCs w:val="24"/>
        </w:rPr>
      </w:pPr>
      <w:r w:rsidRPr="00BF4586">
        <w:rPr>
          <w:rFonts w:ascii="Times New Roman" w:hAnsi="Times New Roman" w:cs="Times New Roman"/>
          <w:sz w:val="24"/>
          <w:szCs w:val="24"/>
        </w:rPr>
        <w:t>- обеспечивать Ссудодателю (его законным представителям), доступ на Объект по их требованию;</w:t>
      </w:r>
    </w:p>
    <w:p w:rsidR="004A2A9B" w:rsidRPr="00BF4586" w:rsidRDefault="004A2A9B" w:rsidP="004A2A9B">
      <w:pPr>
        <w:autoSpaceDE w:val="0"/>
        <w:autoSpaceDN w:val="0"/>
        <w:adjustRightInd w:val="0"/>
        <w:spacing w:after="0"/>
        <w:ind w:firstLine="567"/>
        <w:jc w:val="both"/>
        <w:rPr>
          <w:rFonts w:ascii="Times New Roman" w:hAnsi="Times New Roman" w:cs="Times New Roman"/>
          <w:sz w:val="24"/>
          <w:szCs w:val="24"/>
        </w:rPr>
      </w:pPr>
      <w:r w:rsidRPr="00BF4586">
        <w:rPr>
          <w:rFonts w:ascii="Times New Roman" w:hAnsi="Times New Roman" w:cs="Times New Roman"/>
          <w:sz w:val="24"/>
          <w:szCs w:val="24"/>
        </w:rPr>
        <w:t>- проводить за счет своих средств текущий и капитальный ремонт Объекта;</w:t>
      </w:r>
    </w:p>
    <w:p w:rsidR="004A2A9B" w:rsidRPr="00BF4586" w:rsidRDefault="004A2A9B" w:rsidP="004A2A9B">
      <w:pPr>
        <w:autoSpaceDE w:val="0"/>
        <w:autoSpaceDN w:val="0"/>
        <w:adjustRightInd w:val="0"/>
        <w:spacing w:after="0"/>
        <w:ind w:firstLine="567"/>
        <w:jc w:val="both"/>
        <w:rPr>
          <w:rFonts w:ascii="Times New Roman" w:hAnsi="Times New Roman" w:cs="Times New Roman"/>
          <w:sz w:val="24"/>
          <w:szCs w:val="24"/>
        </w:rPr>
      </w:pPr>
      <w:r w:rsidRPr="00BF4586">
        <w:rPr>
          <w:rFonts w:ascii="Times New Roman" w:hAnsi="Times New Roman" w:cs="Times New Roman"/>
          <w:sz w:val="24"/>
          <w:szCs w:val="24"/>
        </w:rPr>
        <w:t>- не производить никаких капитальных (затрагивающих несущие конструкции) перепланировок и переоборудования Объекта без письменного разрешения Ссудодателя;</w:t>
      </w:r>
    </w:p>
    <w:p w:rsidR="004A2A9B" w:rsidRPr="00BF4586" w:rsidRDefault="004A2A9B" w:rsidP="004A2A9B">
      <w:pPr>
        <w:autoSpaceDE w:val="0"/>
        <w:autoSpaceDN w:val="0"/>
        <w:adjustRightInd w:val="0"/>
        <w:spacing w:after="0"/>
        <w:ind w:firstLine="567"/>
        <w:jc w:val="both"/>
        <w:rPr>
          <w:rFonts w:ascii="Times New Roman" w:hAnsi="Times New Roman" w:cs="Times New Roman"/>
          <w:sz w:val="24"/>
          <w:szCs w:val="24"/>
        </w:rPr>
      </w:pPr>
      <w:r w:rsidRPr="00BF4586">
        <w:rPr>
          <w:rFonts w:ascii="Times New Roman" w:hAnsi="Times New Roman" w:cs="Times New Roman"/>
          <w:sz w:val="24"/>
          <w:szCs w:val="24"/>
        </w:rPr>
        <w:t xml:space="preserve">- в случае расторжения договора возвратить Объект Ссудодателю по акту приема-передачи в том состоянии, в котором он их получил, с учетом нормативного износа или в состоянии, которое может быть согласованного между сторонами договора дополнительно. </w:t>
      </w:r>
    </w:p>
    <w:p w:rsidR="004A2A9B" w:rsidRDefault="004A2A9B" w:rsidP="004A2A9B">
      <w:pPr>
        <w:autoSpaceDE w:val="0"/>
        <w:autoSpaceDN w:val="0"/>
        <w:adjustRightInd w:val="0"/>
        <w:spacing w:after="0"/>
        <w:ind w:firstLine="567"/>
        <w:jc w:val="both"/>
        <w:rPr>
          <w:rFonts w:ascii="Times New Roman" w:hAnsi="Times New Roman" w:cs="Times New Roman"/>
          <w:sz w:val="24"/>
          <w:szCs w:val="24"/>
        </w:rPr>
      </w:pPr>
      <w:r w:rsidRPr="00BF4586">
        <w:rPr>
          <w:rFonts w:ascii="Times New Roman" w:hAnsi="Times New Roman" w:cs="Times New Roman"/>
          <w:sz w:val="24"/>
          <w:szCs w:val="24"/>
        </w:rPr>
        <w:t xml:space="preserve">В соответствии с действующим законодательством содержание имущества, получаемого по заключаемому договору безвозмездного пользования (договору ссуды), а также оплата возникающих в связи с этим различного рода </w:t>
      </w:r>
      <w:r w:rsidRPr="00BF4586">
        <w:rPr>
          <w:rFonts w:ascii="Times New Roman" w:hAnsi="Times New Roman" w:cs="Times New Roman"/>
          <w:sz w:val="24"/>
          <w:szCs w:val="24"/>
          <w:u w:val="single"/>
        </w:rPr>
        <w:t xml:space="preserve">платежей, в том числе коммунальных, являются обязательствами, принимаемыми на себя </w:t>
      </w:r>
      <w:r w:rsidRPr="00756893">
        <w:rPr>
          <w:rFonts w:ascii="Times New Roman" w:hAnsi="Times New Roman" w:cs="Times New Roman"/>
          <w:i/>
          <w:sz w:val="24"/>
          <w:szCs w:val="24"/>
          <w:u w:val="single"/>
        </w:rPr>
        <w:t>ссудополучателем</w:t>
      </w:r>
      <w:r w:rsidRPr="00756893">
        <w:rPr>
          <w:rFonts w:ascii="Times New Roman" w:hAnsi="Times New Roman" w:cs="Times New Roman"/>
          <w:sz w:val="24"/>
          <w:szCs w:val="24"/>
        </w:rPr>
        <w:t>.</w:t>
      </w:r>
    </w:p>
    <w:p w:rsidR="004A2A9B" w:rsidRPr="006A7B80" w:rsidRDefault="004A2A9B" w:rsidP="004A2A9B">
      <w:pPr>
        <w:autoSpaceDE w:val="0"/>
        <w:autoSpaceDN w:val="0"/>
        <w:adjustRightInd w:val="0"/>
        <w:spacing w:after="0"/>
        <w:ind w:firstLine="567"/>
        <w:jc w:val="both"/>
        <w:rPr>
          <w:rFonts w:ascii="Times New Roman" w:hAnsi="Times New Roman" w:cs="Times New Roman"/>
          <w:sz w:val="24"/>
          <w:szCs w:val="24"/>
        </w:rPr>
      </w:pPr>
      <w:r w:rsidRPr="006A7B80">
        <w:rPr>
          <w:rFonts w:ascii="Times New Roman" w:hAnsi="Times New Roman" w:cs="Times New Roman"/>
          <w:sz w:val="24"/>
          <w:szCs w:val="24"/>
        </w:rPr>
        <w:t>К проверке представлены:</w:t>
      </w:r>
    </w:p>
    <w:p w:rsidR="004A2A9B" w:rsidRPr="006A7B80" w:rsidRDefault="004A2A9B" w:rsidP="004A2A9B">
      <w:pPr>
        <w:autoSpaceDE w:val="0"/>
        <w:autoSpaceDN w:val="0"/>
        <w:adjustRightInd w:val="0"/>
        <w:spacing w:after="0"/>
        <w:ind w:firstLine="567"/>
        <w:jc w:val="both"/>
        <w:rPr>
          <w:rFonts w:ascii="Times New Roman" w:hAnsi="Times New Roman" w:cs="Times New Roman"/>
          <w:sz w:val="24"/>
          <w:szCs w:val="24"/>
        </w:rPr>
      </w:pPr>
      <w:r w:rsidRPr="006A7B80">
        <w:rPr>
          <w:rFonts w:ascii="Times New Roman" w:hAnsi="Times New Roman" w:cs="Times New Roman"/>
          <w:sz w:val="24"/>
          <w:szCs w:val="24"/>
        </w:rPr>
        <w:t xml:space="preserve">1) Дополнительное соглашение от 01.09.2020г. к договору </w:t>
      </w:r>
      <w:r w:rsidRPr="006A7B80">
        <w:rPr>
          <w:rFonts w:ascii="Times New Roman" w:eastAsia="Times New Roman" w:hAnsi="Times New Roman" w:cs="Times New Roman"/>
          <w:sz w:val="24"/>
          <w:szCs w:val="24"/>
          <w:lang w:eastAsia="ru-RU"/>
        </w:rPr>
        <w:t>на право</w:t>
      </w:r>
      <w:r w:rsidRPr="006A7B80">
        <w:rPr>
          <w:rFonts w:ascii="Times New Roman" w:hAnsi="Times New Roman" w:cs="Times New Roman"/>
          <w:sz w:val="24"/>
          <w:szCs w:val="24"/>
        </w:rPr>
        <w:t xml:space="preserve"> безвозмездного пользования объектом нежилого муниципального фонда, находящегося в собственности муниципального образования «Ахтубинский район» от 01.09.2020г., в котором прописано условие по возмещению арендатором расходов по коммунальным расходам: электроэнергии, теплоснабжению, водоснабжению, водоотведению и вывозу отходов (ТКО).</w:t>
      </w:r>
    </w:p>
    <w:p w:rsidR="004A2A9B" w:rsidRDefault="004A2A9B" w:rsidP="004A2A9B">
      <w:pPr>
        <w:autoSpaceDE w:val="0"/>
        <w:autoSpaceDN w:val="0"/>
        <w:adjustRightInd w:val="0"/>
        <w:spacing w:after="0"/>
        <w:ind w:firstLine="567"/>
        <w:jc w:val="both"/>
        <w:rPr>
          <w:rFonts w:ascii="Times New Roman" w:hAnsi="Times New Roman" w:cs="Times New Roman"/>
          <w:sz w:val="24"/>
          <w:szCs w:val="24"/>
        </w:rPr>
      </w:pPr>
      <w:r w:rsidRPr="006A7B80">
        <w:rPr>
          <w:rFonts w:ascii="Times New Roman" w:hAnsi="Times New Roman" w:cs="Times New Roman"/>
          <w:sz w:val="24"/>
          <w:szCs w:val="24"/>
        </w:rPr>
        <w:t>2) Дополнительное соглашение № 1 от 01.09.2020 г. к договору аренды № 1 от 01.09.2020 года, заключенное между Учреждением и ООО «Круг», согласно которого оплата потребленных Арендатором коммунальных услуг осуществляется на основе документов на оплату, полученных от организаций, оказывающих данные услуги. Данное соглашение вступает в силу с 01.09.2020г. и действует до прекращения договора аренды. Нарушений не установлено.</w:t>
      </w:r>
    </w:p>
    <w:p w:rsidR="004A2A9B" w:rsidRPr="006A7B80" w:rsidRDefault="004A2A9B" w:rsidP="004A2A9B">
      <w:pPr>
        <w:autoSpaceDE w:val="0"/>
        <w:autoSpaceDN w:val="0"/>
        <w:adjustRightInd w:val="0"/>
        <w:spacing w:after="0"/>
        <w:ind w:firstLine="567"/>
        <w:jc w:val="both"/>
        <w:rPr>
          <w:rFonts w:ascii="Times New Roman" w:hAnsi="Times New Roman" w:cs="Times New Roman"/>
          <w:sz w:val="12"/>
          <w:szCs w:val="12"/>
        </w:rPr>
      </w:pPr>
    </w:p>
    <w:p w:rsidR="004A2A9B" w:rsidRPr="00886CEA" w:rsidRDefault="00886CEA" w:rsidP="004A2A9B">
      <w:pPr>
        <w:autoSpaceDE w:val="0"/>
        <w:autoSpaceDN w:val="0"/>
        <w:adjustRightInd w:val="0"/>
        <w:spacing w:after="0"/>
        <w:ind w:firstLine="567"/>
        <w:jc w:val="both"/>
        <w:rPr>
          <w:rFonts w:ascii="Times New Roman" w:hAnsi="Times New Roman" w:cs="Times New Roman"/>
          <w:sz w:val="24"/>
          <w:szCs w:val="24"/>
        </w:rPr>
      </w:pPr>
      <w:r w:rsidRPr="00886CEA">
        <w:rPr>
          <w:rFonts w:ascii="Times New Roman" w:hAnsi="Times New Roman" w:cs="Times New Roman"/>
          <w:sz w:val="24"/>
          <w:szCs w:val="24"/>
        </w:rPr>
        <w:t>Согласн</w:t>
      </w:r>
      <w:r w:rsidR="00DB705D">
        <w:rPr>
          <w:rFonts w:ascii="Times New Roman" w:hAnsi="Times New Roman" w:cs="Times New Roman"/>
          <w:sz w:val="24"/>
          <w:szCs w:val="24"/>
        </w:rPr>
        <w:t>о</w:t>
      </w:r>
      <w:r w:rsidRPr="00886CEA">
        <w:rPr>
          <w:rFonts w:ascii="Times New Roman" w:hAnsi="Times New Roman" w:cs="Times New Roman"/>
          <w:sz w:val="24"/>
          <w:szCs w:val="24"/>
        </w:rPr>
        <w:t xml:space="preserve"> </w:t>
      </w:r>
      <w:r w:rsidR="00DB705D">
        <w:rPr>
          <w:rFonts w:ascii="Times New Roman" w:hAnsi="Times New Roman" w:cs="Times New Roman"/>
          <w:sz w:val="24"/>
          <w:szCs w:val="24"/>
        </w:rPr>
        <w:t>устного пояснения</w:t>
      </w:r>
      <w:r w:rsidR="004A2A9B" w:rsidRPr="00886CEA">
        <w:rPr>
          <w:rFonts w:ascii="Times New Roman" w:hAnsi="Times New Roman" w:cs="Times New Roman"/>
          <w:sz w:val="24"/>
          <w:szCs w:val="24"/>
        </w:rPr>
        <w:t xml:space="preserve"> директора </w:t>
      </w:r>
      <w:r w:rsidR="00DB705D">
        <w:rPr>
          <w:rFonts w:ascii="Times New Roman" w:hAnsi="Times New Roman" w:cs="Times New Roman"/>
          <w:color w:val="000000" w:themeColor="text1"/>
          <w:sz w:val="24"/>
          <w:szCs w:val="24"/>
        </w:rPr>
        <w:t>Учреждения ведется</w:t>
      </w:r>
      <w:r w:rsidR="004A2A9B" w:rsidRPr="00886CEA">
        <w:rPr>
          <w:rFonts w:ascii="Times New Roman" w:hAnsi="Times New Roman" w:cs="Times New Roman"/>
          <w:sz w:val="24"/>
          <w:szCs w:val="24"/>
        </w:rPr>
        <w:t xml:space="preserve"> </w:t>
      </w:r>
      <w:r w:rsidRPr="00886CEA">
        <w:rPr>
          <w:rFonts w:ascii="Times New Roman" w:hAnsi="Times New Roman" w:cs="Times New Roman"/>
          <w:sz w:val="24"/>
          <w:szCs w:val="24"/>
        </w:rPr>
        <w:t>работа по заклю</w:t>
      </w:r>
      <w:r w:rsidR="0066163F">
        <w:rPr>
          <w:rFonts w:ascii="Times New Roman" w:hAnsi="Times New Roman" w:cs="Times New Roman"/>
          <w:sz w:val="24"/>
          <w:szCs w:val="24"/>
        </w:rPr>
        <w:t>чению дополнительного соглашения</w:t>
      </w:r>
      <w:r w:rsidRPr="00886CEA">
        <w:rPr>
          <w:rFonts w:ascii="Times New Roman" w:hAnsi="Times New Roman" w:cs="Times New Roman"/>
          <w:sz w:val="24"/>
          <w:szCs w:val="24"/>
        </w:rPr>
        <w:t xml:space="preserve"> с </w:t>
      </w:r>
      <w:r w:rsidR="00DB705D">
        <w:rPr>
          <w:rFonts w:ascii="Times New Roman" w:hAnsi="Times New Roman" w:cs="Times New Roman"/>
          <w:sz w:val="24"/>
          <w:szCs w:val="24"/>
        </w:rPr>
        <w:t>указанием</w:t>
      </w:r>
      <w:r w:rsidRPr="00886CEA">
        <w:rPr>
          <w:rFonts w:ascii="Times New Roman" w:hAnsi="Times New Roman" w:cs="Times New Roman"/>
          <w:sz w:val="24"/>
          <w:szCs w:val="24"/>
        </w:rPr>
        <w:t xml:space="preserve"> условий о возмещении затрат на комму</w:t>
      </w:r>
      <w:r w:rsidR="00DB705D">
        <w:rPr>
          <w:rFonts w:ascii="Times New Roman" w:hAnsi="Times New Roman" w:cs="Times New Roman"/>
          <w:sz w:val="24"/>
          <w:szCs w:val="24"/>
        </w:rPr>
        <w:t>нальные услуги Ссудополучателем</w:t>
      </w:r>
      <w:r w:rsidRPr="00886CEA">
        <w:rPr>
          <w:rFonts w:ascii="Times New Roman" w:hAnsi="Times New Roman" w:cs="Times New Roman"/>
          <w:sz w:val="24"/>
          <w:szCs w:val="24"/>
        </w:rPr>
        <w:t xml:space="preserve"> </w:t>
      </w:r>
      <w:r w:rsidR="00DB705D">
        <w:rPr>
          <w:rFonts w:ascii="Times New Roman" w:hAnsi="Times New Roman" w:cs="Times New Roman"/>
          <w:sz w:val="24"/>
          <w:szCs w:val="24"/>
        </w:rPr>
        <w:t>к</w:t>
      </w:r>
      <w:r w:rsidR="004A2A9B" w:rsidRPr="00886CEA">
        <w:rPr>
          <w:rFonts w:ascii="Times New Roman" w:hAnsi="Times New Roman" w:cs="Times New Roman"/>
          <w:sz w:val="24"/>
          <w:szCs w:val="24"/>
        </w:rPr>
        <w:t xml:space="preserve"> договорам безвозмездного пользования </w:t>
      </w:r>
      <w:r w:rsidRPr="00886CEA">
        <w:rPr>
          <w:rFonts w:ascii="Times New Roman" w:hAnsi="Times New Roman" w:cs="Times New Roman"/>
          <w:sz w:val="24"/>
          <w:szCs w:val="24"/>
        </w:rPr>
        <w:t>имуществом</w:t>
      </w:r>
      <w:r w:rsidR="00DB705D">
        <w:rPr>
          <w:rFonts w:ascii="Times New Roman" w:hAnsi="Times New Roman" w:cs="Times New Roman"/>
          <w:sz w:val="24"/>
          <w:szCs w:val="24"/>
        </w:rPr>
        <w:t xml:space="preserve"> от 21.06.2022г</w:t>
      </w:r>
      <w:r w:rsidR="004A2A9B" w:rsidRPr="00886CEA">
        <w:rPr>
          <w:rFonts w:ascii="Times New Roman" w:hAnsi="Times New Roman" w:cs="Times New Roman"/>
          <w:sz w:val="24"/>
          <w:szCs w:val="24"/>
        </w:rPr>
        <w:t xml:space="preserve">. </w:t>
      </w:r>
    </w:p>
    <w:p w:rsidR="004A2A9B" w:rsidRPr="00873ABB" w:rsidRDefault="004A2A9B" w:rsidP="004A2A9B">
      <w:pPr>
        <w:autoSpaceDE w:val="0"/>
        <w:autoSpaceDN w:val="0"/>
        <w:adjustRightInd w:val="0"/>
        <w:spacing w:after="0"/>
        <w:ind w:firstLine="567"/>
        <w:jc w:val="both"/>
        <w:rPr>
          <w:rFonts w:ascii="Times New Roman" w:hAnsi="Times New Roman" w:cs="Times New Roman"/>
          <w:i/>
          <w:sz w:val="24"/>
          <w:szCs w:val="24"/>
        </w:rPr>
      </w:pPr>
      <w:r w:rsidRPr="00886CEA">
        <w:rPr>
          <w:rFonts w:ascii="Times New Roman" w:hAnsi="Times New Roman" w:cs="Times New Roman"/>
          <w:i/>
          <w:sz w:val="24"/>
          <w:szCs w:val="24"/>
        </w:rPr>
        <w:t>Контрольно-счетная палата реко</w:t>
      </w:r>
      <w:r w:rsidR="0066163F">
        <w:rPr>
          <w:rFonts w:ascii="Times New Roman" w:hAnsi="Times New Roman" w:cs="Times New Roman"/>
          <w:i/>
          <w:sz w:val="24"/>
          <w:szCs w:val="24"/>
        </w:rPr>
        <w:t>мендует заключить дополнительное соглашение к договору</w:t>
      </w:r>
      <w:r w:rsidRPr="00886CEA">
        <w:rPr>
          <w:rFonts w:ascii="Times New Roman" w:hAnsi="Times New Roman" w:cs="Times New Roman"/>
          <w:i/>
          <w:sz w:val="24"/>
          <w:szCs w:val="24"/>
        </w:rPr>
        <w:t xml:space="preserve"> </w:t>
      </w:r>
      <w:r w:rsidRPr="00886CEA">
        <w:rPr>
          <w:rFonts w:ascii="Times New Roman" w:eastAsia="Times New Roman" w:hAnsi="Times New Roman" w:cs="Times New Roman"/>
          <w:i/>
          <w:sz w:val="24"/>
          <w:szCs w:val="24"/>
          <w:lang w:eastAsia="ru-RU"/>
        </w:rPr>
        <w:t>на право</w:t>
      </w:r>
      <w:r w:rsidRPr="00886CEA">
        <w:rPr>
          <w:rFonts w:ascii="Times New Roman" w:hAnsi="Times New Roman" w:cs="Times New Roman"/>
          <w:i/>
          <w:sz w:val="24"/>
          <w:szCs w:val="24"/>
        </w:rPr>
        <w:t xml:space="preserve"> безвозмездного пользования объектом нежилого муниципального фонда, находящегося в собственности муниципального образования «</w:t>
      </w:r>
      <w:r w:rsidRPr="006A7B80">
        <w:rPr>
          <w:rFonts w:ascii="Times New Roman" w:hAnsi="Times New Roman" w:cs="Times New Roman"/>
          <w:i/>
          <w:sz w:val="24"/>
          <w:szCs w:val="24"/>
        </w:rPr>
        <w:t xml:space="preserve">Ахтубинский район» </w:t>
      </w:r>
      <w:r w:rsidR="0066163F">
        <w:rPr>
          <w:rFonts w:ascii="Times New Roman" w:hAnsi="Times New Roman" w:cs="Times New Roman"/>
          <w:i/>
          <w:sz w:val="24"/>
          <w:szCs w:val="24"/>
        </w:rPr>
        <w:t>от 01.09.2021г.</w:t>
      </w:r>
    </w:p>
    <w:p w:rsidR="00BE7093" w:rsidRPr="004B0B38" w:rsidRDefault="00BE7093" w:rsidP="00340910">
      <w:pPr>
        <w:autoSpaceDE w:val="0"/>
        <w:autoSpaceDN w:val="0"/>
        <w:adjustRightInd w:val="0"/>
        <w:spacing w:after="0"/>
        <w:ind w:firstLine="567"/>
        <w:jc w:val="both"/>
        <w:outlineLvl w:val="0"/>
        <w:rPr>
          <w:rFonts w:ascii="Times New Roman" w:hAnsi="Times New Roman" w:cs="Times New Roman"/>
          <w:sz w:val="12"/>
          <w:szCs w:val="12"/>
        </w:rPr>
      </w:pPr>
    </w:p>
    <w:p w:rsidR="00BE7093" w:rsidRPr="00981771" w:rsidRDefault="00A8219C" w:rsidP="007275D7">
      <w:pPr>
        <w:spacing w:after="120"/>
        <w:jc w:val="center"/>
        <w:rPr>
          <w:rFonts w:ascii="Times New Roman" w:hAnsi="Times New Roman" w:cs="Times New Roman"/>
          <w:b/>
          <w:sz w:val="24"/>
          <w:szCs w:val="24"/>
        </w:rPr>
      </w:pPr>
      <w:r>
        <w:rPr>
          <w:rFonts w:ascii="Times New Roman" w:hAnsi="Times New Roman" w:cs="Times New Roman"/>
          <w:b/>
          <w:sz w:val="24"/>
          <w:szCs w:val="24"/>
        </w:rPr>
        <w:t>10</w:t>
      </w:r>
      <w:r w:rsidR="00BE7093" w:rsidRPr="00981771">
        <w:rPr>
          <w:rFonts w:ascii="Times New Roman" w:hAnsi="Times New Roman" w:cs="Times New Roman"/>
          <w:b/>
          <w:sz w:val="24"/>
          <w:szCs w:val="24"/>
        </w:rPr>
        <w:t xml:space="preserve">. Инвентаризация объектов </w:t>
      </w:r>
      <w:r w:rsidR="007275D7">
        <w:rPr>
          <w:rFonts w:ascii="Times New Roman" w:hAnsi="Times New Roman" w:cs="Times New Roman"/>
          <w:b/>
          <w:sz w:val="24"/>
          <w:szCs w:val="24"/>
        </w:rPr>
        <w:t>нефинансовых активов Учреждения</w:t>
      </w:r>
    </w:p>
    <w:p w:rsidR="00BE7093" w:rsidRPr="00981771" w:rsidRDefault="00A8219C" w:rsidP="00BE7093">
      <w:pPr>
        <w:pStyle w:val="aa"/>
        <w:spacing w:after="0"/>
        <w:ind w:left="0" w:firstLine="567"/>
        <w:jc w:val="both"/>
        <w:rPr>
          <w:rFonts w:ascii="Times New Roman" w:hAnsi="Times New Roman" w:cs="Times New Roman"/>
          <w:sz w:val="24"/>
          <w:szCs w:val="24"/>
        </w:rPr>
      </w:pPr>
      <w:r>
        <w:rPr>
          <w:rFonts w:ascii="Times New Roman" w:hAnsi="Times New Roman" w:cs="Times New Roman"/>
          <w:b/>
          <w:sz w:val="24"/>
          <w:szCs w:val="24"/>
        </w:rPr>
        <w:t>10</w:t>
      </w:r>
      <w:r w:rsidR="00BE7093">
        <w:rPr>
          <w:rFonts w:ascii="Times New Roman" w:hAnsi="Times New Roman" w:cs="Times New Roman"/>
          <w:b/>
          <w:sz w:val="24"/>
          <w:szCs w:val="24"/>
        </w:rPr>
        <w:t>.</w:t>
      </w:r>
      <w:r w:rsidR="00BE7093" w:rsidRPr="00981771">
        <w:rPr>
          <w:rFonts w:ascii="Times New Roman" w:hAnsi="Times New Roman" w:cs="Times New Roman"/>
          <w:b/>
          <w:sz w:val="24"/>
          <w:szCs w:val="24"/>
        </w:rPr>
        <w:t>1.</w:t>
      </w:r>
      <w:r w:rsidR="00BE7093" w:rsidRPr="00981771">
        <w:rPr>
          <w:rFonts w:ascii="Times New Roman" w:hAnsi="Times New Roman" w:cs="Times New Roman"/>
          <w:sz w:val="24"/>
          <w:szCs w:val="24"/>
        </w:rPr>
        <w:t xml:space="preserve"> В соответствии со ст.11 </w:t>
      </w:r>
      <w:r w:rsidR="007275D7">
        <w:rPr>
          <w:rFonts w:ascii="Times New Roman" w:hAnsi="Times New Roman" w:cs="Times New Roman"/>
          <w:sz w:val="24"/>
          <w:szCs w:val="24"/>
        </w:rPr>
        <w:t>ФЗ</w:t>
      </w:r>
      <w:r w:rsidR="00BE7093" w:rsidRPr="00981771">
        <w:rPr>
          <w:rFonts w:ascii="Times New Roman" w:hAnsi="Times New Roman" w:cs="Times New Roman"/>
          <w:sz w:val="24"/>
          <w:szCs w:val="24"/>
        </w:rPr>
        <w:t xml:space="preserve"> №402–ФЗ, п.1.3. Методических указаний №49 и пунктами 80, 81 СГС </w:t>
      </w:r>
      <w:r w:rsidR="007275D7" w:rsidRPr="00515383">
        <w:rPr>
          <w:rFonts w:ascii="Times New Roman" w:hAnsi="Times New Roman" w:cs="Times New Roman"/>
          <w:sz w:val="24"/>
          <w:szCs w:val="24"/>
        </w:rPr>
        <w:t>«</w:t>
      </w:r>
      <w:r w:rsidR="007275D7" w:rsidRPr="00515383">
        <w:rPr>
          <w:rFonts w:ascii="Times New Roman" w:eastAsia="Times New Roman" w:hAnsi="Times New Roman" w:cs="Times New Roman"/>
          <w:iCs/>
          <w:sz w:val="24"/>
          <w:szCs w:val="24"/>
          <w:lang w:eastAsia="ru-RU"/>
        </w:rPr>
        <w:t>Концептуальные основы бухгалтерского учета и отчетности государственного сектора</w:t>
      </w:r>
      <w:r w:rsidR="007275D7" w:rsidRPr="00515383">
        <w:rPr>
          <w:rFonts w:ascii="Times New Roman" w:hAnsi="Times New Roman" w:cs="Times New Roman"/>
          <w:sz w:val="24"/>
          <w:szCs w:val="24"/>
        </w:rPr>
        <w:t>»</w:t>
      </w:r>
      <w:r w:rsidR="00BE7093" w:rsidRPr="00981771">
        <w:rPr>
          <w:rFonts w:ascii="Times New Roman" w:hAnsi="Times New Roman" w:cs="Times New Roman"/>
          <w:sz w:val="24"/>
          <w:szCs w:val="24"/>
        </w:rPr>
        <w:t xml:space="preserve"> и в целях обеспечения своевременного и качественного состояния годового отчета за 2021 год проведена инвентаризация имущественно-материальных ценностей по состоянию на 15.11.2021 года (</w:t>
      </w:r>
      <w:r w:rsidR="007275D7">
        <w:rPr>
          <w:rFonts w:ascii="Times New Roman" w:hAnsi="Times New Roman" w:cs="Times New Roman"/>
          <w:sz w:val="24"/>
          <w:szCs w:val="24"/>
        </w:rPr>
        <w:t>П</w:t>
      </w:r>
      <w:r w:rsidR="00BE7093" w:rsidRPr="00981771">
        <w:rPr>
          <w:rFonts w:ascii="Times New Roman" w:hAnsi="Times New Roman" w:cs="Times New Roman"/>
          <w:sz w:val="24"/>
          <w:szCs w:val="24"/>
        </w:rPr>
        <w:t>риказ о проведении инвентаризации от 15.11.2021 №260/1).</w:t>
      </w:r>
    </w:p>
    <w:p w:rsidR="00BE7093" w:rsidRPr="00981771" w:rsidRDefault="00BE7093" w:rsidP="00BE7093">
      <w:pPr>
        <w:pStyle w:val="aa"/>
        <w:spacing w:after="0"/>
        <w:ind w:left="0" w:firstLine="567"/>
        <w:jc w:val="both"/>
        <w:rPr>
          <w:rFonts w:ascii="Times New Roman" w:hAnsi="Times New Roman" w:cs="Times New Roman"/>
          <w:sz w:val="24"/>
          <w:szCs w:val="24"/>
        </w:rPr>
      </w:pPr>
      <w:r w:rsidRPr="00981771">
        <w:rPr>
          <w:rFonts w:ascii="Times New Roman" w:hAnsi="Times New Roman" w:cs="Times New Roman"/>
          <w:sz w:val="24"/>
          <w:szCs w:val="24"/>
        </w:rPr>
        <w:t xml:space="preserve">К проверке представлены инвентаризационные описи (сличительные ведомости) по объектам нефинансовых активов и акты о результатах инвентаризации. </w:t>
      </w:r>
    </w:p>
    <w:p w:rsidR="00BE7093" w:rsidRPr="00981771" w:rsidRDefault="00BE7093" w:rsidP="00BE7093">
      <w:pPr>
        <w:autoSpaceDE w:val="0"/>
        <w:autoSpaceDN w:val="0"/>
        <w:adjustRightInd w:val="0"/>
        <w:spacing w:after="0"/>
        <w:ind w:firstLine="567"/>
        <w:jc w:val="both"/>
        <w:rPr>
          <w:rFonts w:ascii="Times New Roman" w:hAnsi="Times New Roman" w:cs="Times New Roman"/>
          <w:sz w:val="24"/>
          <w:szCs w:val="24"/>
        </w:rPr>
      </w:pPr>
      <w:r w:rsidRPr="00981771">
        <w:rPr>
          <w:rFonts w:ascii="Times New Roman" w:hAnsi="Times New Roman" w:cs="Times New Roman"/>
          <w:sz w:val="24"/>
          <w:szCs w:val="24"/>
        </w:rPr>
        <w:t>В соответствии с п.1.4</w:t>
      </w:r>
      <w:r w:rsidR="007275D7">
        <w:rPr>
          <w:rFonts w:ascii="Times New Roman" w:hAnsi="Times New Roman" w:cs="Times New Roman"/>
          <w:sz w:val="24"/>
          <w:szCs w:val="24"/>
        </w:rPr>
        <w:t xml:space="preserve">, </w:t>
      </w:r>
      <w:r w:rsidRPr="00981771">
        <w:rPr>
          <w:rFonts w:ascii="Times New Roman" w:eastAsia="Times New Roman" w:hAnsi="Times New Roman" w:cs="Times New Roman"/>
          <w:sz w:val="24"/>
          <w:szCs w:val="24"/>
          <w:lang w:eastAsia="ru-RU"/>
        </w:rPr>
        <w:t>2.9 Методических указаний №49</w:t>
      </w:r>
      <w:r w:rsidRPr="00981771">
        <w:rPr>
          <w:rFonts w:ascii="Times New Roman" w:hAnsi="Times New Roman" w:cs="Times New Roman"/>
          <w:sz w:val="24"/>
          <w:szCs w:val="24"/>
        </w:rPr>
        <w:t xml:space="preserve"> основными целями инвентаризации являются: выявление фактического наличия имущества; сопоставление фактического наличия имущества с данными бухгалтерского учета; проверка полноты отражения в учете обязательств. </w:t>
      </w:r>
    </w:p>
    <w:p w:rsidR="00BE7093" w:rsidRPr="00981771" w:rsidRDefault="00BE7093" w:rsidP="00BE7093">
      <w:pPr>
        <w:autoSpaceDE w:val="0"/>
        <w:autoSpaceDN w:val="0"/>
        <w:adjustRightInd w:val="0"/>
        <w:spacing w:after="0"/>
        <w:ind w:firstLine="567"/>
        <w:jc w:val="both"/>
        <w:rPr>
          <w:rFonts w:ascii="Times New Roman" w:hAnsi="Times New Roman" w:cs="Times New Roman"/>
          <w:sz w:val="24"/>
          <w:szCs w:val="24"/>
        </w:rPr>
      </w:pPr>
      <w:r w:rsidRPr="00981771">
        <w:rPr>
          <w:rFonts w:ascii="Times New Roman" w:hAnsi="Times New Roman" w:cs="Times New Roman"/>
          <w:sz w:val="24"/>
          <w:szCs w:val="24"/>
        </w:rPr>
        <w:t>В силу п.3.17</w:t>
      </w:r>
      <w:r w:rsidRPr="00981771">
        <w:rPr>
          <w:rFonts w:ascii="Times New Roman" w:eastAsia="Times New Roman" w:hAnsi="Times New Roman" w:cs="Times New Roman"/>
          <w:sz w:val="24"/>
          <w:szCs w:val="24"/>
          <w:lang w:eastAsia="ru-RU"/>
        </w:rPr>
        <w:t xml:space="preserve"> Методических указаний №49</w:t>
      </w:r>
      <w:r w:rsidRPr="00981771">
        <w:rPr>
          <w:rFonts w:ascii="Times New Roman" w:hAnsi="Times New Roman" w:cs="Times New Roman"/>
          <w:sz w:val="24"/>
          <w:szCs w:val="24"/>
        </w:rPr>
        <w:t xml:space="preserve"> комиссия в присутствии заведующего складом (кладовой) и других материально ответственных лиц проверяет </w:t>
      </w:r>
      <w:r w:rsidRPr="00981771">
        <w:rPr>
          <w:rFonts w:ascii="Times New Roman" w:hAnsi="Times New Roman" w:cs="Times New Roman"/>
          <w:sz w:val="24"/>
          <w:szCs w:val="24"/>
          <w:u w:val="single"/>
        </w:rPr>
        <w:t>фактическое наличие товарно-материальных ценностей путем обязательного их пересчета, перевешивания или перемеривания</w:t>
      </w:r>
      <w:r w:rsidRPr="00981771">
        <w:rPr>
          <w:rFonts w:ascii="Times New Roman" w:hAnsi="Times New Roman" w:cs="Times New Roman"/>
          <w:sz w:val="24"/>
          <w:szCs w:val="24"/>
        </w:rPr>
        <w:t>. Не допускается вносить в описи данные об остатках ценностей со слов материально ответственных лиц или по данным учета без проверки их фактического наличия.</w:t>
      </w:r>
    </w:p>
    <w:p w:rsidR="00BE7093" w:rsidRPr="00981771" w:rsidRDefault="00BE7093" w:rsidP="00BE7093">
      <w:pPr>
        <w:pStyle w:val="aa"/>
        <w:spacing w:after="0"/>
        <w:ind w:left="0" w:firstLine="567"/>
        <w:jc w:val="both"/>
        <w:rPr>
          <w:rFonts w:ascii="Times New Roman" w:hAnsi="Times New Roman" w:cs="Times New Roman"/>
          <w:sz w:val="24"/>
          <w:szCs w:val="24"/>
          <w:u w:val="single"/>
        </w:rPr>
      </w:pPr>
      <w:r w:rsidRPr="00981771">
        <w:rPr>
          <w:rFonts w:ascii="Times New Roman" w:hAnsi="Times New Roman" w:cs="Times New Roman"/>
          <w:sz w:val="24"/>
          <w:szCs w:val="24"/>
        </w:rPr>
        <w:t xml:space="preserve">В соответствии с пп.18.25-18.26 Учетной политики, утвержденной Приказом МБУ «Централизованная бухгалтерия управления образованием администрации МО «Ахтубинский район» от 25.12.2020 №4 (действует с 01.01.2021 года) инвентаризационные описи заполняются с использованием средств вычислительной техники (данные бухгалтерского учета) и </w:t>
      </w:r>
      <w:r w:rsidRPr="00981771">
        <w:rPr>
          <w:rFonts w:ascii="Times New Roman" w:hAnsi="Times New Roman" w:cs="Times New Roman"/>
          <w:sz w:val="24"/>
          <w:szCs w:val="24"/>
          <w:u w:val="single"/>
        </w:rPr>
        <w:t>ручным способом (фактическое наличие).</w:t>
      </w:r>
    </w:p>
    <w:p w:rsidR="00BE7093" w:rsidRPr="00981771" w:rsidRDefault="00BE7093" w:rsidP="00BE7093">
      <w:pPr>
        <w:pStyle w:val="aa"/>
        <w:spacing w:after="0"/>
        <w:ind w:left="0" w:firstLine="567"/>
        <w:jc w:val="both"/>
        <w:rPr>
          <w:rFonts w:ascii="Times New Roman" w:hAnsi="Times New Roman" w:cs="Times New Roman"/>
          <w:sz w:val="24"/>
          <w:szCs w:val="24"/>
          <w:u w:val="single"/>
        </w:rPr>
      </w:pPr>
      <w:r w:rsidRPr="00981771">
        <w:rPr>
          <w:rFonts w:ascii="Times New Roman" w:hAnsi="Times New Roman" w:cs="Times New Roman"/>
          <w:sz w:val="24"/>
          <w:szCs w:val="24"/>
          <w:u w:val="single"/>
        </w:rPr>
        <w:t>Инвентаризационные описи заполняются чернилами или шариковой ручкой без помарок и исправлений.</w:t>
      </w:r>
    </w:p>
    <w:p w:rsidR="00BE7093" w:rsidRDefault="00BE7093" w:rsidP="00A8219C">
      <w:pPr>
        <w:pStyle w:val="aa"/>
        <w:spacing w:after="0"/>
        <w:ind w:left="0" w:firstLine="567"/>
        <w:jc w:val="both"/>
        <w:rPr>
          <w:rFonts w:ascii="Times New Roman" w:hAnsi="Times New Roman" w:cs="Times New Roman"/>
          <w:i/>
          <w:sz w:val="24"/>
          <w:szCs w:val="24"/>
        </w:rPr>
      </w:pPr>
      <w:r w:rsidRPr="003D42F6">
        <w:rPr>
          <w:rFonts w:ascii="Times New Roman" w:hAnsi="Times New Roman" w:cs="Times New Roman"/>
          <w:i/>
          <w:sz w:val="24"/>
          <w:szCs w:val="24"/>
        </w:rPr>
        <w:t>В нарушение пунктов 18.25, 18.26 Учетной политики инвентаризационные описи (сличительные ведомости) по объектам нефинансовых активов по состоянию 15.11.2021 года повсеместно заполнены с использованием средств вычислительной техники (данные бухгалтерского учета) и (фактическое наличие), что указывает на формальный подход Учреждения к проведению инвентаризации в 2021 году (</w:t>
      </w:r>
      <w:r w:rsidRPr="007275D7">
        <w:rPr>
          <w:rFonts w:ascii="Times New Roman" w:hAnsi="Times New Roman" w:cs="Times New Roman"/>
          <w:b/>
          <w:i/>
          <w:sz w:val="24"/>
          <w:szCs w:val="24"/>
        </w:rPr>
        <w:t>81 факт</w:t>
      </w:r>
      <w:r w:rsidRPr="003D42F6">
        <w:rPr>
          <w:rFonts w:ascii="Times New Roman" w:hAnsi="Times New Roman" w:cs="Times New Roman"/>
          <w:i/>
          <w:sz w:val="24"/>
          <w:szCs w:val="24"/>
        </w:rPr>
        <w:t>).</w:t>
      </w:r>
    </w:p>
    <w:p w:rsidR="00E65853" w:rsidRDefault="00E65853" w:rsidP="00E65853">
      <w:pPr>
        <w:autoSpaceDE w:val="0"/>
        <w:autoSpaceDN w:val="0"/>
        <w:adjustRightInd w:val="0"/>
        <w:spacing w:after="0"/>
        <w:ind w:firstLine="567"/>
        <w:jc w:val="both"/>
        <w:rPr>
          <w:rFonts w:ascii="Times New Roman" w:hAnsi="Times New Roman" w:cs="Times New Roman"/>
          <w:sz w:val="24"/>
          <w:szCs w:val="24"/>
        </w:rPr>
      </w:pPr>
      <w:r w:rsidRPr="00427E27">
        <w:rPr>
          <w:rFonts w:ascii="Times New Roman" w:hAnsi="Times New Roman" w:cs="Times New Roman"/>
          <w:sz w:val="24"/>
          <w:szCs w:val="24"/>
        </w:rPr>
        <w:t>В соответствии с письмом Министерства финансов РФ от 24.12.2020 N 02-07-07/113668, при проведении инвентаризации необходимо обеспечить независимость суждений и мнений членов комиссии. Действующее законодательство не содержит прямого запрета на участие материально ответственных лиц организации непосредственно в составе инвентаризационной комиссии. Однако включение в состав инвентаризационной комиссии материально ответственного лица, снижа</w:t>
      </w:r>
      <w:r>
        <w:rPr>
          <w:rFonts w:ascii="Times New Roman" w:hAnsi="Times New Roman" w:cs="Times New Roman"/>
          <w:sz w:val="24"/>
          <w:szCs w:val="24"/>
        </w:rPr>
        <w:t>ет эффективность инвентаризации</w:t>
      </w:r>
      <w:r w:rsidRPr="00427E27">
        <w:rPr>
          <w:rFonts w:ascii="Times New Roman" w:hAnsi="Times New Roman" w:cs="Times New Roman"/>
          <w:sz w:val="24"/>
          <w:szCs w:val="24"/>
        </w:rPr>
        <w:t>.</w:t>
      </w:r>
    </w:p>
    <w:p w:rsidR="00E65853" w:rsidRPr="00E65853" w:rsidRDefault="00E65853" w:rsidP="00E65853">
      <w:pPr>
        <w:autoSpaceDE w:val="0"/>
        <w:autoSpaceDN w:val="0"/>
        <w:adjustRightInd w:val="0"/>
        <w:spacing w:after="0"/>
        <w:ind w:firstLine="567"/>
        <w:jc w:val="both"/>
        <w:rPr>
          <w:rFonts w:ascii="Times New Roman" w:hAnsi="Times New Roman" w:cs="Times New Roman"/>
          <w:sz w:val="12"/>
          <w:szCs w:val="12"/>
        </w:rPr>
      </w:pPr>
      <w:r w:rsidRPr="00C33AAC">
        <w:rPr>
          <w:rFonts w:ascii="Times New Roman" w:hAnsi="Times New Roman" w:cs="Times New Roman"/>
          <w:i/>
          <w:sz w:val="24"/>
          <w:szCs w:val="24"/>
        </w:rPr>
        <w:t xml:space="preserve">Контрольно-счетная палата рекомендует не включать в состав инвентаризационной комиссии материально ответственных лиц. </w:t>
      </w:r>
    </w:p>
    <w:p w:rsidR="00BE7093" w:rsidRPr="002D11D6" w:rsidRDefault="00A8219C" w:rsidP="00BE7093">
      <w:pPr>
        <w:autoSpaceDE w:val="0"/>
        <w:autoSpaceDN w:val="0"/>
        <w:adjustRightInd w:val="0"/>
        <w:spacing w:after="0"/>
        <w:ind w:firstLine="567"/>
        <w:jc w:val="both"/>
        <w:rPr>
          <w:rFonts w:ascii="Times New Roman" w:hAnsi="Times New Roman" w:cs="Times New Roman"/>
          <w:sz w:val="24"/>
          <w:szCs w:val="24"/>
        </w:rPr>
      </w:pPr>
      <w:r>
        <w:rPr>
          <w:rFonts w:ascii="Times New Roman" w:eastAsia="Times New Roman" w:hAnsi="Times New Roman" w:cs="Times New Roman"/>
          <w:b/>
          <w:bCs/>
          <w:kern w:val="3"/>
          <w:sz w:val="24"/>
          <w:szCs w:val="24"/>
          <w:lang w:eastAsia="ru-RU"/>
        </w:rPr>
        <w:t>10</w:t>
      </w:r>
      <w:r w:rsidR="00BE7093">
        <w:rPr>
          <w:rFonts w:ascii="Times New Roman" w:eastAsia="Times New Roman" w:hAnsi="Times New Roman" w:cs="Times New Roman"/>
          <w:b/>
          <w:bCs/>
          <w:kern w:val="3"/>
          <w:sz w:val="24"/>
          <w:szCs w:val="24"/>
          <w:lang w:eastAsia="ru-RU"/>
        </w:rPr>
        <w:t>.</w:t>
      </w:r>
      <w:r w:rsidR="00BE7093" w:rsidRPr="002D11D6">
        <w:rPr>
          <w:rFonts w:ascii="Times New Roman" w:eastAsia="Times New Roman" w:hAnsi="Times New Roman" w:cs="Times New Roman"/>
          <w:b/>
          <w:bCs/>
          <w:kern w:val="3"/>
          <w:sz w:val="24"/>
          <w:szCs w:val="24"/>
          <w:lang w:eastAsia="ru-RU"/>
        </w:rPr>
        <w:t>2.</w:t>
      </w:r>
      <w:r w:rsidR="00BE7093" w:rsidRPr="002D11D6">
        <w:rPr>
          <w:rFonts w:ascii="Times New Roman" w:eastAsia="Times New Roman" w:hAnsi="Times New Roman" w:cs="Times New Roman"/>
          <w:bCs/>
          <w:kern w:val="3"/>
          <w:sz w:val="24"/>
          <w:szCs w:val="24"/>
          <w:lang w:eastAsia="ru-RU"/>
        </w:rPr>
        <w:t xml:space="preserve"> </w:t>
      </w:r>
      <w:r w:rsidR="00BE7093" w:rsidRPr="002D11D6">
        <w:rPr>
          <w:rFonts w:ascii="Times New Roman" w:hAnsi="Times New Roman" w:cs="Times New Roman"/>
          <w:sz w:val="24"/>
          <w:szCs w:val="24"/>
        </w:rPr>
        <w:t>В целях контроля обеспечения сохранности муниципального имущества, Контрольно-счетной палатой МО «Ахтубинский район» проведена инвентаризация основных средств, находящихся на ответственном хранении у материально ответственных лиц:</w:t>
      </w:r>
    </w:p>
    <w:p w:rsidR="00BE7093" w:rsidRPr="002D11D6" w:rsidRDefault="00BE7093" w:rsidP="00BE7093">
      <w:pPr>
        <w:tabs>
          <w:tab w:val="left" w:pos="709"/>
        </w:tabs>
        <w:autoSpaceDE w:val="0"/>
        <w:autoSpaceDN w:val="0"/>
        <w:adjustRightInd w:val="0"/>
        <w:spacing w:after="0"/>
        <w:ind w:firstLine="567"/>
        <w:jc w:val="both"/>
        <w:rPr>
          <w:rFonts w:ascii="Times New Roman" w:hAnsi="Times New Roman" w:cs="Times New Roman"/>
          <w:sz w:val="24"/>
          <w:szCs w:val="24"/>
        </w:rPr>
      </w:pPr>
      <w:r w:rsidRPr="002D11D6">
        <w:rPr>
          <w:rFonts w:ascii="Times New Roman" w:hAnsi="Times New Roman" w:cs="Times New Roman"/>
          <w:sz w:val="24"/>
          <w:szCs w:val="24"/>
        </w:rPr>
        <w:t xml:space="preserve">- директора Макухиной Л.А. (инвентаризационная опись (сличительная ведомость) по объектам нефинансовых активов </w:t>
      </w:r>
      <w:r w:rsidR="007275D7">
        <w:rPr>
          <w:rFonts w:ascii="Times New Roman" w:hAnsi="Times New Roman" w:cs="Times New Roman"/>
          <w:sz w:val="24"/>
          <w:szCs w:val="24"/>
        </w:rPr>
        <w:t>от</w:t>
      </w:r>
      <w:r w:rsidRPr="002D11D6">
        <w:rPr>
          <w:rFonts w:ascii="Times New Roman" w:hAnsi="Times New Roman" w:cs="Times New Roman"/>
          <w:sz w:val="24"/>
          <w:szCs w:val="24"/>
        </w:rPr>
        <w:t xml:space="preserve"> 08.07.2022г.</w:t>
      </w:r>
      <w:r w:rsidR="007275D7" w:rsidRPr="007275D7">
        <w:rPr>
          <w:rFonts w:ascii="Times New Roman" w:hAnsi="Times New Roman" w:cs="Times New Roman"/>
          <w:sz w:val="24"/>
          <w:szCs w:val="24"/>
        </w:rPr>
        <w:t xml:space="preserve"> </w:t>
      </w:r>
      <w:r w:rsidR="007275D7" w:rsidRPr="002D11D6">
        <w:rPr>
          <w:rFonts w:ascii="Times New Roman" w:hAnsi="Times New Roman" w:cs="Times New Roman"/>
          <w:sz w:val="24"/>
          <w:szCs w:val="24"/>
        </w:rPr>
        <w:t>№02</w:t>
      </w:r>
      <w:r w:rsidRPr="002D11D6">
        <w:rPr>
          <w:rFonts w:ascii="Times New Roman" w:hAnsi="Times New Roman" w:cs="Times New Roman"/>
          <w:sz w:val="24"/>
          <w:szCs w:val="24"/>
        </w:rPr>
        <w:t>);</w:t>
      </w:r>
    </w:p>
    <w:p w:rsidR="00BE7093" w:rsidRPr="002D11D6" w:rsidRDefault="00BE7093" w:rsidP="00BE7093">
      <w:pPr>
        <w:tabs>
          <w:tab w:val="left" w:pos="709"/>
        </w:tabs>
        <w:autoSpaceDE w:val="0"/>
        <w:autoSpaceDN w:val="0"/>
        <w:adjustRightInd w:val="0"/>
        <w:spacing w:after="0"/>
        <w:ind w:firstLine="567"/>
        <w:jc w:val="both"/>
        <w:rPr>
          <w:rFonts w:ascii="Times New Roman" w:hAnsi="Times New Roman" w:cs="Times New Roman"/>
          <w:sz w:val="24"/>
          <w:szCs w:val="24"/>
        </w:rPr>
      </w:pPr>
      <w:r w:rsidRPr="002D11D6">
        <w:rPr>
          <w:rFonts w:ascii="Times New Roman" w:hAnsi="Times New Roman" w:cs="Times New Roman"/>
          <w:sz w:val="24"/>
          <w:szCs w:val="24"/>
        </w:rPr>
        <w:t xml:space="preserve">- зам. директора по УВР Маяковой Е. (инвентаризационная опись (сличительная ведомость) по объектам нефинансовых активов </w:t>
      </w:r>
      <w:r w:rsidR="007275D7">
        <w:rPr>
          <w:rFonts w:ascii="Times New Roman" w:hAnsi="Times New Roman" w:cs="Times New Roman"/>
          <w:sz w:val="24"/>
          <w:szCs w:val="24"/>
        </w:rPr>
        <w:t>от</w:t>
      </w:r>
      <w:r w:rsidRPr="002D11D6">
        <w:rPr>
          <w:rFonts w:ascii="Times New Roman" w:hAnsi="Times New Roman" w:cs="Times New Roman"/>
          <w:sz w:val="24"/>
          <w:szCs w:val="24"/>
        </w:rPr>
        <w:t xml:space="preserve"> 08.07.2022г.</w:t>
      </w:r>
      <w:r w:rsidR="007275D7" w:rsidRPr="007275D7">
        <w:rPr>
          <w:rFonts w:ascii="Times New Roman" w:hAnsi="Times New Roman" w:cs="Times New Roman"/>
          <w:sz w:val="24"/>
          <w:szCs w:val="24"/>
        </w:rPr>
        <w:t xml:space="preserve"> </w:t>
      </w:r>
      <w:r w:rsidR="007275D7" w:rsidRPr="002D11D6">
        <w:rPr>
          <w:rFonts w:ascii="Times New Roman" w:hAnsi="Times New Roman" w:cs="Times New Roman"/>
          <w:sz w:val="24"/>
          <w:szCs w:val="24"/>
        </w:rPr>
        <w:t>№01</w:t>
      </w:r>
      <w:r w:rsidRPr="002D11D6">
        <w:rPr>
          <w:rFonts w:ascii="Times New Roman" w:hAnsi="Times New Roman" w:cs="Times New Roman"/>
          <w:sz w:val="24"/>
          <w:szCs w:val="24"/>
        </w:rPr>
        <w:t>);</w:t>
      </w:r>
    </w:p>
    <w:p w:rsidR="00BE7093" w:rsidRDefault="00BE7093" w:rsidP="00BE7093">
      <w:pPr>
        <w:tabs>
          <w:tab w:val="left" w:pos="709"/>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Pr="002D11D6">
        <w:rPr>
          <w:rFonts w:ascii="Times New Roman" w:hAnsi="Times New Roman" w:cs="Times New Roman"/>
          <w:sz w:val="24"/>
          <w:szCs w:val="24"/>
        </w:rPr>
        <w:t xml:space="preserve">заведующего хозяйством Мараниной Л.А. (инвентаризационная опись (сличительная ведомость) по объектам нефинансовых активов </w:t>
      </w:r>
      <w:r w:rsidR="007275D7">
        <w:rPr>
          <w:rFonts w:ascii="Times New Roman" w:hAnsi="Times New Roman" w:cs="Times New Roman"/>
          <w:sz w:val="24"/>
          <w:szCs w:val="24"/>
        </w:rPr>
        <w:t>от</w:t>
      </w:r>
      <w:r w:rsidRPr="002D11D6">
        <w:rPr>
          <w:rFonts w:ascii="Times New Roman" w:hAnsi="Times New Roman" w:cs="Times New Roman"/>
          <w:sz w:val="24"/>
          <w:szCs w:val="24"/>
        </w:rPr>
        <w:t xml:space="preserve"> 08.07.2022г.</w:t>
      </w:r>
      <w:r w:rsidR="007275D7" w:rsidRPr="007275D7">
        <w:rPr>
          <w:rFonts w:ascii="Times New Roman" w:hAnsi="Times New Roman" w:cs="Times New Roman"/>
          <w:sz w:val="24"/>
          <w:szCs w:val="24"/>
        </w:rPr>
        <w:t xml:space="preserve"> </w:t>
      </w:r>
      <w:r w:rsidR="007275D7" w:rsidRPr="002D11D6">
        <w:rPr>
          <w:rFonts w:ascii="Times New Roman" w:hAnsi="Times New Roman" w:cs="Times New Roman"/>
          <w:sz w:val="24"/>
          <w:szCs w:val="24"/>
        </w:rPr>
        <w:t>№03</w:t>
      </w:r>
      <w:r w:rsidR="000F1A1C">
        <w:rPr>
          <w:rFonts w:ascii="Times New Roman" w:hAnsi="Times New Roman" w:cs="Times New Roman"/>
          <w:sz w:val="24"/>
          <w:szCs w:val="24"/>
        </w:rPr>
        <w:t>);</w:t>
      </w:r>
    </w:p>
    <w:p w:rsidR="000F1A1C" w:rsidRPr="002D11D6" w:rsidRDefault="000F1A1C" w:rsidP="00BE7093">
      <w:pPr>
        <w:tabs>
          <w:tab w:val="left" w:pos="709"/>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2D11D6">
        <w:rPr>
          <w:rFonts w:ascii="Times New Roman" w:hAnsi="Times New Roman" w:cs="Times New Roman"/>
          <w:sz w:val="24"/>
          <w:szCs w:val="24"/>
        </w:rPr>
        <w:t xml:space="preserve">заведующего хозяйством </w:t>
      </w:r>
      <w:r>
        <w:rPr>
          <w:rFonts w:ascii="Times New Roman" w:hAnsi="Times New Roman" w:cs="Times New Roman"/>
          <w:sz w:val="24"/>
          <w:szCs w:val="24"/>
        </w:rPr>
        <w:t>Зайцевой М</w:t>
      </w:r>
      <w:r w:rsidRPr="002D11D6">
        <w:rPr>
          <w:rFonts w:ascii="Times New Roman" w:hAnsi="Times New Roman" w:cs="Times New Roman"/>
          <w:sz w:val="24"/>
          <w:szCs w:val="24"/>
        </w:rPr>
        <w:t xml:space="preserve">.А. (инвентаризационная опись (сличительная ведомость) по объектам нефинансовых активов </w:t>
      </w:r>
      <w:r>
        <w:rPr>
          <w:rFonts w:ascii="Times New Roman" w:hAnsi="Times New Roman" w:cs="Times New Roman"/>
          <w:sz w:val="24"/>
          <w:szCs w:val="24"/>
        </w:rPr>
        <w:t>от</w:t>
      </w:r>
      <w:r w:rsidRPr="002D11D6">
        <w:rPr>
          <w:rFonts w:ascii="Times New Roman" w:hAnsi="Times New Roman" w:cs="Times New Roman"/>
          <w:sz w:val="24"/>
          <w:szCs w:val="24"/>
        </w:rPr>
        <w:t xml:space="preserve"> 08.07.2022г.</w:t>
      </w:r>
      <w:r w:rsidRPr="007275D7">
        <w:rPr>
          <w:rFonts w:ascii="Times New Roman" w:hAnsi="Times New Roman" w:cs="Times New Roman"/>
          <w:sz w:val="24"/>
          <w:szCs w:val="24"/>
        </w:rPr>
        <w:t xml:space="preserve"> </w:t>
      </w:r>
      <w:r w:rsidRPr="002D11D6">
        <w:rPr>
          <w:rFonts w:ascii="Times New Roman" w:hAnsi="Times New Roman" w:cs="Times New Roman"/>
          <w:sz w:val="24"/>
          <w:szCs w:val="24"/>
        </w:rPr>
        <w:t>№0</w:t>
      </w:r>
      <w:r>
        <w:rPr>
          <w:rFonts w:ascii="Times New Roman" w:hAnsi="Times New Roman" w:cs="Times New Roman"/>
          <w:sz w:val="24"/>
          <w:szCs w:val="24"/>
        </w:rPr>
        <w:t>5)</w:t>
      </w:r>
    </w:p>
    <w:p w:rsidR="00BE7093" w:rsidRPr="002D11D6" w:rsidRDefault="00BE7093" w:rsidP="00BE7093">
      <w:pPr>
        <w:autoSpaceDE w:val="0"/>
        <w:autoSpaceDN w:val="0"/>
        <w:adjustRightInd w:val="0"/>
        <w:spacing w:after="0"/>
        <w:ind w:firstLine="567"/>
        <w:jc w:val="both"/>
        <w:rPr>
          <w:rFonts w:ascii="Times New Roman" w:hAnsi="Times New Roman" w:cs="Times New Roman"/>
          <w:sz w:val="12"/>
          <w:szCs w:val="12"/>
        </w:rPr>
      </w:pPr>
    </w:p>
    <w:p w:rsidR="00BE7093" w:rsidRPr="002D11D6" w:rsidRDefault="00BE7093" w:rsidP="00BE7093">
      <w:pPr>
        <w:pStyle w:val="Default"/>
        <w:ind w:firstLine="567"/>
        <w:jc w:val="both"/>
        <w:rPr>
          <w:color w:val="auto"/>
        </w:rPr>
      </w:pPr>
      <w:r w:rsidRPr="002D11D6">
        <w:rPr>
          <w:color w:val="auto"/>
        </w:rPr>
        <w:t xml:space="preserve">По результатам проведенной инвентаризации излишков и недостач основных средств, числящихся на балансе Учреждения по вышеуказанным материально ответственным лицам не выявлено. </w:t>
      </w:r>
    </w:p>
    <w:p w:rsidR="00BE7093" w:rsidRDefault="00BE7093" w:rsidP="003D42F6">
      <w:pPr>
        <w:autoSpaceDE w:val="0"/>
        <w:autoSpaceDN w:val="0"/>
        <w:adjustRightInd w:val="0"/>
        <w:spacing w:after="0"/>
        <w:ind w:firstLine="567"/>
        <w:jc w:val="both"/>
        <w:rPr>
          <w:rFonts w:ascii="Times New Roman" w:hAnsi="Times New Roman" w:cs="Times New Roman"/>
          <w:sz w:val="24"/>
          <w:szCs w:val="24"/>
        </w:rPr>
      </w:pPr>
      <w:r w:rsidRPr="002D11D6">
        <w:rPr>
          <w:rFonts w:ascii="Times New Roman" w:hAnsi="Times New Roman" w:cs="Times New Roman"/>
          <w:sz w:val="24"/>
          <w:szCs w:val="24"/>
        </w:rPr>
        <w:t>Инвентаризационные описи (сличительные ведомости) №01, №02, №03</w:t>
      </w:r>
      <w:r w:rsidR="000F1A1C">
        <w:rPr>
          <w:rFonts w:ascii="Times New Roman" w:hAnsi="Times New Roman" w:cs="Times New Roman"/>
          <w:sz w:val="24"/>
          <w:szCs w:val="24"/>
        </w:rPr>
        <w:t>, №05</w:t>
      </w:r>
      <w:r w:rsidRPr="002D11D6">
        <w:rPr>
          <w:rFonts w:ascii="Times New Roman" w:hAnsi="Times New Roman" w:cs="Times New Roman"/>
          <w:sz w:val="24"/>
          <w:szCs w:val="24"/>
        </w:rPr>
        <w:t xml:space="preserve"> по объектам нефинансовых активов на 08.07.2022г.</w:t>
      </w:r>
      <w:r w:rsidR="000F1A1C">
        <w:rPr>
          <w:rFonts w:ascii="Times New Roman" w:hAnsi="Times New Roman" w:cs="Times New Roman"/>
          <w:sz w:val="24"/>
          <w:szCs w:val="24"/>
        </w:rPr>
        <w:t xml:space="preserve"> </w:t>
      </w:r>
      <w:r w:rsidRPr="002D11D6">
        <w:rPr>
          <w:rFonts w:ascii="Times New Roman" w:hAnsi="Times New Roman" w:cs="Times New Roman"/>
          <w:sz w:val="24"/>
          <w:szCs w:val="24"/>
        </w:rPr>
        <w:t>прилагаются.</w:t>
      </w:r>
    </w:p>
    <w:p w:rsidR="00E65853" w:rsidRPr="00E65853" w:rsidRDefault="00E65853" w:rsidP="003D42F6">
      <w:pPr>
        <w:autoSpaceDE w:val="0"/>
        <w:autoSpaceDN w:val="0"/>
        <w:adjustRightInd w:val="0"/>
        <w:spacing w:after="0"/>
        <w:ind w:firstLine="567"/>
        <w:jc w:val="both"/>
        <w:rPr>
          <w:rFonts w:ascii="Times New Roman" w:hAnsi="Times New Roman" w:cs="Times New Roman"/>
          <w:sz w:val="12"/>
          <w:szCs w:val="12"/>
        </w:rPr>
      </w:pPr>
    </w:p>
    <w:p w:rsidR="009A3C08" w:rsidRPr="00D65D3F" w:rsidRDefault="00A8219C" w:rsidP="000F1A1C">
      <w:pPr>
        <w:tabs>
          <w:tab w:val="left" w:pos="9496"/>
        </w:tabs>
        <w:spacing w:after="0"/>
        <w:ind w:right="-2"/>
        <w:jc w:val="center"/>
        <w:rPr>
          <w:rFonts w:ascii="Times New Roman" w:eastAsia="Times New Roman" w:hAnsi="Times New Roman" w:cs="Times New Roman"/>
          <w:b/>
          <w:bCs/>
          <w:kern w:val="3"/>
          <w:sz w:val="24"/>
          <w:szCs w:val="24"/>
        </w:rPr>
      </w:pPr>
      <w:r>
        <w:rPr>
          <w:rFonts w:ascii="Times New Roman" w:eastAsia="Times New Roman" w:hAnsi="Times New Roman" w:cs="Times New Roman"/>
          <w:b/>
          <w:bCs/>
          <w:kern w:val="3"/>
          <w:sz w:val="24"/>
          <w:szCs w:val="24"/>
        </w:rPr>
        <w:t>11</w:t>
      </w:r>
      <w:r w:rsidR="009A3C08" w:rsidRPr="00D65D3F">
        <w:rPr>
          <w:rFonts w:ascii="Times New Roman" w:eastAsia="Times New Roman" w:hAnsi="Times New Roman" w:cs="Times New Roman"/>
          <w:b/>
          <w:bCs/>
          <w:kern w:val="3"/>
          <w:sz w:val="24"/>
          <w:szCs w:val="24"/>
        </w:rPr>
        <w:t>. Проверка соблюдения требований законодательства о конт</w:t>
      </w:r>
      <w:r w:rsidR="000F1A1C">
        <w:rPr>
          <w:rFonts w:ascii="Times New Roman" w:eastAsia="Times New Roman" w:hAnsi="Times New Roman" w:cs="Times New Roman"/>
          <w:b/>
          <w:bCs/>
          <w:kern w:val="3"/>
          <w:sz w:val="24"/>
          <w:szCs w:val="24"/>
        </w:rPr>
        <w:t>рактной системе в сфере закупок</w:t>
      </w:r>
    </w:p>
    <w:p w:rsidR="009A3C08" w:rsidRPr="00EE3EF5" w:rsidRDefault="009A3C08" w:rsidP="009A3C08">
      <w:pPr>
        <w:spacing w:after="0"/>
        <w:ind w:firstLine="567"/>
        <w:jc w:val="both"/>
        <w:rPr>
          <w:rFonts w:ascii="Times New Roman" w:hAnsi="Times New Roman" w:cs="Times New Roman"/>
          <w:sz w:val="24"/>
          <w:szCs w:val="24"/>
        </w:rPr>
      </w:pPr>
      <w:r w:rsidRPr="00D65D3F">
        <w:rPr>
          <w:rFonts w:ascii="Times New Roman" w:hAnsi="Times New Roman" w:cs="Times New Roman"/>
          <w:sz w:val="24"/>
          <w:szCs w:val="24"/>
        </w:rPr>
        <w:t xml:space="preserve">Согласно ст.3 </w:t>
      </w:r>
      <w:r w:rsidR="000F1A1C">
        <w:rPr>
          <w:rFonts w:ascii="Times New Roman" w:hAnsi="Times New Roman" w:cs="Times New Roman"/>
          <w:sz w:val="24"/>
          <w:szCs w:val="24"/>
        </w:rPr>
        <w:t xml:space="preserve">ФЗ </w:t>
      </w:r>
      <w:r w:rsidRPr="00D65D3F">
        <w:rPr>
          <w:rFonts w:ascii="Times New Roman" w:hAnsi="Times New Roman" w:cs="Times New Roman"/>
          <w:sz w:val="24"/>
          <w:szCs w:val="24"/>
        </w:rPr>
        <w:t>№44-ФЗ Учреждение является</w:t>
      </w:r>
      <w:r w:rsidRPr="00EE3EF5">
        <w:rPr>
          <w:rFonts w:ascii="Times New Roman" w:hAnsi="Times New Roman" w:cs="Times New Roman"/>
          <w:sz w:val="24"/>
          <w:szCs w:val="24"/>
        </w:rPr>
        <w:t xml:space="preserve"> муниципальным заказчиком. </w:t>
      </w:r>
    </w:p>
    <w:p w:rsidR="009A3C08" w:rsidRPr="00EE3EF5" w:rsidRDefault="009A3C08" w:rsidP="009A3C08">
      <w:pPr>
        <w:autoSpaceDE w:val="0"/>
        <w:autoSpaceDN w:val="0"/>
        <w:adjustRightInd w:val="0"/>
        <w:spacing w:after="0"/>
        <w:ind w:firstLine="567"/>
        <w:jc w:val="both"/>
        <w:rPr>
          <w:rFonts w:ascii="Times New Roman" w:hAnsi="Times New Roman" w:cs="Times New Roman"/>
          <w:sz w:val="24"/>
          <w:szCs w:val="24"/>
        </w:rPr>
      </w:pPr>
      <w:r w:rsidRPr="00EE3EF5">
        <w:rPr>
          <w:rFonts w:ascii="Times New Roman" w:hAnsi="Times New Roman" w:cs="Times New Roman"/>
          <w:sz w:val="24"/>
          <w:szCs w:val="24"/>
        </w:rPr>
        <w:t xml:space="preserve">В соответствии с ч.2 ст.38 </w:t>
      </w:r>
      <w:r w:rsidR="000F1A1C">
        <w:rPr>
          <w:rFonts w:ascii="Times New Roman" w:hAnsi="Times New Roman" w:cs="Times New Roman"/>
          <w:sz w:val="24"/>
          <w:szCs w:val="24"/>
        </w:rPr>
        <w:t>ФЗ</w:t>
      </w:r>
      <w:r w:rsidRPr="00EE3EF5">
        <w:rPr>
          <w:rFonts w:ascii="Times New Roman" w:hAnsi="Times New Roman" w:cs="Times New Roman"/>
          <w:sz w:val="24"/>
          <w:szCs w:val="24"/>
        </w:rPr>
        <w:t xml:space="preserve"> №44-ФЗ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9A3C08" w:rsidRPr="00EE3EF5" w:rsidRDefault="009A3C08" w:rsidP="009A3C08">
      <w:pPr>
        <w:spacing w:after="0"/>
        <w:ind w:firstLine="567"/>
        <w:jc w:val="both"/>
        <w:rPr>
          <w:rFonts w:ascii="Times New Roman" w:hAnsi="Times New Roman" w:cs="Times New Roman"/>
          <w:sz w:val="24"/>
          <w:szCs w:val="24"/>
        </w:rPr>
      </w:pPr>
      <w:r w:rsidRPr="00EE3EF5">
        <w:rPr>
          <w:rFonts w:ascii="Times New Roman" w:hAnsi="Times New Roman" w:cs="Times New Roman"/>
          <w:sz w:val="24"/>
          <w:szCs w:val="24"/>
        </w:rPr>
        <w:t xml:space="preserve">Профессионализм контрактного определен управляющего ч.1 ст.9 </w:t>
      </w:r>
      <w:r w:rsidR="000F1A1C">
        <w:rPr>
          <w:rFonts w:ascii="Times New Roman" w:hAnsi="Times New Roman" w:cs="Times New Roman"/>
          <w:sz w:val="24"/>
          <w:szCs w:val="24"/>
        </w:rPr>
        <w:t>ФЗ</w:t>
      </w:r>
      <w:r w:rsidRPr="00EE3EF5">
        <w:rPr>
          <w:rFonts w:ascii="Times New Roman" w:hAnsi="Times New Roman" w:cs="Times New Roman"/>
          <w:sz w:val="24"/>
          <w:szCs w:val="24"/>
        </w:rPr>
        <w:t xml:space="preserve"> №44-ФЗ, как один из принципов контрактной системы.</w:t>
      </w:r>
    </w:p>
    <w:p w:rsidR="009A3C08" w:rsidRPr="00EE3EF5" w:rsidRDefault="009A3C08" w:rsidP="009A3C08">
      <w:pPr>
        <w:autoSpaceDE w:val="0"/>
        <w:autoSpaceDN w:val="0"/>
        <w:adjustRightInd w:val="0"/>
        <w:spacing w:after="0"/>
        <w:ind w:firstLine="567"/>
        <w:jc w:val="both"/>
        <w:rPr>
          <w:rFonts w:ascii="Times New Roman" w:hAnsi="Times New Roman" w:cs="Times New Roman"/>
          <w:sz w:val="24"/>
          <w:szCs w:val="24"/>
        </w:rPr>
      </w:pPr>
      <w:r w:rsidRPr="00EE3EF5">
        <w:rPr>
          <w:rFonts w:ascii="Times New Roman" w:hAnsi="Times New Roman" w:cs="Times New Roman"/>
          <w:sz w:val="24"/>
          <w:szCs w:val="24"/>
        </w:rPr>
        <w:t xml:space="preserve">В соответствии с ч.6 ст.38 </w:t>
      </w:r>
      <w:r w:rsidR="000F1A1C">
        <w:rPr>
          <w:rFonts w:ascii="Times New Roman" w:hAnsi="Times New Roman" w:cs="Times New Roman"/>
          <w:sz w:val="24"/>
          <w:szCs w:val="24"/>
        </w:rPr>
        <w:t>ФЗ</w:t>
      </w:r>
      <w:r w:rsidRPr="00EE3EF5">
        <w:rPr>
          <w:rFonts w:ascii="Times New Roman" w:hAnsi="Times New Roman" w:cs="Times New Roman"/>
          <w:sz w:val="24"/>
          <w:szCs w:val="24"/>
        </w:rPr>
        <w:t xml:space="preserve"> </w:t>
      </w:r>
      <w:r w:rsidR="0002181E">
        <w:rPr>
          <w:rFonts w:ascii="Times New Roman" w:hAnsi="Times New Roman" w:cs="Times New Roman"/>
          <w:sz w:val="24"/>
          <w:szCs w:val="24"/>
        </w:rPr>
        <w:t>№</w:t>
      </w:r>
      <w:r w:rsidRPr="00EE3EF5">
        <w:rPr>
          <w:rFonts w:ascii="Times New Roman" w:hAnsi="Times New Roman" w:cs="Times New Roman"/>
          <w:sz w:val="24"/>
          <w:szCs w:val="24"/>
        </w:rPr>
        <w:t xml:space="preserve">44-ФЗ контрактный управляющий должен иметь высшее образование или дополнительное профессиональное образование в сфере закупок. </w:t>
      </w:r>
    </w:p>
    <w:p w:rsidR="009A3C08" w:rsidRPr="00EE3EF5" w:rsidRDefault="009A3C08" w:rsidP="009A3C08">
      <w:pPr>
        <w:spacing w:after="0"/>
        <w:ind w:firstLine="567"/>
        <w:jc w:val="both"/>
        <w:rPr>
          <w:rFonts w:ascii="Times New Roman" w:hAnsi="Times New Roman" w:cs="Times New Roman"/>
          <w:sz w:val="24"/>
          <w:szCs w:val="24"/>
        </w:rPr>
      </w:pPr>
      <w:r w:rsidRPr="00EE3EF5">
        <w:rPr>
          <w:rFonts w:ascii="Times New Roman" w:hAnsi="Times New Roman" w:cs="Times New Roman"/>
          <w:sz w:val="24"/>
          <w:szCs w:val="24"/>
        </w:rPr>
        <w:t xml:space="preserve">Согласно ч.2 ст.9 </w:t>
      </w:r>
      <w:r w:rsidR="000F1A1C">
        <w:rPr>
          <w:rFonts w:ascii="Times New Roman" w:hAnsi="Times New Roman" w:cs="Times New Roman"/>
          <w:sz w:val="24"/>
          <w:szCs w:val="24"/>
        </w:rPr>
        <w:t>ФЗ</w:t>
      </w:r>
      <w:r w:rsidRPr="00EE3EF5">
        <w:rPr>
          <w:rFonts w:ascii="Times New Roman" w:hAnsi="Times New Roman" w:cs="Times New Roman"/>
          <w:sz w:val="24"/>
          <w:szCs w:val="24"/>
        </w:rPr>
        <w:t xml:space="preserve"> №44-ФЗ заказчики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РФ.</w:t>
      </w:r>
      <w:r w:rsidRPr="00EE3EF5">
        <w:rPr>
          <w:rFonts w:ascii="Times New Roman" w:hAnsi="Times New Roman" w:cs="Times New Roman"/>
        </w:rPr>
        <w:t xml:space="preserve"> </w:t>
      </w:r>
      <w:r w:rsidRPr="00EE3EF5">
        <w:rPr>
          <w:rFonts w:ascii="Times New Roman" w:hAnsi="Times New Roman" w:cs="Times New Roman"/>
          <w:sz w:val="24"/>
          <w:szCs w:val="24"/>
        </w:rPr>
        <w:t xml:space="preserve">Вопрос о необходимости обучения и повышения квалификации сотрудников решается заказчиком самостоятельно (письмо Минэкономразвития России от 29.04.2016 </w:t>
      </w:r>
      <w:r w:rsidR="000F1A1C">
        <w:rPr>
          <w:rFonts w:ascii="Times New Roman" w:hAnsi="Times New Roman" w:cs="Times New Roman"/>
          <w:sz w:val="24"/>
          <w:szCs w:val="24"/>
        </w:rPr>
        <w:t>№</w:t>
      </w:r>
      <w:r w:rsidRPr="00EE3EF5">
        <w:rPr>
          <w:rFonts w:ascii="Times New Roman" w:hAnsi="Times New Roman" w:cs="Times New Roman"/>
          <w:sz w:val="24"/>
          <w:szCs w:val="24"/>
        </w:rPr>
        <w:t>Д28и-1129).</w:t>
      </w:r>
    </w:p>
    <w:p w:rsidR="009A3C08" w:rsidRPr="00EE3EF5" w:rsidRDefault="009A3C08" w:rsidP="009A3C08">
      <w:pPr>
        <w:spacing w:after="0"/>
        <w:ind w:firstLine="567"/>
        <w:jc w:val="both"/>
        <w:rPr>
          <w:rFonts w:ascii="Times New Roman" w:hAnsi="Times New Roman" w:cs="Times New Roman"/>
          <w:sz w:val="24"/>
          <w:szCs w:val="24"/>
        </w:rPr>
      </w:pPr>
      <w:r w:rsidRPr="00EE3EF5">
        <w:rPr>
          <w:rFonts w:ascii="Times New Roman" w:hAnsi="Times New Roman" w:cs="Times New Roman"/>
          <w:sz w:val="24"/>
          <w:szCs w:val="24"/>
        </w:rPr>
        <w:t>Согласно методическим рекомендациям</w:t>
      </w:r>
      <w:r w:rsidRPr="00EE3EF5">
        <w:rPr>
          <w:rFonts w:ascii="Times New Roman" w:hAnsi="Times New Roman" w:cs="Times New Roman"/>
        </w:rPr>
        <w:t xml:space="preserve"> </w:t>
      </w:r>
      <w:r w:rsidRPr="00EE3EF5">
        <w:rPr>
          <w:rFonts w:ascii="Times New Roman" w:hAnsi="Times New Roman" w:cs="Times New Roman"/>
          <w:sz w:val="24"/>
          <w:szCs w:val="24"/>
        </w:rPr>
        <w:t>Министерства экономического развития РФ повышать квалификацию по закупкам нужно не реже чем раз в три года.</w:t>
      </w:r>
    </w:p>
    <w:p w:rsidR="009A3C08" w:rsidRPr="005E3D06" w:rsidRDefault="009A3C08" w:rsidP="009A3C08">
      <w:pPr>
        <w:spacing w:after="0"/>
        <w:ind w:firstLine="567"/>
        <w:jc w:val="both"/>
        <w:rPr>
          <w:rFonts w:ascii="Times New Roman" w:hAnsi="Times New Roman" w:cs="Times New Roman"/>
          <w:sz w:val="24"/>
          <w:szCs w:val="24"/>
        </w:rPr>
      </w:pPr>
      <w:r w:rsidRPr="005E3D06">
        <w:rPr>
          <w:rFonts w:ascii="Times New Roman" w:hAnsi="Times New Roman" w:cs="Times New Roman"/>
          <w:sz w:val="24"/>
          <w:szCs w:val="24"/>
        </w:rPr>
        <w:t xml:space="preserve">Приказом Учреждения от </w:t>
      </w:r>
      <w:r>
        <w:rPr>
          <w:rFonts w:ascii="Times New Roman" w:hAnsi="Times New Roman" w:cs="Times New Roman"/>
          <w:sz w:val="24"/>
          <w:szCs w:val="24"/>
        </w:rPr>
        <w:t>12.01.2021</w:t>
      </w:r>
      <w:r w:rsidR="000F1A1C">
        <w:rPr>
          <w:rFonts w:ascii="Times New Roman" w:hAnsi="Times New Roman" w:cs="Times New Roman"/>
          <w:sz w:val="24"/>
          <w:szCs w:val="24"/>
        </w:rPr>
        <w:t xml:space="preserve"> </w:t>
      </w:r>
      <w:r w:rsidRPr="005E3D06">
        <w:rPr>
          <w:rFonts w:ascii="Times New Roman" w:hAnsi="Times New Roman" w:cs="Times New Roman"/>
          <w:sz w:val="24"/>
          <w:szCs w:val="24"/>
        </w:rPr>
        <w:t xml:space="preserve">№2/2 «О назначении ответственных лиц за формирование и размещение информации на официальном сайте </w:t>
      </w:r>
      <w:r w:rsidRPr="005E3D06">
        <w:rPr>
          <w:rFonts w:ascii="Times New Roman" w:hAnsi="Times New Roman" w:cs="Times New Roman"/>
          <w:sz w:val="24"/>
          <w:szCs w:val="24"/>
          <w:lang w:val="en-US"/>
        </w:rPr>
        <w:t>www</w:t>
      </w:r>
      <w:r w:rsidRPr="005E3D06">
        <w:rPr>
          <w:rFonts w:ascii="Times New Roman" w:hAnsi="Times New Roman" w:cs="Times New Roman"/>
          <w:sz w:val="24"/>
          <w:szCs w:val="24"/>
        </w:rPr>
        <w:t>.</w:t>
      </w:r>
      <w:r w:rsidRPr="005E3D06">
        <w:rPr>
          <w:rFonts w:ascii="Times New Roman" w:hAnsi="Times New Roman" w:cs="Times New Roman"/>
          <w:sz w:val="24"/>
          <w:szCs w:val="24"/>
          <w:lang w:val="en-US"/>
        </w:rPr>
        <w:t>bus</w:t>
      </w:r>
      <w:r w:rsidRPr="005E3D06">
        <w:rPr>
          <w:rFonts w:ascii="Times New Roman" w:hAnsi="Times New Roman" w:cs="Times New Roman"/>
          <w:sz w:val="24"/>
          <w:szCs w:val="24"/>
        </w:rPr>
        <w:t>.</w:t>
      </w:r>
      <w:r w:rsidRPr="005E3D06">
        <w:rPr>
          <w:rFonts w:ascii="Times New Roman" w:hAnsi="Times New Roman" w:cs="Times New Roman"/>
          <w:sz w:val="24"/>
          <w:szCs w:val="24"/>
          <w:lang w:val="en-US"/>
        </w:rPr>
        <w:t>gov</w:t>
      </w:r>
      <w:r w:rsidRPr="005E3D06">
        <w:rPr>
          <w:rFonts w:ascii="Times New Roman" w:hAnsi="Times New Roman" w:cs="Times New Roman"/>
          <w:sz w:val="24"/>
          <w:szCs w:val="24"/>
        </w:rPr>
        <w:t>.</w:t>
      </w:r>
      <w:r w:rsidRPr="005E3D06">
        <w:rPr>
          <w:rFonts w:ascii="Times New Roman" w:hAnsi="Times New Roman" w:cs="Times New Roman"/>
          <w:sz w:val="24"/>
          <w:szCs w:val="24"/>
          <w:lang w:val="en-US"/>
        </w:rPr>
        <w:t>ru</w:t>
      </w:r>
      <w:r w:rsidRPr="005E3D06">
        <w:rPr>
          <w:rFonts w:ascii="Times New Roman" w:hAnsi="Times New Roman" w:cs="Times New Roman"/>
          <w:sz w:val="24"/>
          <w:szCs w:val="24"/>
        </w:rPr>
        <w:t xml:space="preserve">», </w:t>
      </w:r>
      <w:r>
        <w:rPr>
          <w:rFonts w:ascii="Times New Roman" w:hAnsi="Times New Roman" w:cs="Times New Roman"/>
          <w:sz w:val="24"/>
          <w:szCs w:val="24"/>
        </w:rPr>
        <w:t>контрактным управляющим</w:t>
      </w:r>
      <w:r w:rsidRPr="005E3D06">
        <w:rPr>
          <w:rFonts w:ascii="Times New Roman" w:hAnsi="Times New Roman" w:cs="Times New Roman"/>
          <w:sz w:val="24"/>
          <w:szCs w:val="24"/>
        </w:rPr>
        <w:t xml:space="preserve"> назначена Прилуцкая Алеся Ивановна. Профессиональная квалификация подтверждена дипломом о профессиональной переподготовке по программе «Управление закупками для обеспечения государственных, мун</w:t>
      </w:r>
      <w:r w:rsidR="00DF675A">
        <w:rPr>
          <w:rFonts w:ascii="Times New Roman" w:hAnsi="Times New Roman" w:cs="Times New Roman"/>
          <w:sz w:val="24"/>
          <w:szCs w:val="24"/>
        </w:rPr>
        <w:t>иципальных и корпоративных нужд</w:t>
      </w:r>
      <w:r w:rsidRPr="005E3D06">
        <w:rPr>
          <w:rFonts w:ascii="Times New Roman" w:hAnsi="Times New Roman" w:cs="Times New Roman"/>
          <w:sz w:val="24"/>
          <w:szCs w:val="24"/>
        </w:rPr>
        <w:t>» от 01.11.2019г. №2990, свидетельством от 16.03.2022</w:t>
      </w:r>
      <w:r w:rsidR="00F06ECC">
        <w:rPr>
          <w:rFonts w:ascii="Times New Roman" w:hAnsi="Times New Roman" w:cs="Times New Roman"/>
          <w:sz w:val="24"/>
          <w:szCs w:val="24"/>
        </w:rPr>
        <w:t>г.</w:t>
      </w:r>
      <w:r w:rsidRPr="005E3D06">
        <w:rPr>
          <w:rFonts w:ascii="Times New Roman" w:hAnsi="Times New Roman" w:cs="Times New Roman"/>
          <w:sz w:val="24"/>
          <w:szCs w:val="24"/>
        </w:rPr>
        <w:t xml:space="preserve"> №322-1926 о прохождении семинара на тему «Контракты в сфере госзакупок. Новые правила 2022 года».</w:t>
      </w:r>
    </w:p>
    <w:p w:rsidR="009A3C08" w:rsidRPr="005E3D06" w:rsidRDefault="000F1A1C" w:rsidP="009A3C08">
      <w:pPr>
        <w:spacing w:after="0"/>
        <w:ind w:firstLine="567"/>
        <w:jc w:val="both"/>
        <w:rPr>
          <w:rFonts w:ascii="Times New Roman" w:hAnsi="Times New Roman" w:cs="Times New Roman"/>
          <w:sz w:val="24"/>
          <w:szCs w:val="24"/>
        </w:rPr>
      </w:pPr>
      <w:r>
        <w:rPr>
          <w:rFonts w:ascii="Times New Roman" w:hAnsi="Times New Roman" w:cs="Times New Roman"/>
          <w:sz w:val="24"/>
          <w:szCs w:val="24"/>
        </w:rPr>
        <w:t>Федеральным з</w:t>
      </w:r>
      <w:r w:rsidR="009A3C08" w:rsidRPr="005E3D06">
        <w:rPr>
          <w:rFonts w:ascii="Times New Roman" w:hAnsi="Times New Roman" w:cs="Times New Roman"/>
          <w:sz w:val="24"/>
          <w:szCs w:val="24"/>
        </w:rPr>
        <w:t>аконом №44-ФЗ предусмотрен</w:t>
      </w:r>
      <w:r>
        <w:rPr>
          <w:rFonts w:ascii="Times New Roman" w:hAnsi="Times New Roman" w:cs="Times New Roman"/>
          <w:sz w:val="24"/>
          <w:szCs w:val="24"/>
        </w:rPr>
        <w:t>ы</w:t>
      </w:r>
      <w:r w:rsidR="009A3C08" w:rsidRPr="005E3D06">
        <w:rPr>
          <w:rFonts w:ascii="Times New Roman" w:hAnsi="Times New Roman" w:cs="Times New Roman"/>
          <w:sz w:val="24"/>
          <w:szCs w:val="24"/>
        </w:rPr>
        <w:t xml:space="preserve"> две основные формы отчетности, связанные с контрактом – это реестр контрактов, заключенных заказчиками и отчет об исполнении контракта и (или) о результатах отдельного этапа его исполнения. </w:t>
      </w:r>
    </w:p>
    <w:p w:rsidR="009A3C08" w:rsidRPr="005E3D06" w:rsidRDefault="009A3C08" w:rsidP="009A3C08">
      <w:pPr>
        <w:spacing w:after="0"/>
        <w:ind w:firstLine="567"/>
        <w:jc w:val="both"/>
        <w:rPr>
          <w:rFonts w:ascii="Times New Roman" w:hAnsi="Times New Roman" w:cs="Times New Roman"/>
          <w:sz w:val="24"/>
          <w:szCs w:val="24"/>
        </w:rPr>
      </w:pPr>
      <w:r w:rsidRPr="005E3D06">
        <w:rPr>
          <w:rFonts w:ascii="Times New Roman" w:hAnsi="Times New Roman" w:cs="Times New Roman"/>
          <w:sz w:val="24"/>
          <w:szCs w:val="24"/>
        </w:rPr>
        <w:t xml:space="preserve">Правила ведения реестра контрактов, заключенных заказчиками установлены Постановлением Правительства РФ от 28.11.2013г. №1084 «О порядке ведения реестра контрактов, заключенных заказчиками, и реестра контрактов содержащего сведения, составляющие государственную тайну». Предоставление установленных Законом о контрактной системе сведений в реестр контрактов является для заказчиков обязательным. Исключения составляют контракты, заключенные на основании пунктов 4, 5, 23, 42, 44, 45, 46 (в части контрактов, заключаемых с физическими лицами) и п.52 ч.1 ст.93 </w:t>
      </w:r>
      <w:r w:rsidR="000F1A1C">
        <w:rPr>
          <w:rFonts w:ascii="Times New Roman" w:hAnsi="Times New Roman" w:cs="Times New Roman"/>
          <w:sz w:val="24"/>
          <w:szCs w:val="24"/>
        </w:rPr>
        <w:t>ФЗ</w:t>
      </w:r>
      <w:r w:rsidRPr="005E3D06">
        <w:rPr>
          <w:rFonts w:ascii="Times New Roman" w:hAnsi="Times New Roman" w:cs="Times New Roman"/>
          <w:sz w:val="24"/>
          <w:szCs w:val="24"/>
        </w:rPr>
        <w:t xml:space="preserve"> №44-ФЗ.</w:t>
      </w:r>
    </w:p>
    <w:p w:rsidR="009A3C08" w:rsidRPr="00F208C6" w:rsidRDefault="009A3C08" w:rsidP="009A3C08">
      <w:pPr>
        <w:spacing w:after="0"/>
        <w:ind w:firstLine="567"/>
        <w:jc w:val="both"/>
        <w:rPr>
          <w:rFonts w:ascii="Times New Roman" w:hAnsi="Times New Roman" w:cs="Times New Roman"/>
          <w:sz w:val="24"/>
          <w:szCs w:val="24"/>
        </w:rPr>
      </w:pPr>
      <w:r w:rsidRPr="00F208C6">
        <w:rPr>
          <w:rFonts w:ascii="Times New Roman" w:hAnsi="Times New Roman" w:cs="Times New Roman"/>
          <w:sz w:val="24"/>
          <w:szCs w:val="24"/>
        </w:rPr>
        <w:t>При выборочной проверке контрактов, размещенных в единой информационной системе в сфере закупок нарушений не выявлено.</w:t>
      </w:r>
    </w:p>
    <w:p w:rsidR="000F6BA7" w:rsidRPr="00E87909" w:rsidRDefault="000F6BA7" w:rsidP="00340910">
      <w:pPr>
        <w:autoSpaceDE w:val="0"/>
        <w:autoSpaceDN w:val="0"/>
        <w:adjustRightInd w:val="0"/>
        <w:spacing w:after="0"/>
        <w:ind w:firstLine="567"/>
        <w:jc w:val="both"/>
        <w:rPr>
          <w:rFonts w:ascii="Times New Roman" w:hAnsi="Times New Roman" w:cs="Times New Roman"/>
          <w:b/>
          <w:sz w:val="12"/>
          <w:szCs w:val="12"/>
          <w:highlight w:val="lightGray"/>
        </w:rPr>
      </w:pPr>
    </w:p>
    <w:p w:rsidR="00EF6998" w:rsidRPr="00E87909" w:rsidRDefault="00EF6998" w:rsidP="00340910">
      <w:pPr>
        <w:spacing w:after="0"/>
        <w:ind w:firstLine="567"/>
        <w:jc w:val="both"/>
        <w:rPr>
          <w:rFonts w:ascii="Times New Roman" w:hAnsi="Times New Roman" w:cs="Times New Roman"/>
          <w:sz w:val="12"/>
          <w:szCs w:val="12"/>
          <w:highlight w:val="lightGray"/>
        </w:rPr>
      </w:pPr>
    </w:p>
    <w:p w:rsidR="00D67B17" w:rsidRPr="000F1A1C" w:rsidRDefault="00D67B17" w:rsidP="00340910">
      <w:pPr>
        <w:shd w:val="clear" w:color="auto" w:fill="FFFFFF" w:themeFill="background1"/>
        <w:tabs>
          <w:tab w:val="left" w:pos="709"/>
        </w:tabs>
        <w:spacing w:after="0"/>
        <w:ind w:firstLine="567"/>
        <w:jc w:val="both"/>
        <w:rPr>
          <w:rFonts w:ascii="Times New Roman" w:eastAsia="Times New Roman" w:hAnsi="Times New Roman" w:cs="Times New Roman"/>
          <w:b/>
          <w:sz w:val="24"/>
          <w:szCs w:val="24"/>
          <w:u w:val="single"/>
        </w:rPr>
      </w:pPr>
      <w:r w:rsidRPr="000F1A1C">
        <w:rPr>
          <w:rFonts w:ascii="Times New Roman" w:eastAsia="Times New Roman" w:hAnsi="Times New Roman" w:cs="Times New Roman"/>
          <w:b/>
          <w:sz w:val="24"/>
          <w:szCs w:val="24"/>
          <w:u w:val="single"/>
        </w:rPr>
        <w:t>ВЫВОДЫ:</w:t>
      </w:r>
    </w:p>
    <w:p w:rsidR="00D67B17" w:rsidRPr="00EC1303" w:rsidRDefault="00D67B17" w:rsidP="00340910">
      <w:pPr>
        <w:shd w:val="clear" w:color="auto" w:fill="FFFFFF" w:themeFill="background1"/>
        <w:spacing w:after="0"/>
        <w:ind w:firstLine="567"/>
        <w:jc w:val="both"/>
        <w:rPr>
          <w:rFonts w:ascii="Times New Roman" w:eastAsia="Times New Roman" w:hAnsi="Times New Roman" w:cs="Times New Roman"/>
          <w:sz w:val="24"/>
          <w:szCs w:val="24"/>
        </w:rPr>
      </w:pPr>
      <w:r w:rsidRPr="00EC1303">
        <w:rPr>
          <w:rFonts w:ascii="Times New Roman" w:eastAsia="Times New Roman" w:hAnsi="Times New Roman" w:cs="Times New Roman"/>
          <w:sz w:val="24"/>
          <w:szCs w:val="24"/>
        </w:rPr>
        <w:t xml:space="preserve">Объем проверенных средств составляет </w:t>
      </w:r>
      <w:r w:rsidR="00ED51E1" w:rsidRPr="00EC1303">
        <w:rPr>
          <w:rFonts w:ascii="Times New Roman" w:eastAsia="Times New Roman" w:hAnsi="Times New Roman" w:cs="Times New Roman"/>
          <w:sz w:val="24"/>
          <w:szCs w:val="24"/>
        </w:rPr>
        <w:t>55 429,86747</w:t>
      </w:r>
      <w:r w:rsidRPr="00EC1303">
        <w:rPr>
          <w:rFonts w:ascii="Times New Roman" w:eastAsia="Times New Roman" w:hAnsi="Times New Roman" w:cs="Times New Roman"/>
          <w:sz w:val="24"/>
          <w:szCs w:val="24"/>
        </w:rPr>
        <w:t xml:space="preserve"> тыс. руб.</w:t>
      </w:r>
    </w:p>
    <w:p w:rsidR="00D67B17" w:rsidRPr="00EC1303" w:rsidRDefault="00D67B17" w:rsidP="00340910">
      <w:pPr>
        <w:shd w:val="clear" w:color="auto" w:fill="FFFFFF" w:themeFill="background1"/>
        <w:tabs>
          <w:tab w:val="left" w:pos="0"/>
        </w:tabs>
        <w:spacing w:after="0"/>
        <w:ind w:firstLine="567"/>
        <w:jc w:val="both"/>
        <w:rPr>
          <w:rFonts w:ascii="Times New Roman" w:eastAsia="Times New Roman" w:hAnsi="Times New Roman" w:cs="Times New Roman"/>
          <w:b/>
          <w:sz w:val="24"/>
          <w:szCs w:val="24"/>
          <w:lang w:eastAsia="ru-RU"/>
        </w:rPr>
      </w:pPr>
      <w:r w:rsidRPr="00EC1303">
        <w:rPr>
          <w:rFonts w:ascii="Times New Roman" w:eastAsia="Times New Roman" w:hAnsi="Times New Roman" w:cs="Times New Roman"/>
          <w:b/>
          <w:sz w:val="24"/>
          <w:szCs w:val="24"/>
          <w:lang w:eastAsia="ru-RU"/>
        </w:rPr>
        <w:t xml:space="preserve">По результатам проверки выявлены нарушения, допущенные </w:t>
      </w:r>
      <w:r w:rsidRPr="00EC1303">
        <w:rPr>
          <w:rFonts w:ascii="Times New Roman" w:hAnsi="Times New Roman" w:cs="Times New Roman"/>
          <w:b/>
          <w:sz w:val="24"/>
          <w:szCs w:val="24"/>
        </w:rPr>
        <w:t>М</w:t>
      </w:r>
      <w:r w:rsidR="00E418FD" w:rsidRPr="00EC1303">
        <w:rPr>
          <w:rFonts w:ascii="Times New Roman" w:hAnsi="Times New Roman" w:cs="Times New Roman"/>
          <w:b/>
          <w:sz w:val="24"/>
          <w:szCs w:val="24"/>
        </w:rPr>
        <w:t>К</w:t>
      </w:r>
      <w:r w:rsidRPr="00EC1303">
        <w:rPr>
          <w:rFonts w:ascii="Times New Roman" w:hAnsi="Times New Roman" w:cs="Times New Roman"/>
          <w:b/>
          <w:sz w:val="24"/>
          <w:szCs w:val="24"/>
        </w:rPr>
        <w:t xml:space="preserve">ОУ «СОШ </w:t>
      </w:r>
      <w:r w:rsidR="00E418FD" w:rsidRPr="00EC1303">
        <w:rPr>
          <w:rFonts w:ascii="Times New Roman" w:hAnsi="Times New Roman" w:cs="Times New Roman"/>
          <w:b/>
          <w:sz w:val="24"/>
          <w:szCs w:val="24"/>
        </w:rPr>
        <w:t xml:space="preserve">№2 </w:t>
      </w:r>
      <w:r w:rsidRPr="00EC1303">
        <w:rPr>
          <w:rFonts w:ascii="Times New Roman" w:hAnsi="Times New Roman" w:cs="Times New Roman"/>
          <w:b/>
          <w:sz w:val="24"/>
          <w:szCs w:val="24"/>
        </w:rPr>
        <w:t xml:space="preserve">МО «Ахтубинский район» на общую сумму </w:t>
      </w:r>
      <w:r w:rsidR="00EC1303" w:rsidRPr="00EC1303">
        <w:rPr>
          <w:rFonts w:ascii="Times New Roman" w:hAnsi="Times New Roman" w:cs="Times New Roman"/>
          <w:b/>
          <w:sz w:val="24"/>
          <w:szCs w:val="24"/>
        </w:rPr>
        <w:t>204,05418</w:t>
      </w:r>
      <w:r w:rsidRPr="00EC1303">
        <w:rPr>
          <w:rFonts w:ascii="Times New Roman" w:hAnsi="Times New Roman" w:cs="Times New Roman"/>
          <w:b/>
          <w:sz w:val="24"/>
          <w:szCs w:val="24"/>
        </w:rPr>
        <w:t xml:space="preserve"> тыс. руб., </w:t>
      </w:r>
      <w:r w:rsidR="00EC1303" w:rsidRPr="00EC1303">
        <w:rPr>
          <w:rFonts w:ascii="Times New Roman" w:hAnsi="Times New Roman" w:cs="Times New Roman"/>
          <w:b/>
          <w:sz w:val="24"/>
          <w:szCs w:val="24"/>
        </w:rPr>
        <w:t>125</w:t>
      </w:r>
      <w:r w:rsidRPr="00EC1303">
        <w:rPr>
          <w:rFonts w:ascii="Times New Roman" w:hAnsi="Times New Roman" w:cs="Times New Roman"/>
          <w:b/>
          <w:sz w:val="24"/>
          <w:szCs w:val="24"/>
        </w:rPr>
        <w:t xml:space="preserve"> фактов</w:t>
      </w:r>
      <w:r w:rsidRPr="00EC1303">
        <w:rPr>
          <w:rFonts w:ascii="Times New Roman" w:eastAsia="Times New Roman" w:hAnsi="Times New Roman" w:cs="Times New Roman"/>
          <w:b/>
          <w:sz w:val="24"/>
          <w:szCs w:val="24"/>
          <w:lang w:eastAsia="ru-RU"/>
        </w:rPr>
        <w:t xml:space="preserve">, в том числе: </w:t>
      </w:r>
    </w:p>
    <w:p w:rsidR="00312C93" w:rsidRPr="00312C93" w:rsidRDefault="00DB705D" w:rsidP="00312C93">
      <w:pPr>
        <w:shd w:val="clear" w:color="auto" w:fill="FFFFFF" w:themeFill="background1"/>
        <w:tabs>
          <w:tab w:val="left" w:pos="0"/>
        </w:tabs>
        <w:spacing w:after="0"/>
        <w:ind w:firstLine="567"/>
        <w:jc w:val="both"/>
        <w:rPr>
          <w:rFonts w:ascii="Times New Roman" w:hAnsi="Times New Roman" w:cs="Times New Roman"/>
          <w:sz w:val="24"/>
          <w:szCs w:val="24"/>
        </w:rPr>
      </w:pPr>
      <w:r w:rsidRPr="00312C93">
        <w:rPr>
          <w:rFonts w:ascii="Times New Roman" w:hAnsi="Times New Roman" w:cs="Times New Roman"/>
          <w:sz w:val="24"/>
          <w:szCs w:val="24"/>
        </w:rPr>
        <w:t>1. В нарушение п.1.6 Учетной политики, п.9 СГС «Учетная политика, оценочные значения и ошибки» основные положения учетной политики и (или) копии документов учетной политики не размещены на официальном сайте Учреждения</w:t>
      </w:r>
      <w:r w:rsidR="00312C93" w:rsidRPr="00312C93">
        <w:rPr>
          <w:rFonts w:ascii="Times New Roman" w:hAnsi="Times New Roman" w:cs="Times New Roman"/>
          <w:sz w:val="24"/>
          <w:szCs w:val="24"/>
        </w:rPr>
        <w:t xml:space="preserve"> </w:t>
      </w:r>
      <w:r w:rsidR="00312C93" w:rsidRPr="00EC1303">
        <w:rPr>
          <w:rFonts w:ascii="Times New Roman" w:hAnsi="Times New Roman" w:cs="Times New Roman"/>
          <w:b/>
          <w:sz w:val="24"/>
          <w:szCs w:val="24"/>
        </w:rPr>
        <w:t>(1 факт).</w:t>
      </w:r>
    </w:p>
    <w:p w:rsidR="00EC1303" w:rsidRDefault="00312C93" w:rsidP="00EC1303">
      <w:pPr>
        <w:shd w:val="clear" w:color="auto" w:fill="FFFFFF" w:themeFill="background1"/>
        <w:tabs>
          <w:tab w:val="left" w:pos="0"/>
        </w:tabs>
        <w:spacing w:after="0"/>
        <w:ind w:firstLine="567"/>
        <w:jc w:val="both"/>
        <w:rPr>
          <w:rFonts w:ascii="Times New Roman" w:hAnsi="Times New Roman" w:cs="Times New Roman"/>
          <w:sz w:val="24"/>
          <w:szCs w:val="24"/>
        </w:rPr>
      </w:pPr>
      <w:r w:rsidRPr="00312C93">
        <w:rPr>
          <w:rFonts w:ascii="Times New Roman" w:hAnsi="Times New Roman" w:cs="Times New Roman"/>
          <w:sz w:val="24"/>
          <w:szCs w:val="24"/>
        </w:rPr>
        <w:t xml:space="preserve">2. В нарушение п.8 Приказа №26н в Порядке №248 не отражена информация о том, что смета составляется на основании обоснований (расчетов) плановых сметных показателей, являющихся неотъемлемой частью сметы </w:t>
      </w:r>
      <w:r w:rsidRPr="00EC1303">
        <w:rPr>
          <w:rFonts w:ascii="Times New Roman" w:hAnsi="Times New Roman" w:cs="Times New Roman"/>
          <w:b/>
          <w:sz w:val="24"/>
          <w:szCs w:val="24"/>
        </w:rPr>
        <w:t>(1 факт)</w:t>
      </w:r>
      <w:r w:rsidR="00EC1303" w:rsidRPr="00EC1303">
        <w:rPr>
          <w:rFonts w:ascii="Times New Roman" w:hAnsi="Times New Roman" w:cs="Times New Roman"/>
          <w:b/>
          <w:sz w:val="24"/>
          <w:szCs w:val="24"/>
        </w:rPr>
        <w:t>.</w:t>
      </w:r>
    </w:p>
    <w:p w:rsidR="00EC1303" w:rsidRDefault="00EC1303" w:rsidP="00EC1303">
      <w:pPr>
        <w:shd w:val="clear" w:color="auto" w:fill="FFFFFF" w:themeFill="background1"/>
        <w:tabs>
          <w:tab w:val="left" w:pos="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AC195E" w:rsidRPr="00EC1303">
        <w:rPr>
          <w:rFonts w:ascii="Times New Roman" w:hAnsi="Times New Roman" w:cs="Times New Roman"/>
          <w:sz w:val="24"/>
          <w:szCs w:val="24"/>
        </w:rPr>
        <w:t xml:space="preserve">В нарушение ст.9 Федерального закона №402-ФЗ, </w:t>
      </w:r>
      <w:hyperlink r:id="rId45" w:history="1">
        <w:r w:rsidR="00AC195E" w:rsidRPr="00EC1303">
          <w:rPr>
            <w:rFonts w:ascii="Times New Roman" w:hAnsi="Times New Roman" w:cs="Times New Roman"/>
            <w:sz w:val="24"/>
            <w:szCs w:val="24"/>
          </w:rPr>
          <w:t>Приказа</w:t>
        </w:r>
      </w:hyperlink>
      <w:r w:rsidR="00AC195E" w:rsidRPr="00EC1303">
        <w:rPr>
          <w:rFonts w:ascii="Times New Roman" w:hAnsi="Times New Roman" w:cs="Times New Roman"/>
          <w:sz w:val="24"/>
          <w:szCs w:val="24"/>
        </w:rPr>
        <w:t xml:space="preserve"> №52н повсеместно применяется Табель учета использования рабочего времени и расчета заработной платы неутвержденной формы.</w:t>
      </w:r>
    </w:p>
    <w:p w:rsidR="00EC1303" w:rsidRDefault="00EC1303" w:rsidP="00EC1303">
      <w:pPr>
        <w:shd w:val="clear" w:color="auto" w:fill="FFFFFF" w:themeFill="background1"/>
        <w:tabs>
          <w:tab w:val="left" w:pos="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F20120" w:rsidRPr="00EC1303">
        <w:rPr>
          <w:rFonts w:ascii="Times New Roman" w:hAnsi="Times New Roman" w:cs="Times New Roman"/>
          <w:sz w:val="24"/>
          <w:szCs w:val="24"/>
        </w:rPr>
        <w:t xml:space="preserve">Нарушение п.8.13 Коллективного договора - работодателем не соблюдены размеры ежемесячных выплат председателю профкома. Сумма недоначисленных выплат составила </w:t>
      </w:r>
      <w:r w:rsidR="00F20120" w:rsidRPr="00EC1303">
        <w:rPr>
          <w:rFonts w:ascii="Times New Roman" w:hAnsi="Times New Roman" w:cs="Times New Roman"/>
          <w:b/>
          <w:sz w:val="24"/>
          <w:szCs w:val="24"/>
        </w:rPr>
        <w:t>19,33033 тыс.</w:t>
      </w:r>
      <w:r w:rsidR="00C33AAC">
        <w:rPr>
          <w:rFonts w:ascii="Times New Roman" w:hAnsi="Times New Roman" w:cs="Times New Roman"/>
          <w:b/>
          <w:sz w:val="24"/>
          <w:szCs w:val="24"/>
        </w:rPr>
        <w:t xml:space="preserve"> </w:t>
      </w:r>
      <w:r w:rsidR="00F20120" w:rsidRPr="00EC1303">
        <w:rPr>
          <w:rFonts w:ascii="Times New Roman" w:hAnsi="Times New Roman" w:cs="Times New Roman"/>
          <w:b/>
          <w:sz w:val="24"/>
          <w:szCs w:val="24"/>
        </w:rPr>
        <w:t>руб</w:t>
      </w:r>
      <w:r w:rsidR="005E1F1A">
        <w:rPr>
          <w:rFonts w:ascii="Times New Roman" w:hAnsi="Times New Roman" w:cs="Times New Roman"/>
          <w:b/>
          <w:sz w:val="24"/>
          <w:szCs w:val="24"/>
        </w:rPr>
        <w:t>.</w:t>
      </w:r>
      <w:r w:rsidR="00F20120" w:rsidRPr="00EC1303">
        <w:rPr>
          <w:rFonts w:ascii="Times New Roman" w:hAnsi="Times New Roman" w:cs="Times New Roman"/>
          <w:b/>
          <w:sz w:val="24"/>
          <w:szCs w:val="24"/>
        </w:rPr>
        <w:t xml:space="preserve"> (18 фактов).</w:t>
      </w:r>
    </w:p>
    <w:p w:rsidR="00EC1303" w:rsidRDefault="00EC1303" w:rsidP="00EC1303">
      <w:pPr>
        <w:shd w:val="clear" w:color="auto" w:fill="FFFFFF" w:themeFill="background1"/>
        <w:tabs>
          <w:tab w:val="left" w:pos="0"/>
        </w:tabs>
        <w:spacing w:after="0"/>
        <w:ind w:firstLine="567"/>
        <w:jc w:val="both"/>
        <w:rPr>
          <w:rFonts w:ascii="Times New Roman" w:hAnsi="Times New Roman" w:cs="Times New Roman"/>
          <w:b/>
          <w:sz w:val="24"/>
          <w:szCs w:val="24"/>
        </w:rPr>
      </w:pPr>
      <w:r>
        <w:rPr>
          <w:rFonts w:ascii="Times New Roman" w:hAnsi="Times New Roman" w:cs="Times New Roman"/>
          <w:sz w:val="24"/>
          <w:szCs w:val="24"/>
        </w:rPr>
        <w:t xml:space="preserve">5. </w:t>
      </w:r>
      <w:r w:rsidR="00F20120" w:rsidRPr="00EC1303">
        <w:rPr>
          <w:rFonts w:ascii="Times New Roman" w:hAnsi="Times New Roman" w:cs="Times New Roman"/>
          <w:sz w:val="24"/>
          <w:szCs w:val="24"/>
        </w:rPr>
        <w:t xml:space="preserve">Нарушение п.2.2 Положения о материальной помощи при выплате материальной помощи работникам в 2021 году, выраженное в превышение двухмесячного должностного оклада в год. Сумма неправомерной выплаты составила </w:t>
      </w:r>
      <w:r w:rsidR="00F20120" w:rsidRPr="00EC1303">
        <w:rPr>
          <w:rFonts w:ascii="Times New Roman" w:hAnsi="Times New Roman" w:cs="Times New Roman"/>
          <w:b/>
          <w:sz w:val="24"/>
          <w:szCs w:val="24"/>
        </w:rPr>
        <w:t>10,95956 тыс.руб</w:t>
      </w:r>
      <w:r w:rsidR="005E1F1A">
        <w:rPr>
          <w:rFonts w:ascii="Times New Roman" w:hAnsi="Times New Roman" w:cs="Times New Roman"/>
          <w:b/>
          <w:sz w:val="24"/>
          <w:szCs w:val="24"/>
        </w:rPr>
        <w:t>.</w:t>
      </w:r>
      <w:r w:rsidR="00F20120" w:rsidRPr="00EC1303">
        <w:rPr>
          <w:rFonts w:ascii="Times New Roman" w:hAnsi="Times New Roman" w:cs="Times New Roman"/>
          <w:b/>
          <w:sz w:val="24"/>
          <w:szCs w:val="24"/>
        </w:rPr>
        <w:t xml:space="preserve"> (3 факта).</w:t>
      </w:r>
    </w:p>
    <w:p w:rsidR="0066163F" w:rsidRDefault="00EC1303" w:rsidP="0066163F">
      <w:pPr>
        <w:shd w:val="clear" w:color="auto" w:fill="FFFFFF" w:themeFill="background1"/>
        <w:tabs>
          <w:tab w:val="left" w:pos="0"/>
        </w:tabs>
        <w:spacing w:after="0"/>
        <w:ind w:firstLine="567"/>
        <w:jc w:val="both"/>
        <w:rPr>
          <w:rFonts w:ascii="Times New Roman" w:hAnsi="Times New Roman" w:cs="Times New Roman"/>
          <w:sz w:val="24"/>
          <w:szCs w:val="24"/>
        </w:rPr>
      </w:pPr>
      <w:r w:rsidRPr="00EC1303">
        <w:rPr>
          <w:rFonts w:ascii="Times New Roman" w:hAnsi="Times New Roman" w:cs="Times New Roman"/>
          <w:sz w:val="24"/>
          <w:szCs w:val="24"/>
        </w:rPr>
        <w:t>6.</w:t>
      </w:r>
      <w:r>
        <w:rPr>
          <w:rFonts w:ascii="Times New Roman" w:hAnsi="Times New Roman" w:cs="Times New Roman"/>
          <w:b/>
          <w:sz w:val="24"/>
          <w:szCs w:val="24"/>
        </w:rPr>
        <w:t xml:space="preserve"> </w:t>
      </w:r>
      <w:r w:rsidR="0064501D" w:rsidRPr="00312C93">
        <w:rPr>
          <w:rFonts w:ascii="Times New Roman" w:hAnsi="Times New Roman" w:cs="Times New Roman"/>
          <w:sz w:val="24"/>
          <w:szCs w:val="24"/>
          <w:lang w:eastAsia="ru-RU"/>
        </w:rPr>
        <w:t xml:space="preserve">Сумма неправомерно начисленной заработной платы составляет </w:t>
      </w:r>
      <w:r w:rsidR="0064501D" w:rsidRPr="00312C93">
        <w:rPr>
          <w:rFonts w:ascii="Times New Roman" w:hAnsi="Times New Roman" w:cs="Times New Roman"/>
          <w:b/>
          <w:sz w:val="24"/>
          <w:szCs w:val="24"/>
          <w:lang w:eastAsia="ru-RU"/>
        </w:rPr>
        <w:t>155,29175</w:t>
      </w:r>
      <w:r w:rsidR="0064501D" w:rsidRPr="00312C93">
        <w:rPr>
          <w:rFonts w:ascii="Times New Roman" w:hAnsi="Times New Roman" w:cs="Times New Roman"/>
          <w:sz w:val="24"/>
          <w:szCs w:val="24"/>
          <w:lang w:eastAsia="ru-RU"/>
        </w:rPr>
        <w:t xml:space="preserve"> </w:t>
      </w:r>
      <w:r w:rsidR="0064501D" w:rsidRPr="00312C93">
        <w:rPr>
          <w:rFonts w:ascii="Times New Roman" w:hAnsi="Times New Roman" w:cs="Times New Roman"/>
          <w:b/>
          <w:sz w:val="24"/>
          <w:szCs w:val="24"/>
          <w:lang w:eastAsia="ru-RU"/>
        </w:rPr>
        <w:t>тыс.</w:t>
      </w:r>
      <w:r w:rsidR="0064501D" w:rsidRPr="00312C93">
        <w:rPr>
          <w:rFonts w:ascii="Times New Roman" w:hAnsi="Times New Roman" w:cs="Times New Roman"/>
          <w:sz w:val="24"/>
          <w:szCs w:val="24"/>
          <w:lang w:eastAsia="ru-RU"/>
        </w:rPr>
        <w:t xml:space="preserve"> </w:t>
      </w:r>
      <w:r w:rsidR="0064501D" w:rsidRPr="00312C93">
        <w:rPr>
          <w:rFonts w:ascii="Times New Roman" w:hAnsi="Times New Roman" w:cs="Times New Roman"/>
          <w:b/>
          <w:sz w:val="24"/>
          <w:szCs w:val="24"/>
          <w:lang w:eastAsia="ru-RU"/>
        </w:rPr>
        <w:t>руб</w:t>
      </w:r>
      <w:r w:rsidR="005E1F1A">
        <w:rPr>
          <w:rFonts w:ascii="Times New Roman" w:hAnsi="Times New Roman" w:cs="Times New Roman"/>
          <w:b/>
          <w:sz w:val="24"/>
          <w:szCs w:val="24"/>
          <w:lang w:eastAsia="ru-RU"/>
        </w:rPr>
        <w:t>.</w:t>
      </w:r>
      <w:r w:rsidR="0064501D" w:rsidRPr="00312C93">
        <w:rPr>
          <w:rFonts w:ascii="Times New Roman" w:hAnsi="Times New Roman" w:cs="Times New Roman"/>
          <w:sz w:val="24"/>
          <w:szCs w:val="24"/>
          <w:lang w:eastAsia="ru-RU"/>
        </w:rPr>
        <w:t xml:space="preserve"> </w:t>
      </w:r>
      <w:r w:rsidR="0064501D" w:rsidRPr="00312C93">
        <w:rPr>
          <w:rFonts w:ascii="Times New Roman" w:hAnsi="Times New Roman" w:cs="Times New Roman"/>
          <w:sz w:val="24"/>
          <w:szCs w:val="24"/>
        </w:rPr>
        <w:t xml:space="preserve">Рассмотреть вопрос по взысканию с работника излишне выплаченной заработной платы, в соответствии с действующим законодательством. </w:t>
      </w:r>
    </w:p>
    <w:p w:rsidR="00F20120" w:rsidRPr="00312C93" w:rsidRDefault="0066163F" w:rsidP="0066163F">
      <w:pPr>
        <w:shd w:val="clear" w:color="auto" w:fill="FFFFFF" w:themeFill="background1"/>
        <w:tabs>
          <w:tab w:val="left" w:pos="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00F20120" w:rsidRPr="00312C93">
        <w:rPr>
          <w:rFonts w:ascii="Times New Roman" w:eastAsia="Calibri" w:hAnsi="Times New Roman" w:cs="Times New Roman"/>
          <w:sz w:val="24"/>
          <w:szCs w:val="24"/>
        </w:rPr>
        <w:t xml:space="preserve">Нарушение, выразившееся в </w:t>
      </w:r>
      <w:r w:rsidR="00F20120" w:rsidRPr="00312C93">
        <w:rPr>
          <w:rFonts w:ascii="Times New Roman" w:hAnsi="Times New Roman" w:cs="Times New Roman"/>
          <w:sz w:val="24"/>
          <w:szCs w:val="24"/>
        </w:rPr>
        <w:t xml:space="preserve">установлении совместителю продолжительности рабочего времени без учета ограничений, указанных в </w:t>
      </w:r>
      <w:hyperlink r:id="rId46" w:history="1">
        <w:r w:rsidR="00F20120" w:rsidRPr="00312C93">
          <w:rPr>
            <w:rStyle w:val="ad"/>
            <w:rFonts w:ascii="Times New Roman" w:hAnsi="Times New Roman" w:cs="Times New Roman"/>
            <w:color w:val="auto"/>
            <w:sz w:val="24"/>
            <w:szCs w:val="24"/>
            <w:u w:val="none"/>
          </w:rPr>
          <w:t>ст.284</w:t>
        </w:r>
      </w:hyperlink>
      <w:r w:rsidR="00F20120" w:rsidRPr="00312C93">
        <w:rPr>
          <w:rFonts w:ascii="Times New Roman" w:hAnsi="Times New Roman" w:cs="Times New Roman"/>
          <w:sz w:val="24"/>
          <w:szCs w:val="24"/>
        </w:rPr>
        <w:t xml:space="preserve"> ТК РФ</w:t>
      </w:r>
      <w:r w:rsidR="00F20120" w:rsidRPr="00312C93">
        <w:rPr>
          <w:rFonts w:ascii="Times New Roman" w:eastAsia="Calibri" w:hAnsi="Times New Roman" w:cs="Times New Roman"/>
          <w:sz w:val="24"/>
          <w:szCs w:val="24"/>
        </w:rPr>
        <w:t>, имеет признаки административного правонарушения, ответственность за которое предусмотрена ч.1 ст.5.27 КоАП РФ.</w:t>
      </w:r>
      <w:r w:rsidR="00F20120" w:rsidRPr="00312C93">
        <w:rPr>
          <w:rFonts w:ascii="Times New Roman" w:hAnsi="Times New Roman" w:cs="Times New Roman"/>
          <w:bCs/>
          <w:sz w:val="24"/>
          <w:szCs w:val="24"/>
          <w:highlight w:val="lightGray"/>
        </w:rPr>
        <w:t xml:space="preserve"> </w:t>
      </w:r>
    </w:p>
    <w:p w:rsidR="0066163F" w:rsidRDefault="00F20120" w:rsidP="0066163F">
      <w:pPr>
        <w:pStyle w:val="aa"/>
        <w:spacing w:after="0"/>
        <w:ind w:left="0" w:firstLine="567"/>
        <w:jc w:val="both"/>
        <w:rPr>
          <w:rFonts w:ascii="Times New Roman" w:hAnsi="Times New Roman"/>
          <w:bCs/>
          <w:sz w:val="24"/>
          <w:szCs w:val="24"/>
        </w:rPr>
      </w:pPr>
      <w:r w:rsidRPr="00312C93">
        <w:rPr>
          <w:rFonts w:ascii="Times New Roman" w:hAnsi="Times New Roman"/>
          <w:bCs/>
          <w:sz w:val="24"/>
          <w:szCs w:val="24"/>
        </w:rPr>
        <w:t xml:space="preserve">Информация по факту </w:t>
      </w:r>
      <w:r w:rsidRPr="00312C93">
        <w:rPr>
          <w:rFonts w:ascii="Times New Roman" w:hAnsi="Times New Roman"/>
          <w:bCs/>
          <w:iCs/>
          <w:sz w:val="24"/>
          <w:szCs w:val="24"/>
        </w:rPr>
        <w:t xml:space="preserve">нарушение трудового </w:t>
      </w:r>
      <w:hyperlink r:id="rId47" w:history="1">
        <w:r w:rsidRPr="00312C93">
          <w:rPr>
            <w:rFonts w:ascii="Times New Roman" w:hAnsi="Times New Roman"/>
            <w:bCs/>
            <w:iCs/>
            <w:sz w:val="24"/>
            <w:szCs w:val="24"/>
          </w:rPr>
          <w:t>законодательства</w:t>
        </w:r>
      </w:hyperlink>
      <w:r w:rsidRPr="00312C93">
        <w:rPr>
          <w:rFonts w:ascii="Times New Roman" w:hAnsi="Times New Roman"/>
          <w:bCs/>
          <w:iCs/>
          <w:sz w:val="24"/>
          <w:szCs w:val="24"/>
        </w:rPr>
        <w:t xml:space="preserve"> и иных нормативных правовых актов, содержащих нормы трудового права,</w:t>
      </w:r>
      <w:r w:rsidRPr="00312C93">
        <w:rPr>
          <w:rFonts w:ascii="Times New Roman" w:hAnsi="Times New Roman"/>
          <w:bCs/>
          <w:sz w:val="24"/>
          <w:szCs w:val="24"/>
        </w:rPr>
        <w:t xml:space="preserve"> будет направлена в Государственную инспекцию труда в Астраханской области, </w:t>
      </w:r>
      <w:r w:rsidRPr="00312C93">
        <w:rPr>
          <w:rFonts w:ascii="Times New Roman" w:hAnsi="Times New Roman" w:cs="Times New Roman"/>
          <w:bCs/>
          <w:sz w:val="24"/>
          <w:szCs w:val="24"/>
        </w:rPr>
        <w:t>Прокуратуру Ахтубинского района</w:t>
      </w:r>
      <w:r w:rsidRPr="00312C93">
        <w:rPr>
          <w:rFonts w:ascii="Times New Roman" w:hAnsi="Times New Roman"/>
          <w:bCs/>
          <w:sz w:val="24"/>
          <w:szCs w:val="24"/>
        </w:rPr>
        <w:t>.</w:t>
      </w:r>
    </w:p>
    <w:p w:rsidR="0066163F" w:rsidRDefault="0066163F" w:rsidP="0066163F">
      <w:pPr>
        <w:pStyle w:val="aa"/>
        <w:spacing w:after="0"/>
        <w:ind w:left="0" w:firstLine="567"/>
        <w:jc w:val="both"/>
        <w:rPr>
          <w:rFonts w:ascii="Times New Roman" w:hAnsi="Times New Roman" w:cs="Times New Roman"/>
          <w:sz w:val="24"/>
          <w:szCs w:val="24"/>
        </w:rPr>
      </w:pPr>
      <w:r>
        <w:rPr>
          <w:rFonts w:ascii="Times New Roman" w:hAnsi="Times New Roman"/>
          <w:bCs/>
          <w:sz w:val="24"/>
          <w:szCs w:val="24"/>
        </w:rPr>
        <w:t xml:space="preserve">8. </w:t>
      </w:r>
      <w:r w:rsidR="00AC195E" w:rsidRPr="0066163F">
        <w:rPr>
          <w:rFonts w:ascii="Times New Roman" w:hAnsi="Times New Roman" w:cs="Times New Roman"/>
          <w:sz w:val="24"/>
          <w:szCs w:val="24"/>
        </w:rPr>
        <w:t>Нарушения п.2 Методических указаний к Приказу №52н при ведении карточек-справок за 20</w:t>
      </w:r>
      <w:r w:rsidR="007C77F5" w:rsidRPr="0066163F">
        <w:rPr>
          <w:rFonts w:ascii="Times New Roman" w:hAnsi="Times New Roman" w:cs="Times New Roman"/>
          <w:sz w:val="24"/>
          <w:szCs w:val="24"/>
        </w:rPr>
        <w:t>21</w:t>
      </w:r>
      <w:r w:rsidR="00AC195E" w:rsidRPr="0066163F">
        <w:rPr>
          <w:rFonts w:ascii="Times New Roman" w:hAnsi="Times New Roman" w:cs="Times New Roman"/>
          <w:sz w:val="24"/>
          <w:szCs w:val="24"/>
        </w:rPr>
        <w:t xml:space="preserve"> год, 202</w:t>
      </w:r>
      <w:r w:rsidR="007C77F5" w:rsidRPr="0066163F">
        <w:rPr>
          <w:rFonts w:ascii="Times New Roman" w:hAnsi="Times New Roman" w:cs="Times New Roman"/>
          <w:sz w:val="24"/>
          <w:szCs w:val="24"/>
        </w:rPr>
        <w:t>2</w:t>
      </w:r>
      <w:r w:rsidR="00AC195E" w:rsidRPr="0066163F">
        <w:rPr>
          <w:rFonts w:ascii="Times New Roman" w:hAnsi="Times New Roman" w:cs="Times New Roman"/>
          <w:sz w:val="24"/>
          <w:szCs w:val="24"/>
        </w:rPr>
        <w:t xml:space="preserve"> год</w:t>
      </w:r>
      <w:r w:rsidR="007C77F5" w:rsidRPr="0066163F">
        <w:rPr>
          <w:rFonts w:ascii="Times New Roman" w:hAnsi="Times New Roman" w:cs="Times New Roman"/>
          <w:sz w:val="24"/>
          <w:szCs w:val="24"/>
        </w:rPr>
        <w:t>.</w:t>
      </w:r>
    </w:p>
    <w:p w:rsidR="0066163F" w:rsidRDefault="0066163F" w:rsidP="0066163F">
      <w:pPr>
        <w:pStyle w:val="aa"/>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9. </w:t>
      </w:r>
      <w:r w:rsidR="00AC195E" w:rsidRPr="0066163F">
        <w:rPr>
          <w:rFonts w:ascii="Times New Roman" w:hAnsi="Times New Roman" w:cs="Times New Roman"/>
          <w:sz w:val="24"/>
          <w:szCs w:val="24"/>
        </w:rPr>
        <w:t xml:space="preserve">Нарушение Положения </w:t>
      </w:r>
      <w:r w:rsidR="007C77F5" w:rsidRPr="0066163F">
        <w:rPr>
          <w:rFonts w:ascii="Times New Roman" w:hAnsi="Times New Roman" w:cs="Times New Roman"/>
          <w:sz w:val="24"/>
          <w:szCs w:val="24"/>
        </w:rPr>
        <w:t>о</w:t>
      </w:r>
      <w:r w:rsidR="00AC195E" w:rsidRPr="0066163F">
        <w:rPr>
          <w:rFonts w:ascii="Times New Roman" w:hAnsi="Times New Roman" w:cs="Times New Roman"/>
          <w:sz w:val="24"/>
          <w:szCs w:val="24"/>
        </w:rPr>
        <w:t xml:space="preserve"> сайте информация и сведения, указанные в п.</w:t>
      </w:r>
      <w:r w:rsidR="007C77F5" w:rsidRPr="0066163F">
        <w:rPr>
          <w:rFonts w:ascii="Times New Roman" w:hAnsi="Times New Roman" w:cs="Times New Roman"/>
          <w:sz w:val="24"/>
          <w:szCs w:val="24"/>
        </w:rPr>
        <w:t>3.3.3</w:t>
      </w:r>
      <w:r w:rsidR="00AC195E" w:rsidRPr="0066163F">
        <w:rPr>
          <w:rFonts w:ascii="Times New Roman" w:hAnsi="Times New Roman" w:cs="Times New Roman"/>
          <w:sz w:val="24"/>
          <w:szCs w:val="24"/>
        </w:rPr>
        <w:t xml:space="preserve"> настоящего акта, на официальном сайте учреждения не размещены </w:t>
      </w:r>
      <w:r w:rsidR="00AC195E" w:rsidRPr="0066163F">
        <w:rPr>
          <w:rFonts w:ascii="Times New Roman" w:hAnsi="Times New Roman" w:cs="Times New Roman"/>
          <w:b/>
          <w:sz w:val="24"/>
          <w:szCs w:val="24"/>
        </w:rPr>
        <w:t>(</w:t>
      </w:r>
      <w:r w:rsidR="007C77F5" w:rsidRPr="0066163F">
        <w:rPr>
          <w:rFonts w:ascii="Times New Roman" w:hAnsi="Times New Roman" w:cs="Times New Roman"/>
          <w:b/>
          <w:sz w:val="24"/>
          <w:szCs w:val="24"/>
        </w:rPr>
        <w:t>3</w:t>
      </w:r>
      <w:r w:rsidR="00AC195E" w:rsidRPr="0066163F">
        <w:rPr>
          <w:rFonts w:ascii="Times New Roman" w:hAnsi="Times New Roman" w:cs="Times New Roman"/>
          <w:b/>
          <w:sz w:val="24"/>
          <w:szCs w:val="24"/>
        </w:rPr>
        <w:t xml:space="preserve"> факт</w:t>
      </w:r>
      <w:r w:rsidR="007C77F5" w:rsidRPr="0066163F">
        <w:rPr>
          <w:rFonts w:ascii="Times New Roman" w:hAnsi="Times New Roman" w:cs="Times New Roman"/>
          <w:b/>
          <w:sz w:val="24"/>
          <w:szCs w:val="24"/>
        </w:rPr>
        <w:t>а</w:t>
      </w:r>
      <w:r w:rsidR="00AC195E" w:rsidRPr="0066163F">
        <w:rPr>
          <w:rFonts w:ascii="Times New Roman" w:hAnsi="Times New Roman" w:cs="Times New Roman"/>
          <w:b/>
          <w:sz w:val="24"/>
          <w:szCs w:val="24"/>
        </w:rPr>
        <w:t>)</w:t>
      </w:r>
      <w:r w:rsidR="00AC195E" w:rsidRPr="0066163F">
        <w:rPr>
          <w:rFonts w:ascii="Times New Roman" w:hAnsi="Times New Roman" w:cs="Times New Roman"/>
          <w:sz w:val="24"/>
          <w:szCs w:val="24"/>
        </w:rPr>
        <w:t>.</w:t>
      </w:r>
    </w:p>
    <w:p w:rsidR="0066163F" w:rsidRDefault="0066163F" w:rsidP="0066163F">
      <w:pPr>
        <w:pStyle w:val="aa"/>
        <w:spacing w:after="0"/>
        <w:ind w:left="0" w:firstLine="567"/>
        <w:jc w:val="both"/>
        <w:rPr>
          <w:rFonts w:ascii="Times New Roman" w:eastAsia="Arial Unicode MS" w:hAnsi="Times New Roman" w:cs="Times New Roman"/>
          <w:sz w:val="24"/>
          <w:szCs w:val="24"/>
        </w:rPr>
      </w:pPr>
      <w:r>
        <w:rPr>
          <w:rFonts w:ascii="Times New Roman" w:hAnsi="Times New Roman" w:cs="Times New Roman"/>
          <w:sz w:val="24"/>
          <w:szCs w:val="24"/>
        </w:rPr>
        <w:t xml:space="preserve">10. </w:t>
      </w:r>
      <w:r w:rsidR="00AC195E" w:rsidRPr="0066163F">
        <w:rPr>
          <w:rFonts w:ascii="Times New Roman" w:hAnsi="Times New Roman" w:cs="Times New Roman"/>
          <w:sz w:val="24"/>
          <w:szCs w:val="24"/>
        </w:rPr>
        <w:t>Нарушения порядка организации питания детей, в том числе:</w:t>
      </w:r>
      <w:r w:rsidR="00AC195E" w:rsidRPr="0066163F">
        <w:rPr>
          <w:rFonts w:ascii="Times New Roman" w:eastAsia="Times New Roman" w:hAnsi="Times New Roman" w:cs="Times New Roman"/>
          <w:sz w:val="24"/>
          <w:szCs w:val="24"/>
        </w:rPr>
        <w:t xml:space="preserve"> о</w:t>
      </w:r>
      <w:r w:rsidR="00AC195E" w:rsidRPr="0066163F">
        <w:rPr>
          <w:rFonts w:ascii="Times New Roman" w:eastAsia="Arial Unicode MS" w:hAnsi="Times New Roman" w:cs="Times New Roman"/>
          <w:sz w:val="24"/>
          <w:szCs w:val="24"/>
        </w:rPr>
        <w:t>тклонение от установленной денежной нормы на питание детей в 20</w:t>
      </w:r>
      <w:r w:rsidR="007C77F5" w:rsidRPr="0066163F">
        <w:rPr>
          <w:rFonts w:ascii="Times New Roman" w:eastAsia="Arial Unicode MS" w:hAnsi="Times New Roman" w:cs="Times New Roman"/>
          <w:sz w:val="24"/>
          <w:szCs w:val="24"/>
        </w:rPr>
        <w:t>21</w:t>
      </w:r>
      <w:r w:rsidR="00AC195E" w:rsidRPr="0066163F">
        <w:rPr>
          <w:rFonts w:ascii="Times New Roman" w:eastAsia="Arial Unicode MS" w:hAnsi="Times New Roman" w:cs="Times New Roman"/>
          <w:sz w:val="24"/>
          <w:szCs w:val="24"/>
        </w:rPr>
        <w:t xml:space="preserve"> году на общую сумму </w:t>
      </w:r>
      <w:r w:rsidR="00F20120" w:rsidRPr="0066163F">
        <w:rPr>
          <w:rFonts w:ascii="Times New Roman" w:eastAsia="Arial Unicode MS" w:hAnsi="Times New Roman" w:cs="Times New Roman"/>
          <w:b/>
          <w:sz w:val="24"/>
          <w:szCs w:val="24"/>
        </w:rPr>
        <w:t>11,21059</w:t>
      </w:r>
      <w:r w:rsidR="00AC195E" w:rsidRPr="0066163F">
        <w:rPr>
          <w:rFonts w:ascii="Times New Roman" w:eastAsia="Arial Unicode MS" w:hAnsi="Times New Roman" w:cs="Times New Roman"/>
          <w:sz w:val="24"/>
          <w:szCs w:val="24"/>
        </w:rPr>
        <w:t xml:space="preserve"> </w:t>
      </w:r>
      <w:r w:rsidR="00835A0B" w:rsidRPr="0066163F">
        <w:rPr>
          <w:rFonts w:ascii="Times New Roman" w:eastAsia="Arial Unicode MS" w:hAnsi="Times New Roman" w:cs="Times New Roman"/>
          <w:b/>
          <w:sz w:val="24"/>
          <w:szCs w:val="24"/>
        </w:rPr>
        <w:t xml:space="preserve">тыс. </w:t>
      </w:r>
      <w:r w:rsidR="00312C93" w:rsidRPr="0066163F">
        <w:rPr>
          <w:rFonts w:ascii="Times New Roman" w:eastAsia="Arial Unicode MS" w:hAnsi="Times New Roman" w:cs="Times New Roman"/>
          <w:b/>
          <w:sz w:val="24"/>
          <w:szCs w:val="24"/>
        </w:rPr>
        <w:t>руб</w:t>
      </w:r>
      <w:r w:rsidR="005E1F1A">
        <w:rPr>
          <w:rFonts w:ascii="Times New Roman" w:eastAsia="Arial Unicode MS" w:hAnsi="Times New Roman" w:cs="Times New Roman"/>
          <w:b/>
          <w:sz w:val="24"/>
          <w:szCs w:val="24"/>
        </w:rPr>
        <w:t>.</w:t>
      </w:r>
      <w:r w:rsidR="00AC195E" w:rsidRPr="0066163F">
        <w:rPr>
          <w:rFonts w:ascii="Times New Roman" w:eastAsia="Arial Unicode MS" w:hAnsi="Times New Roman" w:cs="Times New Roman"/>
          <w:sz w:val="24"/>
          <w:szCs w:val="24"/>
        </w:rPr>
        <w:t xml:space="preserve"> (недокорм); в </w:t>
      </w:r>
      <w:r w:rsidR="007C77F5" w:rsidRPr="0066163F">
        <w:rPr>
          <w:rFonts w:ascii="Times New Roman" w:eastAsia="Arial Unicode MS" w:hAnsi="Times New Roman" w:cs="Times New Roman"/>
          <w:sz w:val="24"/>
          <w:szCs w:val="24"/>
        </w:rPr>
        <w:t xml:space="preserve">проверяемом периоде </w:t>
      </w:r>
      <w:r w:rsidR="00AC195E" w:rsidRPr="0066163F">
        <w:rPr>
          <w:rFonts w:ascii="Times New Roman" w:eastAsia="Arial Unicode MS" w:hAnsi="Times New Roman" w:cs="Times New Roman"/>
          <w:sz w:val="24"/>
          <w:szCs w:val="24"/>
        </w:rPr>
        <w:t>202</w:t>
      </w:r>
      <w:r w:rsidR="007C77F5" w:rsidRPr="0066163F">
        <w:rPr>
          <w:rFonts w:ascii="Times New Roman" w:eastAsia="Arial Unicode MS" w:hAnsi="Times New Roman" w:cs="Times New Roman"/>
          <w:sz w:val="24"/>
          <w:szCs w:val="24"/>
        </w:rPr>
        <w:t>2</w:t>
      </w:r>
      <w:r w:rsidR="00AC195E" w:rsidRPr="0066163F">
        <w:rPr>
          <w:rFonts w:ascii="Times New Roman" w:eastAsia="Arial Unicode MS" w:hAnsi="Times New Roman" w:cs="Times New Roman"/>
          <w:sz w:val="24"/>
          <w:szCs w:val="24"/>
        </w:rPr>
        <w:t xml:space="preserve"> год</w:t>
      </w:r>
      <w:r w:rsidR="007C77F5" w:rsidRPr="0066163F">
        <w:rPr>
          <w:rFonts w:ascii="Times New Roman" w:eastAsia="Arial Unicode MS" w:hAnsi="Times New Roman" w:cs="Times New Roman"/>
          <w:sz w:val="24"/>
          <w:szCs w:val="24"/>
        </w:rPr>
        <w:t>а</w:t>
      </w:r>
      <w:r w:rsidR="00AC195E" w:rsidRPr="0066163F">
        <w:rPr>
          <w:rFonts w:ascii="Times New Roman" w:eastAsia="Arial Unicode MS" w:hAnsi="Times New Roman" w:cs="Times New Roman"/>
          <w:b/>
          <w:sz w:val="24"/>
          <w:szCs w:val="24"/>
        </w:rPr>
        <w:t xml:space="preserve"> </w:t>
      </w:r>
      <w:r w:rsidR="00AC195E" w:rsidRPr="0066163F">
        <w:rPr>
          <w:rFonts w:ascii="Times New Roman" w:eastAsia="Arial Unicode MS" w:hAnsi="Times New Roman" w:cs="Times New Roman"/>
          <w:sz w:val="24"/>
          <w:szCs w:val="24"/>
        </w:rPr>
        <w:t xml:space="preserve">на общую сумму </w:t>
      </w:r>
      <w:r w:rsidR="00F20120" w:rsidRPr="0066163F">
        <w:rPr>
          <w:rFonts w:ascii="Times New Roman" w:eastAsia="Arial Unicode MS" w:hAnsi="Times New Roman" w:cs="Times New Roman"/>
          <w:b/>
          <w:sz w:val="24"/>
          <w:szCs w:val="24"/>
        </w:rPr>
        <w:t>7,26195</w:t>
      </w:r>
      <w:r w:rsidR="00AC195E" w:rsidRPr="0066163F">
        <w:rPr>
          <w:rFonts w:ascii="Times New Roman" w:eastAsia="Arial Unicode MS" w:hAnsi="Times New Roman" w:cs="Times New Roman"/>
          <w:sz w:val="24"/>
          <w:szCs w:val="24"/>
        </w:rPr>
        <w:t xml:space="preserve"> </w:t>
      </w:r>
      <w:r w:rsidR="00835A0B" w:rsidRPr="0066163F">
        <w:rPr>
          <w:rFonts w:ascii="Times New Roman" w:eastAsia="Arial Unicode MS" w:hAnsi="Times New Roman" w:cs="Times New Roman"/>
          <w:b/>
          <w:sz w:val="24"/>
          <w:szCs w:val="24"/>
        </w:rPr>
        <w:t xml:space="preserve">тыс. </w:t>
      </w:r>
      <w:r w:rsidR="00312C93" w:rsidRPr="0066163F">
        <w:rPr>
          <w:rFonts w:ascii="Times New Roman" w:eastAsia="Arial Unicode MS" w:hAnsi="Times New Roman" w:cs="Times New Roman"/>
          <w:b/>
          <w:sz w:val="24"/>
          <w:szCs w:val="24"/>
        </w:rPr>
        <w:t>руб</w:t>
      </w:r>
      <w:r w:rsidR="005E1F1A">
        <w:rPr>
          <w:rFonts w:ascii="Times New Roman" w:eastAsia="Arial Unicode MS" w:hAnsi="Times New Roman" w:cs="Times New Roman"/>
          <w:b/>
          <w:sz w:val="24"/>
          <w:szCs w:val="24"/>
        </w:rPr>
        <w:t>.</w:t>
      </w:r>
      <w:r w:rsidR="00AC195E" w:rsidRPr="0066163F">
        <w:rPr>
          <w:rFonts w:ascii="Times New Roman" w:eastAsia="Arial Unicode MS" w:hAnsi="Times New Roman" w:cs="Times New Roman"/>
          <w:sz w:val="24"/>
          <w:szCs w:val="24"/>
        </w:rPr>
        <w:t xml:space="preserve"> (перекорм). </w:t>
      </w:r>
    </w:p>
    <w:p w:rsidR="0066163F" w:rsidRDefault="0066163F" w:rsidP="0066163F">
      <w:pPr>
        <w:pStyle w:val="aa"/>
        <w:spacing w:after="0"/>
        <w:ind w:left="0" w:firstLine="567"/>
        <w:jc w:val="both"/>
        <w:rPr>
          <w:rFonts w:ascii="Times New Roman" w:hAnsi="Times New Roman" w:cs="Times New Roman"/>
          <w:sz w:val="24"/>
          <w:szCs w:val="24"/>
        </w:rPr>
      </w:pPr>
      <w:r>
        <w:rPr>
          <w:rFonts w:ascii="Times New Roman" w:eastAsia="Arial Unicode MS" w:hAnsi="Times New Roman" w:cs="Times New Roman"/>
          <w:sz w:val="24"/>
          <w:szCs w:val="24"/>
        </w:rPr>
        <w:t xml:space="preserve">11. </w:t>
      </w:r>
      <w:r w:rsidR="00F20120" w:rsidRPr="0066163F">
        <w:rPr>
          <w:rFonts w:ascii="Times New Roman" w:hAnsi="Times New Roman" w:cs="Times New Roman"/>
          <w:sz w:val="24"/>
          <w:szCs w:val="24"/>
        </w:rPr>
        <w:t xml:space="preserve">Нарушение </w:t>
      </w:r>
      <w:hyperlink r:id="rId48" w:history="1">
        <w:r w:rsidR="00F20120" w:rsidRPr="0066163F">
          <w:rPr>
            <w:rStyle w:val="ad"/>
            <w:rFonts w:ascii="Times New Roman" w:hAnsi="Times New Roman" w:cs="Times New Roman"/>
            <w:color w:val="auto"/>
            <w:sz w:val="24"/>
            <w:szCs w:val="24"/>
            <w:u w:val="none"/>
          </w:rPr>
          <w:t>п.3</w:t>
        </w:r>
      </w:hyperlink>
      <w:r w:rsidR="00F20120" w:rsidRPr="0066163F">
        <w:rPr>
          <w:rFonts w:ascii="Times New Roman" w:hAnsi="Times New Roman" w:cs="Times New Roman"/>
          <w:sz w:val="24"/>
          <w:szCs w:val="24"/>
        </w:rPr>
        <w:t xml:space="preserve"> Приложения №5 к Приказу №52н в Учреждении в 2021 и проверяемом периоде 2022г. повсеместно накопительная ведомость (ф.0504038) заполняется не ежедневно, а обобщенными суммами по итогам окончания месяца (</w:t>
      </w:r>
      <w:r w:rsidR="00F20120" w:rsidRPr="0066163F">
        <w:rPr>
          <w:rFonts w:ascii="Times New Roman" w:hAnsi="Times New Roman" w:cs="Times New Roman"/>
          <w:b/>
          <w:sz w:val="24"/>
          <w:szCs w:val="24"/>
        </w:rPr>
        <w:t>18 фактов</w:t>
      </w:r>
      <w:r w:rsidR="00F20120" w:rsidRPr="0066163F">
        <w:rPr>
          <w:rFonts w:ascii="Times New Roman" w:hAnsi="Times New Roman" w:cs="Times New Roman"/>
          <w:sz w:val="24"/>
          <w:szCs w:val="24"/>
        </w:rPr>
        <w:t>).</w:t>
      </w:r>
    </w:p>
    <w:p w:rsidR="00312C93" w:rsidRPr="0066163F" w:rsidRDefault="0066163F" w:rsidP="0066163F">
      <w:pPr>
        <w:pStyle w:val="aa"/>
        <w:spacing w:after="0"/>
        <w:ind w:left="0" w:firstLine="567"/>
        <w:jc w:val="both"/>
        <w:rPr>
          <w:rFonts w:ascii="Times New Roman" w:hAnsi="Times New Roman" w:cs="Times New Roman"/>
          <w:b/>
          <w:highlight w:val="lightGray"/>
        </w:rPr>
      </w:pPr>
      <w:r>
        <w:rPr>
          <w:rFonts w:ascii="Times New Roman" w:hAnsi="Times New Roman" w:cs="Times New Roman"/>
          <w:sz w:val="24"/>
          <w:szCs w:val="24"/>
        </w:rPr>
        <w:t xml:space="preserve">12. </w:t>
      </w:r>
      <w:r w:rsidR="00312C93" w:rsidRPr="0066163F">
        <w:rPr>
          <w:rFonts w:ascii="Times New Roman" w:hAnsi="Times New Roman" w:cs="Times New Roman"/>
          <w:sz w:val="24"/>
          <w:szCs w:val="24"/>
        </w:rPr>
        <w:t>В нарушение пунктов 18.25, 18.26 Учетной политики инвентаризационные описи (сличительные ведомости) по объектам нефинансовых активов по состоянию 15.11.2021 года повсеместно заполнены с использованием средств вычислительной техники (данные бухгалтерского учета) и (фактическое наличие), (</w:t>
      </w:r>
      <w:r w:rsidR="00312C93" w:rsidRPr="0066163F">
        <w:rPr>
          <w:rFonts w:ascii="Times New Roman" w:hAnsi="Times New Roman" w:cs="Times New Roman"/>
          <w:b/>
          <w:sz w:val="24"/>
          <w:szCs w:val="24"/>
        </w:rPr>
        <w:t>81 факт</w:t>
      </w:r>
      <w:r w:rsidR="00312C93" w:rsidRPr="0066163F">
        <w:rPr>
          <w:rFonts w:ascii="Times New Roman" w:hAnsi="Times New Roman" w:cs="Times New Roman"/>
          <w:sz w:val="24"/>
          <w:szCs w:val="24"/>
        </w:rPr>
        <w:t>).</w:t>
      </w:r>
    </w:p>
    <w:p w:rsidR="00D67B17" w:rsidRPr="00312C93" w:rsidRDefault="00D67B17" w:rsidP="00312C93">
      <w:pPr>
        <w:tabs>
          <w:tab w:val="left" w:pos="426"/>
        </w:tabs>
        <w:autoSpaceDE w:val="0"/>
        <w:autoSpaceDN w:val="0"/>
        <w:adjustRightInd w:val="0"/>
        <w:spacing w:after="0"/>
        <w:jc w:val="both"/>
        <w:rPr>
          <w:rFonts w:ascii="Times New Roman" w:hAnsi="Times New Roman" w:cs="Times New Roman"/>
          <w:i/>
          <w:sz w:val="12"/>
          <w:szCs w:val="12"/>
          <w:highlight w:val="lightGray"/>
        </w:rPr>
      </w:pPr>
    </w:p>
    <w:p w:rsidR="0066163F" w:rsidRPr="009C71AC" w:rsidRDefault="00D67B17" w:rsidP="0066163F">
      <w:pPr>
        <w:shd w:val="clear" w:color="auto" w:fill="FFFFFF" w:themeFill="background1"/>
        <w:spacing w:after="0"/>
        <w:ind w:firstLine="567"/>
        <w:rPr>
          <w:rFonts w:ascii="Times New Roman" w:hAnsi="Times New Roman" w:cs="Times New Roman"/>
          <w:b/>
          <w:sz w:val="24"/>
          <w:szCs w:val="24"/>
          <w:u w:val="single"/>
        </w:rPr>
      </w:pPr>
      <w:r w:rsidRPr="009C71AC">
        <w:rPr>
          <w:rFonts w:ascii="Times New Roman" w:hAnsi="Times New Roman" w:cs="Times New Roman"/>
          <w:b/>
          <w:sz w:val="24"/>
          <w:szCs w:val="24"/>
          <w:u w:val="single"/>
        </w:rPr>
        <w:t>Рекомендовать</w:t>
      </w:r>
      <w:r w:rsidRPr="009C71AC">
        <w:rPr>
          <w:rFonts w:ascii="Times New Roman" w:hAnsi="Times New Roman" w:cs="Times New Roman"/>
          <w:sz w:val="24"/>
          <w:szCs w:val="24"/>
        </w:rPr>
        <w:t xml:space="preserve"> </w:t>
      </w:r>
      <w:r w:rsidRPr="009C71AC">
        <w:rPr>
          <w:rFonts w:ascii="Times New Roman" w:hAnsi="Times New Roman" w:cs="Times New Roman"/>
          <w:b/>
          <w:sz w:val="24"/>
          <w:szCs w:val="24"/>
          <w:u w:val="single"/>
        </w:rPr>
        <w:t>М</w:t>
      </w:r>
      <w:r w:rsidR="00E418FD" w:rsidRPr="009C71AC">
        <w:rPr>
          <w:rFonts w:ascii="Times New Roman" w:hAnsi="Times New Roman" w:cs="Times New Roman"/>
          <w:b/>
          <w:sz w:val="24"/>
          <w:szCs w:val="24"/>
          <w:u w:val="single"/>
        </w:rPr>
        <w:t>К</w:t>
      </w:r>
      <w:r w:rsidRPr="009C71AC">
        <w:rPr>
          <w:rFonts w:ascii="Times New Roman" w:hAnsi="Times New Roman" w:cs="Times New Roman"/>
          <w:b/>
          <w:sz w:val="24"/>
          <w:szCs w:val="24"/>
          <w:u w:val="single"/>
        </w:rPr>
        <w:t xml:space="preserve">ОУ «СОШ </w:t>
      </w:r>
      <w:r w:rsidR="00E418FD" w:rsidRPr="009C71AC">
        <w:rPr>
          <w:rFonts w:ascii="Times New Roman" w:hAnsi="Times New Roman" w:cs="Times New Roman"/>
          <w:b/>
          <w:sz w:val="24"/>
          <w:szCs w:val="24"/>
          <w:u w:val="single"/>
        </w:rPr>
        <w:t xml:space="preserve">№2 </w:t>
      </w:r>
      <w:r w:rsidR="0066163F" w:rsidRPr="009C71AC">
        <w:rPr>
          <w:rFonts w:ascii="Times New Roman" w:hAnsi="Times New Roman" w:cs="Times New Roman"/>
          <w:b/>
          <w:sz w:val="24"/>
          <w:szCs w:val="24"/>
          <w:u w:val="single"/>
        </w:rPr>
        <w:t>МО «Ахтубинский район»:</w:t>
      </w:r>
    </w:p>
    <w:p w:rsidR="009C71AC" w:rsidRDefault="009C71AC" w:rsidP="009C71AC">
      <w:pPr>
        <w:shd w:val="clear" w:color="auto" w:fill="FFFFFF" w:themeFill="background1"/>
        <w:spacing w:after="0"/>
        <w:rPr>
          <w:rFonts w:ascii="Times New Roman" w:hAnsi="Times New Roman" w:cs="Times New Roman"/>
          <w:b/>
          <w:sz w:val="12"/>
          <w:szCs w:val="12"/>
          <w:u w:val="single"/>
        </w:rPr>
      </w:pPr>
    </w:p>
    <w:p w:rsidR="009C71AC" w:rsidRPr="00A3253F" w:rsidRDefault="0066163F" w:rsidP="00A3253F">
      <w:pPr>
        <w:pStyle w:val="aa"/>
        <w:numPr>
          <w:ilvl w:val="0"/>
          <w:numId w:val="30"/>
        </w:numPr>
        <w:shd w:val="clear" w:color="auto" w:fill="FFFFFF" w:themeFill="background1"/>
        <w:spacing w:after="0"/>
        <w:ind w:left="0" w:firstLine="0"/>
        <w:jc w:val="both"/>
        <w:rPr>
          <w:rFonts w:ascii="Times New Roman" w:hAnsi="Times New Roman" w:cs="Times New Roman"/>
          <w:sz w:val="24"/>
          <w:szCs w:val="24"/>
        </w:rPr>
      </w:pPr>
      <w:r w:rsidRPr="00A3253F">
        <w:rPr>
          <w:rFonts w:ascii="Times New Roman" w:hAnsi="Times New Roman" w:cs="Times New Roman"/>
          <w:sz w:val="24"/>
          <w:szCs w:val="24"/>
          <w:shd w:val="clear" w:color="auto" w:fill="FFFFFF"/>
        </w:rPr>
        <w:t xml:space="preserve">Привести </w:t>
      </w:r>
      <w:r w:rsidRPr="00A3253F">
        <w:rPr>
          <w:rFonts w:ascii="Times New Roman" w:hAnsi="Times New Roman" w:cs="Times New Roman"/>
          <w:sz w:val="24"/>
          <w:szCs w:val="24"/>
        </w:rPr>
        <w:t xml:space="preserve">Порядок №248 </w:t>
      </w:r>
      <w:r w:rsidRPr="00A3253F">
        <w:rPr>
          <w:rFonts w:ascii="Times New Roman" w:hAnsi="Times New Roman" w:cs="Times New Roman"/>
          <w:sz w:val="24"/>
          <w:szCs w:val="24"/>
          <w:shd w:val="clear" w:color="auto" w:fill="FFFFFF"/>
        </w:rPr>
        <w:t>в соответствии с действующим законодательством</w:t>
      </w:r>
      <w:r w:rsidRPr="00A3253F">
        <w:rPr>
          <w:rFonts w:ascii="Times New Roman" w:hAnsi="Times New Roman" w:cs="Times New Roman"/>
          <w:sz w:val="24"/>
          <w:szCs w:val="24"/>
        </w:rPr>
        <w:t>.</w:t>
      </w:r>
    </w:p>
    <w:p w:rsidR="009C71AC" w:rsidRPr="00A3253F" w:rsidRDefault="0066163F" w:rsidP="00A3253F">
      <w:pPr>
        <w:pStyle w:val="aa"/>
        <w:numPr>
          <w:ilvl w:val="0"/>
          <w:numId w:val="30"/>
        </w:numPr>
        <w:shd w:val="clear" w:color="auto" w:fill="FFFFFF" w:themeFill="background1"/>
        <w:spacing w:after="0"/>
        <w:ind w:left="0" w:firstLine="0"/>
        <w:jc w:val="both"/>
        <w:rPr>
          <w:rFonts w:ascii="Times New Roman" w:hAnsi="Times New Roman" w:cs="Times New Roman"/>
          <w:sz w:val="24"/>
          <w:szCs w:val="24"/>
        </w:rPr>
      </w:pPr>
      <w:r w:rsidRPr="00A3253F">
        <w:rPr>
          <w:rFonts w:ascii="Times New Roman" w:hAnsi="Times New Roman" w:cs="Times New Roman"/>
          <w:sz w:val="24"/>
          <w:szCs w:val="24"/>
        </w:rPr>
        <w:t>Усилить контроль за составлением, утверждением и ведением бюджетных смет в соответствии с требованиями Порядка №248.</w:t>
      </w:r>
    </w:p>
    <w:p w:rsidR="009C71AC" w:rsidRPr="00A3253F" w:rsidRDefault="0066163F" w:rsidP="00A3253F">
      <w:pPr>
        <w:pStyle w:val="aa"/>
        <w:numPr>
          <w:ilvl w:val="0"/>
          <w:numId w:val="30"/>
        </w:numPr>
        <w:shd w:val="clear" w:color="auto" w:fill="FFFFFF" w:themeFill="background1"/>
        <w:spacing w:after="0"/>
        <w:ind w:left="0" w:firstLine="0"/>
        <w:jc w:val="both"/>
        <w:rPr>
          <w:rFonts w:ascii="Times New Roman" w:hAnsi="Times New Roman" w:cs="Times New Roman"/>
          <w:sz w:val="24"/>
          <w:szCs w:val="24"/>
        </w:rPr>
      </w:pPr>
      <w:r w:rsidRPr="00A3253F">
        <w:rPr>
          <w:rFonts w:ascii="Times New Roman" w:hAnsi="Times New Roman" w:cs="Times New Roman"/>
          <w:sz w:val="24"/>
          <w:szCs w:val="24"/>
        </w:rPr>
        <w:t>Привести Дополнительное соглашение от 06.06.2022г. к договору №12 от 22.01.2015 о закреплении</w:t>
      </w:r>
      <w:r w:rsidRPr="009C71AC">
        <w:t xml:space="preserve"> </w:t>
      </w:r>
      <w:r w:rsidRPr="00A3253F">
        <w:rPr>
          <w:rFonts w:ascii="Times New Roman" w:hAnsi="Times New Roman" w:cs="Times New Roman"/>
          <w:sz w:val="24"/>
          <w:szCs w:val="24"/>
        </w:rPr>
        <w:t>муниципального имущества на праве оперативного управления за муниципальным учрежде</w:t>
      </w:r>
      <w:r w:rsidR="003E64B6">
        <w:rPr>
          <w:rFonts w:ascii="Times New Roman" w:hAnsi="Times New Roman" w:cs="Times New Roman"/>
          <w:sz w:val="24"/>
          <w:szCs w:val="24"/>
        </w:rPr>
        <w:t>нием в соответствии</w:t>
      </w:r>
      <w:r w:rsidRPr="00A3253F">
        <w:rPr>
          <w:rFonts w:ascii="Times New Roman" w:hAnsi="Times New Roman" w:cs="Times New Roman"/>
          <w:sz w:val="24"/>
          <w:szCs w:val="24"/>
        </w:rPr>
        <w:t xml:space="preserve"> с действующими нормативно-правовыми актами.</w:t>
      </w:r>
    </w:p>
    <w:p w:rsidR="009C71AC" w:rsidRPr="00A3253F" w:rsidRDefault="009C71AC" w:rsidP="00A3253F">
      <w:pPr>
        <w:pStyle w:val="aa"/>
        <w:numPr>
          <w:ilvl w:val="0"/>
          <w:numId w:val="30"/>
        </w:numPr>
        <w:shd w:val="clear" w:color="auto" w:fill="FFFFFF" w:themeFill="background1"/>
        <w:spacing w:after="0"/>
        <w:ind w:left="0" w:firstLine="0"/>
        <w:jc w:val="both"/>
        <w:rPr>
          <w:rFonts w:ascii="Times New Roman" w:hAnsi="Times New Roman" w:cs="Times New Roman"/>
          <w:sz w:val="24"/>
          <w:szCs w:val="24"/>
        </w:rPr>
      </w:pPr>
      <w:r w:rsidRPr="00A3253F">
        <w:rPr>
          <w:rFonts w:ascii="Times New Roman" w:hAnsi="Times New Roman" w:cs="Times New Roman"/>
          <w:sz w:val="24"/>
          <w:szCs w:val="24"/>
        </w:rPr>
        <w:t xml:space="preserve">Заключить дополнительное соглашение к договору </w:t>
      </w:r>
      <w:r w:rsidRPr="00A3253F">
        <w:rPr>
          <w:rFonts w:ascii="Times New Roman" w:eastAsia="Times New Roman" w:hAnsi="Times New Roman" w:cs="Times New Roman"/>
          <w:sz w:val="24"/>
          <w:szCs w:val="24"/>
          <w:lang w:eastAsia="ru-RU"/>
        </w:rPr>
        <w:t>на право</w:t>
      </w:r>
      <w:r w:rsidRPr="00A3253F">
        <w:rPr>
          <w:rFonts w:ascii="Times New Roman" w:hAnsi="Times New Roman" w:cs="Times New Roman"/>
          <w:sz w:val="24"/>
          <w:szCs w:val="24"/>
        </w:rPr>
        <w:t xml:space="preserve"> безвозмездного пользования объектом нежилого муниципального фонда, находящегося в собственности муниципального образования «Ахтубинский район» от 21.06.2022г.</w:t>
      </w:r>
    </w:p>
    <w:p w:rsidR="009C71AC" w:rsidRPr="00A3253F" w:rsidRDefault="002B6F4F" w:rsidP="00A3253F">
      <w:pPr>
        <w:pStyle w:val="aa"/>
        <w:numPr>
          <w:ilvl w:val="0"/>
          <w:numId w:val="30"/>
        </w:numPr>
        <w:shd w:val="clear" w:color="auto" w:fill="FFFFFF" w:themeFill="background1"/>
        <w:spacing w:after="0"/>
        <w:ind w:left="0" w:firstLine="0"/>
        <w:jc w:val="both"/>
        <w:rPr>
          <w:rFonts w:ascii="Times New Roman" w:eastAsia="Arial Unicode MS" w:hAnsi="Times New Roman" w:cs="Times New Roman"/>
          <w:sz w:val="24"/>
          <w:szCs w:val="24"/>
        </w:rPr>
      </w:pPr>
      <w:r w:rsidRPr="00A3253F">
        <w:rPr>
          <w:rFonts w:ascii="Times New Roman" w:eastAsia="Arial Unicode MS" w:hAnsi="Times New Roman" w:cs="Times New Roman"/>
          <w:sz w:val="24"/>
          <w:szCs w:val="24"/>
        </w:rPr>
        <w:t>При формировании примерного 10-дневного меню придерживаться установленных денежных норм.</w:t>
      </w:r>
    </w:p>
    <w:p w:rsidR="009C71AC" w:rsidRPr="00A3253F" w:rsidRDefault="00496848" w:rsidP="00A3253F">
      <w:pPr>
        <w:pStyle w:val="aa"/>
        <w:numPr>
          <w:ilvl w:val="0"/>
          <w:numId w:val="30"/>
        </w:numPr>
        <w:shd w:val="clear" w:color="auto" w:fill="FFFFFF" w:themeFill="background1"/>
        <w:spacing w:after="0"/>
        <w:ind w:left="0" w:firstLine="0"/>
        <w:jc w:val="both"/>
        <w:rPr>
          <w:rFonts w:ascii="Times New Roman" w:hAnsi="Times New Roman" w:cs="Times New Roman"/>
          <w:sz w:val="24"/>
          <w:szCs w:val="24"/>
        </w:rPr>
      </w:pPr>
      <w:r w:rsidRPr="00A3253F">
        <w:rPr>
          <w:rFonts w:ascii="Times New Roman" w:hAnsi="Times New Roman" w:cs="Times New Roman"/>
          <w:sz w:val="24"/>
          <w:szCs w:val="24"/>
        </w:rPr>
        <w:t>Рассмотреть вопрос по привлечению к д</w:t>
      </w:r>
      <w:r w:rsidRPr="00A3253F">
        <w:rPr>
          <w:rFonts w:ascii="Times New Roman" w:hAnsi="Times New Roman" w:cs="Times New Roman"/>
          <w:sz w:val="24"/>
        </w:rPr>
        <w:t>исциплинарной и иной предусмотренной действующим законодательством Российской Федерации ответственности лиц, ответственных за функционирование официального сайта, за несвоевременное и неполное размещение сведений и информационных материалов.</w:t>
      </w:r>
    </w:p>
    <w:p w:rsidR="009C71AC" w:rsidRPr="00A3253F" w:rsidRDefault="00496848" w:rsidP="00A3253F">
      <w:pPr>
        <w:pStyle w:val="aa"/>
        <w:numPr>
          <w:ilvl w:val="0"/>
          <w:numId w:val="30"/>
        </w:numPr>
        <w:shd w:val="clear" w:color="auto" w:fill="FFFFFF" w:themeFill="background1"/>
        <w:spacing w:after="0"/>
        <w:ind w:left="0" w:firstLine="0"/>
        <w:jc w:val="both"/>
        <w:rPr>
          <w:rFonts w:ascii="Times New Roman" w:hAnsi="Times New Roman" w:cs="Times New Roman"/>
          <w:sz w:val="24"/>
          <w:szCs w:val="24"/>
        </w:rPr>
      </w:pPr>
      <w:r w:rsidRPr="00A3253F">
        <w:rPr>
          <w:rFonts w:ascii="Times New Roman" w:eastAsia="Times New Roman" w:hAnsi="Times New Roman" w:cs="Times New Roman"/>
          <w:sz w:val="24"/>
          <w:szCs w:val="24"/>
          <w:lang w:eastAsia="ru-RU"/>
        </w:rPr>
        <w:t xml:space="preserve">Взыскать суммы неправомерных выплат </w:t>
      </w:r>
      <w:r w:rsidRPr="00A3253F">
        <w:rPr>
          <w:rFonts w:ascii="Times New Roman" w:hAnsi="Times New Roman"/>
          <w:sz w:val="24"/>
          <w:szCs w:val="24"/>
        </w:rPr>
        <w:t>в соответствии с действующим законодательством.</w:t>
      </w:r>
    </w:p>
    <w:p w:rsidR="009C71AC" w:rsidRPr="00A3253F" w:rsidRDefault="00496848" w:rsidP="00A3253F">
      <w:pPr>
        <w:pStyle w:val="aa"/>
        <w:numPr>
          <w:ilvl w:val="0"/>
          <w:numId w:val="30"/>
        </w:numPr>
        <w:shd w:val="clear" w:color="auto" w:fill="FFFFFF" w:themeFill="background1"/>
        <w:spacing w:after="0"/>
        <w:ind w:left="0" w:firstLine="0"/>
        <w:jc w:val="both"/>
        <w:rPr>
          <w:rFonts w:ascii="Times New Roman" w:hAnsi="Times New Roman" w:cs="Times New Roman"/>
          <w:sz w:val="24"/>
          <w:szCs w:val="24"/>
        </w:rPr>
      </w:pPr>
      <w:r w:rsidRPr="00A3253F">
        <w:rPr>
          <w:rFonts w:ascii="Times New Roman" w:hAnsi="Times New Roman" w:cs="Times New Roman"/>
          <w:sz w:val="24"/>
          <w:szCs w:val="24"/>
        </w:rPr>
        <w:t>Внести изменения, соответствующие действующей нормативно-правовой базе, в штатные расписания и базы данных ПП 1С Зарплата и кадры, в том числе актуализировать сведения о стаже работников, количестве иждивенцев, упорядочить виды начислений на оплату труда.</w:t>
      </w:r>
    </w:p>
    <w:p w:rsidR="00A3253F" w:rsidRPr="00A3253F" w:rsidRDefault="00A3253F" w:rsidP="00A3253F">
      <w:pPr>
        <w:pStyle w:val="aa"/>
        <w:numPr>
          <w:ilvl w:val="0"/>
          <w:numId w:val="30"/>
        </w:numPr>
        <w:shd w:val="clear" w:color="auto" w:fill="FFFFFF" w:themeFill="background1"/>
        <w:spacing w:after="0"/>
        <w:ind w:left="0" w:firstLine="0"/>
        <w:jc w:val="both"/>
        <w:rPr>
          <w:rFonts w:ascii="Times New Roman" w:hAnsi="Times New Roman" w:cs="Times New Roman"/>
          <w:sz w:val="24"/>
          <w:szCs w:val="24"/>
        </w:rPr>
      </w:pPr>
      <w:r w:rsidRPr="00A3253F">
        <w:rPr>
          <w:rFonts w:ascii="Times New Roman" w:hAnsi="Times New Roman" w:cs="Times New Roman"/>
          <w:sz w:val="24"/>
          <w:szCs w:val="24"/>
        </w:rPr>
        <w:t>Не включать в состав инвентаризационной ко</w:t>
      </w:r>
      <w:r>
        <w:rPr>
          <w:rFonts w:ascii="Times New Roman" w:hAnsi="Times New Roman" w:cs="Times New Roman"/>
          <w:sz w:val="24"/>
          <w:szCs w:val="24"/>
        </w:rPr>
        <w:t>миссии материально ответственных лиц</w:t>
      </w:r>
      <w:r w:rsidRPr="00A3253F">
        <w:rPr>
          <w:rFonts w:ascii="Times New Roman" w:hAnsi="Times New Roman" w:cs="Times New Roman"/>
          <w:sz w:val="24"/>
          <w:szCs w:val="24"/>
        </w:rPr>
        <w:t>.</w:t>
      </w:r>
    </w:p>
    <w:p w:rsidR="009C71AC" w:rsidRPr="00A3253F" w:rsidRDefault="00496848" w:rsidP="00A3253F">
      <w:pPr>
        <w:pStyle w:val="aa"/>
        <w:numPr>
          <w:ilvl w:val="0"/>
          <w:numId w:val="30"/>
        </w:numPr>
        <w:shd w:val="clear" w:color="auto" w:fill="FFFFFF" w:themeFill="background1"/>
        <w:spacing w:after="0"/>
        <w:ind w:left="0" w:firstLine="0"/>
        <w:jc w:val="both"/>
        <w:rPr>
          <w:rFonts w:ascii="Times New Roman" w:hAnsi="Times New Roman" w:cs="Times New Roman"/>
          <w:sz w:val="24"/>
          <w:szCs w:val="24"/>
        </w:rPr>
      </w:pPr>
      <w:r w:rsidRPr="00A3253F">
        <w:rPr>
          <w:rFonts w:ascii="Times New Roman" w:hAnsi="Times New Roman" w:cs="Times New Roman"/>
          <w:sz w:val="24"/>
          <w:szCs w:val="24"/>
        </w:rPr>
        <w:t>Строго придерживаться утвержденных локально-нормативных актов при оказании материальной помощи работникам Учреждения.</w:t>
      </w:r>
    </w:p>
    <w:p w:rsidR="009C71AC" w:rsidRPr="00A3253F" w:rsidRDefault="00D67B17" w:rsidP="00A3253F">
      <w:pPr>
        <w:pStyle w:val="aa"/>
        <w:numPr>
          <w:ilvl w:val="0"/>
          <w:numId w:val="30"/>
        </w:numPr>
        <w:shd w:val="clear" w:color="auto" w:fill="FFFFFF" w:themeFill="background1"/>
        <w:spacing w:after="0"/>
        <w:ind w:left="0" w:firstLine="0"/>
        <w:jc w:val="both"/>
        <w:rPr>
          <w:rFonts w:ascii="Times New Roman" w:hAnsi="Times New Roman" w:cs="Times New Roman"/>
          <w:sz w:val="24"/>
          <w:szCs w:val="24"/>
        </w:rPr>
      </w:pPr>
      <w:r w:rsidRPr="00A3253F">
        <w:rPr>
          <w:rFonts w:ascii="Times New Roman" w:hAnsi="Times New Roman" w:cs="Times New Roman"/>
          <w:sz w:val="24"/>
          <w:szCs w:val="24"/>
        </w:rPr>
        <w:t>Принять обеспечительные меры по устранению и недопущению впредь выявленных нарушений, в том числе по возмещению ущерба.</w:t>
      </w:r>
    </w:p>
    <w:p w:rsidR="00D67B17" w:rsidRPr="00A3253F" w:rsidRDefault="00D67B17" w:rsidP="00A3253F">
      <w:pPr>
        <w:pStyle w:val="aa"/>
        <w:numPr>
          <w:ilvl w:val="0"/>
          <w:numId w:val="30"/>
        </w:numPr>
        <w:shd w:val="clear" w:color="auto" w:fill="FFFFFF" w:themeFill="background1"/>
        <w:spacing w:after="0"/>
        <w:ind w:left="0" w:firstLine="0"/>
        <w:jc w:val="both"/>
        <w:rPr>
          <w:rFonts w:ascii="Times New Roman" w:hAnsi="Times New Roman" w:cs="Times New Roman"/>
          <w:sz w:val="24"/>
          <w:szCs w:val="24"/>
        </w:rPr>
      </w:pPr>
      <w:r w:rsidRPr="00A3253F">
        <w:rPr>
          <w:rFonts w:ascii="Times New Roman" w:hAnsi="Times New Roman" w:cs="Times New Roman"/>
          <w:sz w:val="24"/>
          <w:szCs w:val="24"/>
        </w:rPr>
        <w:t>Обеспечить безусловное соблюдение требований действующего законодательства.</w:t>
      </w:r>
    </w:p>
    <w:p w:rsidR="00D67B17" w:rsidRPr="00E87909" w:rsidRDefault="00D67B17" w:rsidP="00340910">
      <w:pPr>
        <w:spacing w:after="0"/>
        <w:ind w:firstLine="567"/>
        <w:jc w:val="both"/>
        <w:rPr>
          <w:rFonts w:ascii="Times New Roman" w:eastAsia="Times New Roman" w:hAnsi="Times New Roman" w:cs="Times New Roman"/>
          <w:sz w:val="24"/>
          <w:szCs w:val="24"/>
          <w:highlight w:val="lightGray"/>
          <w:lang w:eastAsia="ru-RU"/>
        </w:rPr>
      </w:pPr>
    </w:p>
    <w:tbl>
      <w:tblPr>
        <w:tblStyle w:val="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503"/>
      </w:tblGrid>
      <w:tr w:rsidR="00D67B17" w:rsidRPr="00E87909" w:rsidTr="001326FA">
        <w:tc>
          <w:tcPr>
            <w:tcW w:w="5211" w:type="dxa"/>
          </w:tcPr>
          <w:p w:rsidR="00D67B17" w:rsidRPr="00143271" w:rsidRDefault="00D67B17" w:rsidP="00340910">
            <w:pPr>
              <w:overflowPunct w:val="0"/>
              <w:autoSpaceDE w:val="0"/>
              <w:autoSpaceDN w:val="0"/>
              <w:adjustRightInd w:val="0"/>
              <w:ind w:firstLine="567"/>
              <w:contextualSpacing/>
              <w:jc w:val="both"/>
              <w:rPr>
                <w:rFonts w:ascii="Times New Roman" w:eastAsia="Times New Roman" w:hAnsi="Times New Roman" w:cs="Times New Roman"/>
              </w:rPr>
            </w:pPr>
            <w:r w:rsidRPr="00143271">
              <w:rPr>
                <w:rFonts w:ascii="Times New Roman" w:eastAsia="Times New Roman" w:hAnsi="Times New Roman" w:cs="Times New Roman"/>
              </w:rPr>
              <w:t>Председатель Контрольно-счетной палаты</w:t>
            </w:r>
          </w:p>
          <w:p w:rsidR="00D67B17" w:rsidRPr="00143271" w:rsidRDefault="00D67B17" w:rsidP="00340910">
            <w:pPr>
              <w:overflowPunct w:val="0"/>
              <w:autoSpaceDE w:val="0"/>
              <w:autoSpaceDN w:val="0"/>
              <w:adjustRightInd w:val="0"/>
              <w:ind w:firstLine="567"/>
              <w:contextualSpacing/>
              <w:jc w:val="both"/>
              <w:rPr>
                <w:rFonts w:ascii="Times New Roman" w:eastAsia="Times New Roman" w:hAnsi="Times New Roman" w:cs="Times New Roman"/>
              </w:rPr>
            </w:pPr>
            <w:r w:rsidRPr="00143271">
              <w:rPr>
                <w:rFonts w:ascii="Times New Roman" w:eastAsia="Times New Roman" w:hAnsi="Times New Roman" w:cs="Times New Roman"/>
              </w:rPr>
              <w:t>МО «Ахтубинский район»</w:t>
            </w:r>
          </w:p>
          <w:p w:rsidR="00D67B17" w:rsidRPr="00143271" w:rsidRDefault="00D67B17" w:rsidP="00340910">
            <w:pPr>
              <w:overflowPunct w:val="0"/>
              <w:autoSpaceDE w:val="0"/>
              <w:autoSpaceDN w:val="0"/>
              <w:adjustRightInd w:val="0"/>
              <w:ind w:firstLine="567"/>
              <w:contextualSpacing/>
              <w:jc w:val="both"/>
              <w:rPr>
                <w:rFonts w:ascii="Times New Roman" w:eastAsia="Times New Roman" w:hAnsi="Times New Roman" w:cs="Times New Roman"/>
              </w:rPr>
            </w:pPr>
          </w:p>
          <w:p w:rsidR="00D67B17" w:rsidRPr="00143271" w:rsidRDefault="00D67B17" w:rsidP="00340910">
            <w:pPr>
              <w:overflowPunct w:val="0"/>
              <w:autoSpaceDE w:val="0"/>
              <w:autoSpaceDN w:val="0"/>
              <w:adjustRightInd w:val="0"/>
              <w:ind w:firstLine="567"/>
              <w:contextualSpacing/>
              <w:jc w:val="both"/>
              <w:rPr>
                <w:rFonts w:ascii="Times New Roman" w:eastAsia="Times New Roman" w:hAnsi="Times New Roman" w:cs="Times New Roman"/>
              </w:rPr>
            </w:pPr>
            <w:r w:rsidRPr="00143271">
              <w:rPr>
                <w:rFonts w:ascii="Times New Roman" w:eastAsia="Times New Roman" w:hAnsi="Times New Roman" w:cs="Times New Roman"/>
              </w:rPr>
              <w:t xml:space="preserve">_____________________Ю. Ю. Журавлева </w:t>
            </w:r>
          </w:p>
          <w:p w:rsidR="00D67B17" w:rsidRPr="00143271" w:rsidRDefault="00D67B17" w:rsidP="00340910">
            <w:pPr>
              <w:overflowPunct w:val="0"/>
              <w:autoSpaceDE w:val="0"/>
              <w:autoSpaceDN w:val="0"/>
              <w:adjustRightInd w:val="0"/>
              <w:ind w:firstLine="567"/>
              <w:contextualSpacing/>
              <w:jc w:val="both"/>
              <w:rPr>
                <w:rFonts w:ascii="Times New Roman" w:eastAsia="Times New Roman" w:hAnsi="Times New Roman" w:cs="Times New Roman"/>
                <w:sz w:val="12"/>
                <w:szCs w:val="12"/>
              </w:rPr>
            </w:pPr>
          </w:p>
          <w:p w:rsidR="00D67B17" w:rsidRPr="00143271" w:rsidRDefault="00D67B17" w:rsidP="00340910">
            <w:pPr>
              <w:overflowPunct w:val="0"/>
              <w:autoSpaceDE w:val="0"/>
              <w:autoSpaceDN w:val="0"/>
              <w:adjustRightInd w:val="0"/>
              <w:ind w:firstLine="567"/>
              <w:contextualSpacing/>
              <w:jc w:val="both"/>
              <w:rPr>
                <w:rFonts w:ascii="Times New Roman" w:eastAsia="Times New Roman" w:hAnsi="Times New Roman" w:cs="Times New Roman"/>
                <w:sz w:val="12"/>
                <w:szCs w:val="12"/>
              </w:rPr>
            </w:pPr>
          </w:p>
          <w:p w:rsidR="00D67B17" w:rsidRPr="00143271" w:rsidRDefault="00D67B17" w:rsidP="00340910">
            <w:pPr>
              <w:overflowPunct w:val="0"/>
              <w:autoSpaceDE w:val="0"/>
              <w:autoSpaceDN w:val="0"/>
              <w:adjustRightInd w:val="0"/>
              <w:ind w:firstLine="567"/>
              <w:contextualSpacing/>
              <w:jc w:val="both"/>
              <w:rPr>
                <w:rFonts w:ascii="Times New Roman" w:eastAsia="Times New Roman" w:hAnsi="Times New Roman" w:cs="Times New Roman"/>
              </w:rPr>
            </w:pPr>
            <w:r w:rsidRPr="00143271">
              <w:rPr>
                <w:rFonts w:ascii="Times New Roman" w:eastAsia="Times New Roman" w:hAnsi="Times New Roman" w:cs="Times New Roman"/>
              </w:rPr>
              <w:t xml:space="preserve">Главный инспектор                          </w:t>
            </w:r>
          </w:p>
          <w:p w:rsidR="00D67B17" w:rsidRPr="00143271" w:rsidRDefault="00D67B17" w:rsidP="00340910">
            <w:pPr>
              <w:overflowPunct w:val="0"/>
              <w:autoSpaceDE w:val="0"/>
              <w:autoSpaceDN w:val="0"/>
              <w:adjustRightInd w:val="0"/>
              <w:ind w:firstLine="567"/>
              <w:contextualSpacing/>
              <w:rPr>
                <w:rFonts w:ascii="Times New Roman" w:eastAsia="Times New Roman" w:hAnsi="Times New Roman" w:cs="Times New Roman"/>
                <w:sz w:val="16"/>
                <w:szCs w:val="16"/>
              </w:rPr>
            </w:pPr>
          </w:p>
          <w:p w:rsidR="00D67B17" w:rsidRPr="00143271" w:rsidRDefault="00D67B17" w:rsidP="00340910">
            <w:pPr>
              <w:overflowPunct w:val="0"/>
              <w:autoSpaceDE w:val="0"/>
              <w:autoSpaceDN w:val="0"/>
              <w:adjustRightInd w:val="0"/>
              <w:ind w:firstLine="567"/>
              <w:contextualSpacing/>
              <w:rPr>
                <w:rFonts w:ascii="Times New Roman" w:eastAsia="Times New Roman" w:hAnsi="Times New Roman" w:cs="Times New Roman"/>
              </w:rPr>
            </w:pPr>
            <w:r w:rsidRPr="00143271">
              <w:rPr>
                <w:rFonts w:ascii="Times New Roman" w:eastAsia="Times New Roman" w:hAnsi="Times New Roman" w:cs="Times New Roman"/>
              </w:rPr>
              <w:t>____________ В.С. Шевелева</w:t>
            </w:r>
          </w:p>
          <w:p w:rsidR="00D67B17" w:rsidRPr="00143271" w:rsidRDefault="00D67B17" w:rsidP="00340910">
            <w:pPr>
              <w:overflowPunct w:val="0"/>
              <w:autoSpaceDE w:val="0"/>
              <w:autoSpaceDN w:val="0"/>
              <w:adjustRightInd w:val="0"/>
              <w:ind w:firstLine="567"/>
              <w:contextualSpacing/>
              <w:jc w:val="both"/>
              <w:rPr>
                <w:rFonts w:ascii="Times New Roman" w:eastAsia="Times New Roman" w:hAnsi="Times New Roman" w:cs="Times New Roman"/>
              </w:rPr>
            </w:pPr>
          </w:p>
        </w:tc>
        <w:tc>
          <w:tcPr>
            <w:tcW w:w="4503" w:type="dxa"/>
          </w:tcPr>
          <w:p w:rsidR="00D67B17" w:rsidRPr="00143271" w:rsidRDefault="00D67B17" w:rsidP="00377676">
            <w:pPr>
              <w:overflowPunct w:val="0"/>
              <w:autoSpaceDE w:val="0"/>
              <w:autoSpaceDN w:val="0"/>
              <w:adjustRightInd w:val="0"/>
              <w:ind w:firstLine="567"/>
              <w:contextualSpacing/>
              <w:jc w:val="right"/>
              <w:rPr>
                <w:rFonts w:ascii="Times New Roman" w:eastAsia="Times New Roman" w:hAnsi="Times New Roman" w:cs="Times New Roman"/>
              </w:rPr>
            </w:pPr>
            <w:r w:rsidRPr="00143271">
              <w:rPr>
                <w:rFonts w:ascii="Times New Roman" w:eastAsia="Times New Roman" w:hAnsi="Times New Roman" w:cs="Times New Roman"/>
              </w:rPr>
              <w:t xml:space="preserve">Директор </w:t>
            </w:r>
            <w:r w:rsidRPr="00143271">
              <w:rPr>
                <w:rFonts w:ascii="Times New Roman" w:hAnsi="Times New Roman" w:cs="Times New Roman"/>
              </w:rPr>
              <w:t>М</w:t>
            </w:r>
            <w:r w:rsidR="00377676" w:rsidRPr="00143271">
              <w:rPr>
                <w:rFonts w:ascii="Times New Roman" w:hAnsi="Times New Roman" w:cs="Times New Roman"/>
              </w:rPr>
              <w:t>К</w:t>
            </w:r>
            <w:r w:rsidRPr="00143271">
              <w:rPr>
                <w:rFonts w:ascii="Times New Roman" w:hAnsi="Times New Roman" w:cs="Times New Roman"/>
              </w:rPr>
              <w:t>ОУ «</w:t>
            </w:r>
            <w:r w:rsidRPr="00143271">
              <w:rPr>
                <w:rFonts w:ascii="Times New Roman" w:hAnsi="Times New Roman" w:cs="Times New Roman"/>
                <w:sz w:val="24"/>
                <w:szCs w:val="24"/>
              </w:rPr>
              <w:t xml:space="preserve">СОШ </w:t>
            </w:r>
            <w:r w:rsidR="00377676" w:rsidRPr="00143271">
              <w:rPr>
                <w:rFonts w:ascii="Times New Roman" w:hAnsi="Times New Roman" w:cs="Times New Roman"/>
                <w:sz w:val="24"/>
                <w:szCs w:val="24"/>
              </w:rPr>
              <w:t xml:space="preserve">№2 </w:t>
            </w:r>
            <w:r w:rsidRPr="00143271">
              <w:rPr>
                <w:rFonts w:ascii="Times New Roman" w:hAnsi="Times New Roman" w:cs="Times New Roman"/>
              </w:rPr>
              <w:t>МО «Ахтубинский район»</w:t>
            </w:r>
          </w:p>
          <w:p w:rsidR="00D67B17" w:rsidRPr="00143271" w:rsidRDefault="00D67B17" w:rsidP="00340910">
            <w:pPr>
              <w:overflowPunct w:val="0"/>
              <w:autoSpaceDE w:val="0"/>
              <w:autoSpaceDN w:val="0"/>
              <w:adjustRightInd w:val="0"/>
              <w:ind w:firstLine="567"/>
              <w:contextualSpacing/>
              <w:jc w:val="both"/>
              <w:rPr>
                <w:rFonts w:ascii="Times New Roman" w:eastAsia="Times New Roman" w:hAnsi="Times New Roman" w:cs="Times New Roman"/>
                <w:sz w:val="16"/>
                <w:szCs w:val="16"/>
              </w:rPr>
            </w:pPr>
          </w:p>
          <w:p w:rsidR="00D67B17" w:rsidRPr="00143271" w:rsidRDefault="00D67B17" w:rsidP="00340910">
            <w:pPr>
              <w:overflowPunct w:val="0"/>
              <w:autoSpaceDE w:val="0"/>
              <w:autoSpaceDN w:val="0"/>
              <w:adjustRightInd w:val="0"/>
              <w:ind w:firstLine="567"/>
              <w:contextualSpacing/>
              <w:jc w:val="both"/>
              <w:rPr>
                <w:rFonts w:ascii="Times New Roman" w:eastAsia="Times New Roman" w:hAnsi="Times New Roman" w:cs="Times New Roman"/>
              </w:rPr>
            </w:pPr>
            <w:r w:rsidRPr="00143271">
              <w:rPr>
                <w:rFonts w:ascii="Times New Roman" w:eastAsia="Times New Roman" w:hAnsi="Times New Roman" w:cs="Times New Roman"/>
              </w:rPr>
              <w:t>__________________</w:t>
            </w:r>
            <w:r w:rsidR="00377676" w:rsidRPr="00143271">
              <w:rPr>
                <w:rFonts w:ascii="Times New Roman" w:eastAsia="Times New Roman" w:hAnsi="Times New Roman" w:cs="Times New Roman"/>
              </w:rPr>
              <w:t>Л</w:t>
            </w:r>
            <w:r w:rsidRPr="00143271">
              <w:rPr>
                <w:rFonts w:ascii="Times New Roman" w:eastAsia="Times New Roman" w:hAnsi="Times New Roman" w:cs="Times New Roman"/>
              </w:rPr>
              <w:t>.</w:t>
            </w:r>
            <w:r w:rsidR="00377676" w:rsidRPr="00143271">
              <w:rPr>
                <w:rFonts w:ascii="Times New Roman" w:eastAsia="Times New Roman" w:hAnsi="Times New Roman" w:cs="Times New Roman"/>
              </w:rPr>
              <w:t>А</w:t>
            </w:r>
            <w:r w:rsidRPr="00143271">
              <w:rPr>
                <w:rFonts w:ascii="Times New Roman" w:eastAsia="Times New Roman" w:hAnsi="Times New Roman" w:cs="Times New Roman"/>
              </w:rPr>
              <w:t xml:space="preserve"> </w:t>
            </w:r>
            <w:r w:rsidR="00377676" w:rsidRPr="00143271">
              <w:rPr>
                <w:rFonts w:ascii="Times New Roman" w:eastAsia="Times New Roman" w:hAnsi="Times New Roman" w:cs="Times New Roman"/>
              </w:rPr>
              <w:t>Макухина</w:t>
            </w:r>
          </w:p>
          <w:p w:rsidR="00D67B17" w:rsidRPr="00143271" w:rsidRDefault="00D67B17" w:rsidP="00340910">
            <w:pPr>
              <w:overflowPunct w:val="0"/>
              <w:autoSpaceDE w:val="0"/>
              <w:autoSpaceDN w:val="0"/>
              <w:adjustRightInd w:val="0"/>
              <w:ind w:firstLine="567"/>
              <w:contextualSpacing/>
              <w:jc w:val="both"/>
              <w:rPr>
                <w:rFonts w:ascii="Times New Roman" w:eastAsia="Times New Roman" w:hAnsi="Times New Roman" w:cs="Times New Roman"/>
                <w:sz w:val="16"/>
                <w:szCs w:val="16"/>
              </w:rPr>
            </w:pPr>
          </w:p>
          <w:p w:rsidR="00143271" w:rsidRPr="00143271" w:rsidRDefault="00143271" w:rsidP="00143271">
            <w:pPr>
              <w:shd w:val="clear" w:color="auto" w:fill="FFFFFF" w:themeFill="background1"/>
              <w:jc w:val="both"/>
              <w:rPr>
                <w:rFonts w:ascii="Times New Roman" w:eastAsia="Times New Roman" w:hAnsi="Times New Roman" w:cs="Times New Roman"/>
              </w:rPr>
            </w:pPr>
            <w:r w:rsidRPr="00143271">
              <w:rPr>
                <w:rFonts w:ascii="Times New Roman" w:eastAsia="Times New Roman" w:hAnsi="Times New Roman" w:cs="Times New Roman"/>
              </w:rPr>
              <w:t>Директор МКУ «Централизованная бухгалтерия Управления образованием администрации МО «Ахтубинский район»</w:t>
            </w:r>
          </w:p>
          <w:p w:rsidR="00143271" w:rsidRPr="00143271" w:rsidRDefault="00143271" w:rsidP="00143271">
            <w:pPr>
              <w:shd w:val="clear" w:color="auto" w:fill="FFFFFF" w:themeFill="background1"/>
              <w:jc w:val="both"/>
              <w:rPr>
                <w:rFonts w:ascii="Times New Roman" w:eastAsia="Times New Roman" w:hAnsi="Times New Roman" w:cs="Times New Roman"/>
              </w:rPr>
            </w:pPr>
          </w:p>
          <w:p w:rsidR="00D67B17" w:rsidRPr="00143271" w:rsidRDefault="00143271" w:rsidP="00143271">
            <w:pPr>
              <w:overflowPunct w:val="0"/>
              <w:autoSpaceDE w:val="0"/>
              <w:autoSpaceDN w:val="0"/>
              <w:adjustRightInd w:val="0"/>
              <w:ind w:firstLine="567"/>
              <w:contextualSpacing/>
              <w:jc w:val="both"/>
              <w:rPr>
                <w:rFonts w:ascii="Times New Roman" w:eastAsia="Times New Roman" w:hAnsi="Times New Roman" w:cs="Times New Roman"/>
              </w:rPr>
            </w:pPr>
            <w:r w:rsidRPr="00143271">
              <w:rPr>
                <w:rFonts w:ascii="Times New Roman" w:eastAsia="Times New Roman" w:hAnsi="Times New Roman" w:cs="Times New Roman"/>
              </w:rPr>
              <w:t xml:space="preserve">____________________Г.К. Прилуцкая  </w:t>
            </w:r>
          </w:p>
        </w:tc>
      </w:tr>
      <w:tr w:rsidR="00D67B17" w:rsidRPr="00E87909" w:rsidTr="001326FA">
        <w:tc>
          <w:tcPr>
            <w:tcW w:w="5211" w:type="dxa"/>
          </w:tcPr>
          <w:p w:rsidR="00D67B17" w:rsidRPr="00143271" w:rsidRDefault="00377676" w:rsidP="00340910">
            <w:pPr>
              <w:overflowPunct w:val="0"/>
              <w:autoSpaceDE w:val="0"/>
              <w:autoSpaceDN w:val="0"/>
              <w:adjustRightInd w:val="0"/>
              <w:ind w:firstLine="567"/>
              <w:contextualSpacing/>
              <w:jc w:val="both"/>
              <w:rPr>
                <w:rFonts w:ascii="Times New Roman" w:eastAsia="Times New Roman" w:hAnsi="Times New Roman" w:cs="Times New Roman"/>
              </w:rPr>
            </w:pPr>
            <w:r w:rsidRPr="00143271">
              <w:rPr>
                <w:rFonts w:ascii="Times New Roman" w:eastAsia="Times New Roman" w:hAnsi="Times New Roman" w:cs="Times New Roman"/>
              </w:rPr>
              <w:t>Главный</w:t>
            </w:r>
            <w:r w:rsidR="00D67B17" w:rsidRPr="00143271">
              <w:rPr>
                <w:rFonts w:ascii="Times New Roman" w:eastAsia="Times New Roman" w:hAnsi="Times New Roman" w:cs="Times New Roman"/>
              </w:rPr>
              <w:t xml:space="preserve"> инспектор </w:t>
            </w:r>
          </w:p>
          <w:p w:rsidR="00D67B17" w:rsidRPr="00143271" w:rsidRDefault="00D67B17" w:rsidP="00340910">
            <w:pPr>
              <w:overflowPunct w:val="0"/>
              <w:autoSpaceDE w:val="0"/>
              <w:autoSpaceDN w:val="0"/>
              <w:adjustRightInd w:val="0"/>
              <w:ind w:firstLine="567"/>
              <w:contextualSpacing/>
              <w:jc w:val="both"/>
              <w:rPr>
                <w:rFonts w:ascii="Times New Roman" w:eastAsia="Times New Roman" w:hAnsi="Times New Roman" w:cs="Times New Roman"/>
                <w:sz w:val="16"/>
                <w:szCs w:val="16"/>
              </w:rPr>
            </w:pPr>
          </w:p>
          <w:p w:rsidR="00D67B17" w:rsidRPr="00143271" w:rsidRDefault="00D67B17" w:rsidP="00340910">
            <w:pPr>
              <w:overflowPunct w:val="0"/>
              <w:autoSpaceDE w:val="0"/>
              <w:autoSpaceDN w:val="0"/>
              <w:adjustRightInd w:val="0"/>
              <w:ind w:firstLine="567"/>
              <w:contextualSpacing/>
              <w:jc w:val="both"/>
              <w:rPr>
                <w:rFonts w:ascii="Times New Roman" w:eastAsia="Times New Roman" w:hAnsi="Times New Roman" w:cs="Times New Roman"/>
              </w:rPr>
            </w:pPr>
            <w:r w:rsidRPr="00143271">
              <w:rPr>
                <w:rFonts w:ascii="Times New Roman" w:eastAsia="Times New Roman" w:hAnsi="Times New Roman" w:cs="Times New Roman"/>
              </w:rPr>
              <w:t>______________ Ю.В. Украинская</w:t>
            </w:r>
          </w:p>
          <w:p w:rsidR="00D67B17" w:rsidRPr="00143271" w:rsidRDefault="00D67B17" w:rsidP="00340910">
            <w:pPr>
              <w:overflowPunct w:val="0"/>
              <w:autoSpaceDE w:val="0"/>
              <w:autoSpaceDN w:val="0"/>
              <w:adjustRightInd w:val="0"/>
              <w:ind w:firstLine="567"/>
              <w:contextualSpacing/>
              <w:jc w:val="both"/>
              <w:rPr>
                <w:rFonts w:ascii="Times New Roman" w:eastAsia="Times New Roman" w:hAnsi="Times New Roman" w:cs="Times New Roman"/>
                <w:sz w:val="12"/>
                <w:szCs w:val="12"/>
              </w:rPr>
            </w:pPr>
          </w:p>
          <w:p w:rsidR="00D67B17" w:rsidRPr="00143271" w:rsidRDefault="00D67B17" w:rsidP="00340910">
            <w:pPr>
              <w:overflowPunct w:val="0"/>
              <w:autoSpaceDE w:val="0"/>
              <w:autoSpaceDN w:val="0"/>
              <w:adjustRightInd w:val="0"/>
              <w:ind w:firstLine="567"/>
              <w:contextualSpacing/>
              <w:jc w:val="both"/>
              <w:rPr>
                <w:rFonts w:ascii="Times New Roman" w:eastAsia="Times New Roman" w:hAnsi="Times New Roman" w:cs="Times New Roman"/>
              </w:rPr>
            </w:pPr>
            <w:r w:rsidRPr="00143271">
              <w:rPr>
                <w:rFonts w:ascii="Times New Roman" w:eastAsia="Times New Roman" w:hAnsi="Times New Roman" w:cs="Times New Roman"/>
              </w:rPr>
              <w:t>М.П.</w:t>
            </w:r>
          </w:p>
        </w:tc>
        <w:tc>
          <w:tcPr>
            <w:tcW w:w="4503" w:type="dxa"/>
          </w:tcPr>
          <w:p w:rsidR="00D67B17" w:rsidRPr="00143271" w:rsidRDefault="00D67B17" w:rsidP="00340910">
            <w:pPr>
              <w:shd w:val="clear" w:color="auto" w:fill="FFFFFF" w:themeFill="background1"/>
              <w:ind w:firstLine="567"/>
              <w:jc w:val="both"/>
              <w:rPr>
                <w:rFonts w:ascii="Times New Roman" w:eastAsia="Times New Roman" w:hAnsi="Times New Roman" w:cs="Times New Roman"/>
              </w:rPr>
            </w:pPr>
          </w:p>
          <w:p w:rsidR="00D67B17" w:rsidRPr="00143271" w:rsidRDefault="00D67B17" w:rsidP="00340910">
            <w:pPr>
              <w:ind w:firstLine="567"/>
              <w:rPr>
                <w:rFonts w:ascii="Times New Roman" w:eastAsia="Times New Roman" w:hAnsi="Times New Roman" w:cs="Times New Roman"/>
              </w:rPr>
            </w:pPr>
          </w:p>
          <w:p w:rsidR="00D67B17" w:rsidRPr="00143271" w:rsidRDefault="00D67B17" w:rsidP="00340910">
            <w:pPr>
              <w:overflowPunct w:val="0"/>
              <w:autoSpaceDE w:val="0"/>
              <w:autoSpaceDN w:val="0"/>
              <w:adjustRightInd w:val="0"/>
              <w:ind w:firstLine="567"/>
              <w:contextualSpacing/>
              <w:jc w:val="both"/>
              <w:rPr>
                <w:rFonts w:ascii="Times New Roman" w:eastAsia="Times New Roman" w:hAnsi="Times New Roman" w:cs="Times New Roman"/>
              </w:rPr>
            </w:pPr>
          </w:p>
          <w:p w:rsidR="00D67B17" w:rsidRPr="00143271" w:rsidRDefault="00D67B17" w:rsidP="00340910">
            <w:pPr>
              <w:overflowPunct w:val="0"/>
              <w:autoSpaceDE w:val="0"/>
              <w:autoSpaceDN w:val="0"/>
              <w:adjustRightInd w:val="0"/>
              <w:ind w:firstLine="567"/>
              <w:contextualSpacing/>
              <w:jc w:val="both"/>
              <w:rPr>
                <w:rFonts w:ascii="Times New Roman" w:eastAsia="Times New Roman" w:hAnsi="Times New Roman" w:cs="Times New Roman"/>
              </w:rPr>
            </w:pPr>
            <w:r w:rsidRPr="00143271">
              <w:rPr>
                <w:rFonts w:ascii="Times New Roman" w:eastAsia="Times New Roman" w:hAnsi="Times New Roman" w:cs="Times New Roman"/>
              </w:rPr>
              <w:t>М.П.</w:t>
            </w:r>
          </w:p>
          <w:p w:rsidR="00D67B17" w:rsidRPr="00143271" w:rsidRDefault="00D67B17" w:rsidP="00340910">
            <w:pPr>
              <w:ind w:firstLine="567"/>
              <w:rPr>
                <w:rFonts w:ascii="Times New Roman" w:eastAsia="Times New Roman" w:hAnsi="Times New Roman" w:cs="Times New Roman"/>
              </w:rPr>
            </w:pPr>
          </w:p>
        </w:tc>
      </w:tr>
    </w:tbl>
    <w:p w:rsidR="00D67B17" w:rsidRPr="00E87909" w:rsidRDefault="00D67B17" w:rsidP="00340910">
      <w:pPr>
        <w:spacing w:after="0"/>
        <w:ind w:firstLine="567"/>
        <w:contextualSpacing/>
        <w:rPr>
          <w:rFonts w:ascii="Times New Roman" w:eastAsia="Times New Roman" w:hAnsi="Times New Roman" w:cs="Times New Roman"/>
          <w:sz w:val="12"/>
          <w:szCs w:val="12"/>
          <w:highlight w:val="lightGray"/>
          <w:lang w:eastAsia="ru-RU"/>
        </w:rPr>
      </w:pPr>
    </w:p>
    <w:p w:rsidR="00D67B17" w:rsidRPr="00143271" w:rsidRDefault="00D67B17" w:rsidP="00340910">
      <w:pPr>
        <w:spacing w:after="0"/>
        <w:ind w:firstLine="567"/>
        <w:contextualSpacing/>
        <w:rPr>
          <w:rFonts w:ascii="Times New Roman" w:eastAsia="Times New Roman" w:hAnsi="Times New Roman" w:cs="Times New Roman"/>
          <w:sz w:val="24"/>
          <w:szCs w:val="24"/>
          <w:lang w:eastAsia="ru-RU"/>
        </w:rPr>
      </w:pPr>
      <w:r w:rsidRPr="00143271">
        <w:rPr>
          <w:rFonts w:ascii="Times New Roman" w:eastAsia="Times New Roman" w:hAnsi="Times New Roman" w:cs="Times New Roman"/>
          <w:sz w:val="24"/>
          <w:szCs w:val="24"/>
          <w:lang w:eastAsia="ru-RU"/>
        </w:rPr>
        <w:t>Второй экземпляр акта получил _________________</w:t>
      </w:r>
    </w:p>
    <w:p w:rsidR="00D67B17" w:rsidRPr="00E87909" w:rsidRDefault="00D67B17" w:rsidP="00340910">
      <w:pPr>
        <w:spacing w:after="0"/>
        <w:ind w:firstLine="567"/>
        <w:contextualSpacing/>
        <w:rPr>
          <w:rFonts w:ascii="Times New Roman" w:eastAsia="Times New Roman" w:hAnsi="Times New Roman" w:cs="Times New Roman"/>
          <w:sz w:val="16"/>
          <w:szCs w:val="16"/>
          <w:highlight w:val="lightGray"/>
          <w:lang w:eastAsia="ru-RU"/>
        </w:rPr>
      </w:pPr>
    </w:p>
    <w:p w:rsidR="00D67B17" w:rsidRPr="00143271" w:rsidRDefault="00D67B17" w:rsidP="00340910">
      <w:pPr>
        <w:spacing w:after="0"/>
        <w:ind w:firstLine="567"/>
        <w:contextualSpacing/>
        <w:rPr>
          <w:rFonts w:ascii="Times New Roman" w:eastAsia="Times New Roman" w:hAnsi="Times New Roman" w:cs="Times New Roman"/>
          <w:sz w:val="18"/>
          <w:szCs w:val="18"/>
          <w:lang w:eastAsia="ru-RU"/>
        </w:rPr>
      </w:pPr>
      <w:r w:rsidRPr="00143271">
        <w:rPr>
          <w:rFonts w:ascii="Times New Roman" w:eastAsia="Times New Roman" w:hAnsi="Times New Roman" w:cs="Times New Roman"/>
          <w:sz w:val="18"/>
          <w:szCs w:val="18"/>
          <w:lang w:eastAsia="ru-RU"/>
        </w:rPr>
        <w:t>Акт отпечатан в трех экземплярах:</w:t>
      </w:r>
    </w:p>
    <w:p w:rsidR="00D67B17" w:rsidRPr="00143271" w:rsidRDefault="00D67B17" w:rsidP="00340910">
      <w:pPr>
        <w:spacing w:after="0"/>
        <w:ind w:firstLine="567"/>
        <w:contextualSpacing/>
        <w:rPr>
          <w:rFonts w:ascii="Times New Roman" w:eastAsia="Times New Roman" w:hAnsi="Times New Roman" w:cs="Times New Roman"/>
          <w:sz w:val="16"/>
          <w:szCs w:val="16"/>
          <w:lang w:eastAsia="ru-RU"/>
        </w:rPr>
      </w:pPr>
      <w:r w:rsidRPr="00143271">
        <w:rPr>
          <w:rFonts w:ascii="Times New Roman" w:eastAsia="Times New Roman" w:hAnsi="Times New Roman" w:cs="Times New Roman"/>
          <w:sz w:val="18"/>
          <w:szCs w:val="18"/>
          <w:lang w:eastAsia="ru-RU"/>
        </w:rPr>
        <w:t xml:space="preserve">1 (один) экземпляр для </w:t>
      </w:r>
      <w:r w:rsidRPr="00143271">
        <w:rPr>
          <w:rFonts w:ascii="Times New Roman" w:hAnsi="Times New Roman" w:cs="Times New Roman"/>
          <w:sz w:val="16"/>
          <w:szCs w:val="16"/>
        </w:rPr>
        <w:t>М</w:t>
      </w:r>
      <w:r w:rsidR="00143271" w:rsidRPr="00143271">
        <w:rPr>
          <w:rFonts w:ascii="Times New Roman" w:hAnsi="Times New Roman" w:cs="Times New Roman"/>
          <w:sz w:val="16"/>
          <w:szCs w:val="16"/>
        </w:rPr>
        <w:t>К</w:t>
      </w:r>
      <w:r w:rsidRPr="00143271">
        <w:rPr>
          <w:rFonts w:ascii="Times New Roman" w:hAnsi="Times New Roman" w:cs="Times New Roman"/>
          <w:sz w:val="16"/>
          <w:szCs w:val="16"/>
        </w:rPr>
        <w:t xml:space="preserve">ОУ «СОШ </w:t>
      </w:r>
      <w:r w:rsidR="0002181E" w:rsidRPr="00143271">
        <w:rPr>
          <w:rFonts w:ascii="Times New Roman" w:hAnsi="Times New Roman" w:cs="Times New Roman"/>
          <w:sz w:val="16"/>
          <w:szCs w:val="16"/>
        </w:rPr>
        <w:t>№</w:t>
      </w:r>
      <w:r w:rsidR="00143271" w:rsidRPr="00143271">
        <w:rPr>
          <w:rFonts w:ascii="Times New Roman" w:hAnsi="Times New Roman" w:cs="Times New Roman"/>
          <w:sz w:val="16"/>
          <w:szCs w:val="16"/>
        </w:rPr>
        <w:t xml:space="preserve">2 </w:t>
      </w:r>
      <w:r w:rsidRPr="00143271">
        <w:rPr>
          <w:rFonts w:ascii="Times New Roman" w:hAnsi="Times New Roman" w:cs="Times New Roman"/>
          <w:sz w:val="16"/>
          <w:szCs w:val="16"/>
        </w:rPr>
        <w:t>МО «Ахтубинский район»»</w:t>
      </w:r>
    </w:p>
    <w:p w:rsidR="00D67B17" w:rsidRPr="00143271" w:rsidRDefault="00D67B17" w:rsidP="00340910">
      <w:pPr>
        <w:spacing w:after="0"/>
        <w:ind w:firstLine="567"/>
        <w:contextualSpacing/>
        <w:rPr>
          <w:rFonts w:ascii="Times New Roman" w:eastAsia="Times New Roman" w:hAnsi="Times New Roman" w:cs="Times New Roman"/>
          <w:sz w:val="18"/>
          <w:szCs w:val="18"/>
          <w:lang w:eastAsia="ru-RU"/>
        </w:rPr>
      </w:pPr>
      <w:r w:rsidRPr="00143271">
        <w:rPr>
          <w:rFonts w:ascii="Times New Roman" w:eastAsia="Times New Roman" w:hAnsi="Times New Roman" w:cs="Times New Roman"/>
          <w:sz w:val="18"/>
          <w:szCs w:val="18"/>
          <w:lang w:eastAsia="ru-RU"/>
        </w:rPr>
        <w:t xml:space="preserve">1 (один) экземпляр для Управления образованием администрации МО «Ахтубинский район» </w:t>
      </w:r>
    </w:p>
    <w:p w:rsidR="00D67B17" w:rsidRPr="00D102E6" w:rsidRDefault="00D67B17" w:rsidP="00340910">
      <w:pPr>
        <w:spacing w:after="0"/>
        <w:ind w:firstLine="567"/>
        <w:contextualSpacing/>
        <w:rPr>
          <w:rFonts w:ascii="Times New Roman" w:hAnsi="Times New Roman" w:cs="Times New Roman"/>
        </w:rPr>
      </w:pPr>
      <w:r w:rsidRPr="00143271">
        <w:rPr>
          <w:rFonts w:ascii="Times New Roman" w:eastAsia="Times New Roman" w:hAnsi="Times New Roman" w:cs="Times New Roman"/>
          <w:sz w:val="18"/>
          <w:szCs w:val="18"/>
          <w:lang w:eastAsia="ru-RU"/>
        </w:rPr>
        <w:t>1 (один) экземпляр для Контрольно-счетной палаты МО «Ахтубинский район»</w:t>
      </w:r>
    </w:p>
    <w:sectPr w:rsidR="00D67B17" w:rsidRPr="00D102E6" w:rsidSect="005E1F1A">
      <w:footerReference w:type="default" r:id="rId49"/>
      <w:footerReference w:type="first" r:id="rId50"/>
      <w:pgSz w:w="11906" w:h="16838"/>
      <w:pgMar w:top="709" w:right="70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A90" w:rsidRDefault="00DC7A90" w:rsidP="00A9443E">
      <w:pPr>
        <w:spacing w:after="0"/>
      </w:pPr>
      <w:r>
        <w:separator/>
      </w:r>
    </w:p>
  </w:endnote>
  <w:endnote w:type="continuationSeparator" w:id="0">
    <w:p w:rsidR="00DC7A90" w:rsidRDefault="00DC7A90" w:rsidP="00A944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3830659"/>
      <w:docPartObj>
        <w:docPartGallery w:val="Page Numbers (Bottom of Page)"/>
        <w:docPartUnique/>
      </w:docPartObj>
    </w:sdtPr>
    <w:sdtEndPr/>
    <w:sdtContent>
      <w:p w:rsidR="008C0754" w:rsidRDefault="008C0754">
        <w:pPr>
          <w:pStyle w:val="a8"/>
          <w:jc w:val="right"/>
        </w:pPr>
        <w:r>
          <w:fldChar w:fldCharType="begin"/>
        </w:r>
        <w:r>
          <w:instrText>PAGE   \* MERGEFORMAT</w:instrText>
        </w:r>
        <w:r>
          <w:fldChar w:fldCharType="separate"/>
        </w:r>
        <w:r w:rsidR="009F18E2">
          <w:rPr>
            <w:noProof/>
          </w:rPr>
          <w:t>13</w:t>
        </w:r>
        <w:r>
          <w:fldChar w:fldCharType="end"/>
        </w:r>
      </w:p>
    </w:sdtContent>
  </w:sdt>
  <w:p w:rsidR="008C0754" w:rsidRDefault="008C075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660368"/>
      <w:docPartObj>
        <w:docPartGallery w:val="Page Numbers (Bottom of Page)"/>
        <w:docPartUnique/>
      </w:docPartObj>
    </w:sdtPr>
    <w:sdtEndPr/>
    <w:sdtContent>
      <w:p w:rsidR="008C0754" w:rsidRDefault="008C0754">
        <w:pPr>
          <w:pStyle w:val="a8"/>
          <w:jc w:val="right"/>
        </w:pPr>
        <w:r>
          <w:fldChar w:fldCharType="begin"/>
        </w:r>
        <w:r>
          <w:instrText>PAGE   \* MERGEFORMAT</w:instrText>
        </w:r>
        <w:r>
          <w:fldChar w:fldCharType="separate"/>
        </w:r>
        <w:r w:rsidR="009F18E2">
          <w:rPr>
            <w:noProof/>
          </w:rPr>
          <w:t>1</w:t>
        </w:r>
        <w:r>
          <w:fldChar w:fldCharType="end"/>
        </w:r>
      </w:p>
    </w:sdtContent>
  </w:sdt>
  <w:p w:rsidR="008C0754" w:rsidRDefault="008C075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A90" w:rsidRDefault="00DC7A90" w:rsidP="00A9443E">
      <w:pPr>
        <w:spacing w:after="0"/>
      </w:pPr>
      <w:r>
        <w:separator/>
      </w:r>
    </w:p>
  </w:footnote>
  <w:footnote w:type="continuationSeparator" w:id="0">
    <w:p w:rsidR="00DC7A90" w:rsidRDefault="00DC7A90" w:rsidP="00A9443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15:restartNumberingAfterBreak="0">
    <w:nsid w:val="00000008"/>
    <w:multiLevelType w:val="singleLevel"/>
    <w:tmpl w:val="00000008"/>
    <w:lvl w:ilvl="0">
      <w:numFmt w:val="bullet"/>
      <w:lvlText w:val="-"/>
      <w:lvlJc w:val="left"/>
      <w:pPr>
        <w:tabs>
          <w:tab w:val="num" w:pos="708"/>
        </w:tabs>
        <w:ind w:left="0" w:firstLine="0"/>
      </w:pPr>
      <w:rPr>
        <w:rFonts w:ascii="Times New Roman" w:hAnsi="Times New Roman" w:cs="Times New Roman" w:hint="default"/>
      </w:rPr>
    </w:lvl>
  </w:abstractNum>
  <w:abstractNum w:abstractNumId="2" w15:restartNumberingAfterBreak="0">
    <w:nsid w:val="044F0201"/>
    <w:multiLevelType w:val="hybridMultilevel"/>
    <w:tmpl w:val="8F4A877E"/>
    <w:lvl w:ilvl="0" w:tplc="4AD095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5F71192"/>
    <w:multiLevelType w:val="hybridMultilevel"/>
    <w:tmpl w:val="19EE476C"/>
    <w:lvl w:ilvl="0" w:tplc="0158E0E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15:restartNumberingAfterBreak="0">
    <w:nsid w:val="0C36304C"/>
    <w:multiLevelType w:val="hybridMultilevel"/>
    <w:tmpl w:val="188E537A"/>
    <w:lvl w:ilvl="0" w:tplc="AD5294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C4C7D2F"/>
    <w:multiLevelType w:val="hybridMultilevel"/>
    <w:tmpl w:val="51849764"/>
    <w:lvl w:ilvl="0" w:tplc="C388D508">
      <w:start w:val="5"/>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6" w15:restartNumberingAfterBreak="0">
    <w:nsid w:val="0F0C6D8C"/>
    <w:multiLevelType w:val="hybridMultilevel"/>
    <w:tmpl w:val="3D9E3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3514CF"/>
    <w:multiLevelType w:val="hybridMultilevel"/>
    <w:tmpl w:val="4B4CFB58"/>
    <w:lvl w:ilvl="0" w:tplc="E304A82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637685"/>
    <w:multiLevelType w:val="hybridMultilevel"/>
    <w:tmpl w:val="2578E4FE"/>
    <w:lvl w:ilvl="0" w:tplc="0419000F">
      <w:start w:val="1"/>
      <w:numFmt w:val="decimal"/>
      <w:lvlText w:val="%1."/>
      <w:lvlJc w:val="left"/>
      <w:pPr>
        <w:ind w:left="604" w:hanging="360"/>
      </w:pPr>
    </w:lvl>
    <w:lvl w:ilvl="1" w:tplc="04190019" w:tentative="1">
      <w:start w:val="1"/>
      <w:numFmt w:val="lowerLetter"/>
      <w:lvlText w:val="%2."/>
      <w:lvlJc w:val="left"/>
      <w:pPr>
        <w:ind w:left="1324" w:hanging="360"/>
      </w:pPr>
    </w:lvl>
    <w:lvl w:ilvl="2" w:tplc="0419001B" w:tentative="1">
      <w:start w:val="1"/>
      <w:numFmt w:val="lowerRoman"/>
      <w:lvlText w:val="%3."/>
      <w:lvlJc w:val="right"/>
      <w:pPr>
        <w:ind w:left="2044" w:hanging="180"/>
      </w:pPr>
    </w:lvl>
    <w:lvl w:ilvl="3" w:tplc="0419000F" w:tentative="1">
      <w:start w:val="1"/>
      <w:numFmt w:val="decimal"/>
      <w:lvlText w:val="%4."/>
      <w:lvlJc w:val="left"/>
      <w:pPr>
        <w:ind w:left="2764" w:hanging="360"/>
      </w:pPr>
    </w:lvl>
    <w:lvl w:ilvl="4" w:tplc="04190019" w:tentative="1">
      <w:start w:val="1"/>
      <w:numFmt w:val="lowerLetter"/>
      <w:lvlText w:val="%5."/>
      <w:lvlJc w:val="left"/>
      <w:pPr>
        <w:ind w:left="3484" w:hanging="360"/>
      </w:pPr>
    </w:lvl>
    <w:lvl w:ilvl="5" w:tplc="0419001B" w:tentative="1">
      <w:start w:val="1"/>
      <w:numFmt w:val="lowerRoman"/>
      <w:lvlText w:val="%6."/>
      <w:lvlJc w:val="right"/>
      <w:pPr>
        <w:ind w:left="4204" w:hanging="180"/>
      </w:pPr>
    </w:lvl>
    <w:lvl w:ilvl="6" w:tplc="0419000F" w:tentative="1">
      <w:start w:val="1"/>
      <w:numFmt w:val="decimal"/>
      <w:lvlText w:val="%7."/>
      <w:lvlJc w:val="left"/>
      <w:pPr>
        <w:ind w:left="4924" w:hanging="360"/>
      </w:pPr>
    </w:lvl>
    <w:lvl w:ilvl="7" w:tplc="04190019" w:tentative="1">
      <w:start w:val="1"/>
      <w:numFmt w:val="lowerLetter"/>
      <w:lvlText w:val="%8."/>
      <w:lvlJc w:val="left"/>
      <w:pPr>
        <w:ind w:left="5644" w:hanging="360"/>
      </w:pPr>
    </w:lvl>
    <w:lvl w:ilvl="8" w:tplc="0419001B" w:tentative="1">
      <w:start w:val="1"/>
      <w:numFmt w:val="lowerRoman"/>
      <w:lvlText w:val="%9."/>
      <w:lvlJc w:val="right"/>
      <w:pPr>
        <w:ind w:left="6364" w:hanging="180"/>
      </w:pPr>
    </w:lvl>
  </w:abstractNum>
  <w:abstractNum w:abstractNumId="9" w15:restartNumberingAfterBreak="0">
    <w:nsid w:val="21DD63A7"/>
    <w:multiLevelType w:val="multilevel"/>
    <w:tmpl w:val="7EFAAA4C"/>
    <w:lvl w:ilvl="0">
      <w:start w:val="3"/>
      <w:numFmt w:val="decimal"/>
      <w:lvlText w:val="%1."/>
      <w:lvlJc w:val="left"/>
      <w:pPr>
        <w:ind w:left="360" w:hanging="360"/>
      </w:pPr>
      <w:rPr>
        <w:rFonts w:hint="default"/>
      </w:rPr>
    </w:lvl>
    <w:lvl w:ilvl="1">
      <w:start w:val="5"/>
      <w:numFmt w:val="decimal"/>
      <w:lvlText w:val="%1.%2."/>
      <w:lvlJc w:val="left"/>
      <w:pPr>
        <w:ind w:left="984" w:hanging="360"/>
      </w:pPr>
      <w:rPr>
        <w:rFonts w:hint="default"/>
      </w:rPr>
    </w:lvl>
    <w:lvl w:ilvl="2">
      <w:start w:val="1"/>
      <w:numFmt w:val="decimal"/>
      <w:lvlText w:val="%1.%2.%3."/>
      <w:lvlJc w:val="left"/>
      <w:pPr>
        <w:ind w:left="1968" w:hanging="720"/>
      </w:pPr>
      <w:rPr>
        <w:rFonts w:hint="default"/>
      </w:rPr>
    </w:lvl>
    <w:lvl w:ilvl="3">
      <w:start w:val="1"/>
      <w:numFmt w:val="decimal"/>
      <w:lvlText w:val="%1.%2.%3.%4."/>
      <w:lvlJc w:val="left"/>
      <w:pPr>
        <w:ind w:left="2592" w:hanging="72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200" w:hanging="1080"/>
      </w:pPr>
      <w:rPr>
        <w:rFonts w:hint="default"/>
      </w:rPr>
    </w:lvl>
    <w:lvl w:ilvl="6">
      <w:start w:val="1"/>
      <w:numFmt w:val="decimal"/>
      <w:lvlText w:val="%1.%2.%3.%4.%5.%6.%7."/>
      <w:lvlJc w:val="left"/>
      <w:pPr>
        <w:ind w:left="5184" w:hanging="1440"/>
      </w:pPr>
      <w:rPr>
        <w:rFonts w:hint="default"/>
      </w:rPr>
    </w:lvl>
    <w:lvl w:ilvl="7">
      <w:start w:val="1"/>
      <w:numFmt w:val="decimal"/>
      <w:lvlText w:val="%1.%2.%3.%4.%5.%6.%7.%8."/>
      <w:lvlJc w:val="left"/>
      <w:pPr>
        <w:ind w:left="5808" w:hanging="1440"/>
      </w:pPr>
      <w:rPr>
        <w:rFonts w:hint="default"/>
      </w:rPr>
    </w:lvl>
    <w:lvl w:ilvl="8">
      <w:start w:val="1"/>
      <w:numFmt w:val="decimal"/>
      <w:lvlText w:val="%1.%2.%3.%4.%5.%6.%7.%8.%9."/>
      <w:lvlJc w:val="left"/>
      <w:pPr>
        <w:ind w:left="6792" w:hanging="1800"/>
      </w:pPr>
      <w:rPr>
        <w:rFonts w:hint="default"/>
      </w:rPr>
    </w:lvl>
  </w:abstractNum>
  <w:abstractNum w:abstractNumId="10" w15:restartNumberingAfterBreak="0">
    <w:nsid w:val="25223563"/>
    <w:multiLevelType w:val="hybridMultilevel"/>
    <w:tmpl w:val="2B1C6000"/>
    <w:lvl w:ilvl="0" w:tplc="BF3AC074">
      <w:start w:val="1"/>
      <w:numFmt w:val="bullet"/>
      <w:lvlText w:val=""/>
      <w:lvlJc w:val="righ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5D87EAF"/>
    <w:multiLevelType w:val="multilevel"/>
    <w:tmpl w:val="BA4C6B44"/>
    <w:lvl w:ilvl="0">
      <w:start w:val="2"/>
      <w:numFmt w:val="decimal"/>
      <w:lvlText w:val="%1."/>
      <w:lvlJc w:val="left"/>
      <w:pPr>
        <w:ind w:left="2204" w:hanging="360"/>
      </w:pPr>
      <w:rPr>
        <w:rFonts w:hint="default"/>
        <w:b/>
      </w:rPr>
    </w:lvl>
    <w:lvl w:ilvl="1">
      <w:start w:val="2"/>
      <w:numFmt w:val="decimal"/>
      <w:isLgl/>
      <w:lvlText w:val="%1.%2."/>
      <w:lvlJc w:val="left"/>
      <w:pPr>
        <w:ind w:left="2526" w:hanging="540"/>
      </w:pPr>
      <w:rPr>
        <w:rFonts w:hint="default"/>
        <w:b/>
        <w:i w:val="0"/>
      </w:rPr>
    </w:lvl>
    <w:lvl w:ilvl="2">
      <w:start w:val="2"/>
      <w:numFmt w:val="decimal"/>
      <w:isLgl/>
      <w:lvlText w:val="%1.%2.%3."/>
      <w:lvlJc w:val="left"/>
      <w:pPr>
        <w:ind w:left="2564" w:hanging="720"/>
      </w:pPr>
      <w:rPr>
        <w:rFonts w:hint="default"/>
        <w:i w:val="0"/>
      </w:rPr>
    </w:lvl>
    <w:lvl w:ilvl="3">
      <w:start w:val="1"/>
      <w:numFmt w:val="decimal"/>
      <w:isLgl/>
      <w:lvlText w:val="%1.%2.%3.%4."/>
      <w:lvlJc w:val="left"/>
      <w:pPr>
        <w:ind w:left="2564" w:hanging="720"/>
      </w:pPr>
      <w:rPr>
        <w:rFonts w:hint="default"/>
        <w:i w:val="0"/>
      </w:rPr>
    </w:lvl>
    <w:lvl w:ilvl="4">
      <w:start w:val="1"/>
      <w:numFmt w:val="decimal"/>
      <w:isLgl/>
      <w:lvlText w:val="%1.%2.%3.%4.%5."/>
      <w:lvlJc w:val="left"/>
      <w:pPr>
        <w:ind w:left="2924" w:hanging="1080"/>
      </w:pPr>
      <w:rPr>
        <w:rFonts w:hint="default"/>
        <w:i w:val="0"/>
      </w:rPr>
    </w:lvl>
    <w:lvl w:ilvl="5">
      <w:start w:val="1"/>
      <w:numFmt w:val="decimal"/>
      <w:isLgl/>
      <w:lvlText w:val="%1.%2.%3.%4.%5.%6."/>
      <w:lvlJc w:val="left"/>
      <w:pPr>
        <w:ind w:left="2924" w:hanging="1080"/>
      </w:pPr>
      <w:rPr>
        <w:rFonts w:hint="default"/>
        <w:i w:val="0"/>
      </w:rPr>
    </w:lvl>
    <w:lvl w:ilvl="6">
      <w:start w:val="1"/>
      <w:numFmt w:val="decimal"/>
      <w:isLgl/>
      <w:lvlText w:val="%1.%2.%3.%4.%5.%6.%7."/>
      <w:lvlJc w:val="left"/>
      <w:pPr>
        <w:ind w:left="3284" w:hanging="1440"/>
      </w:pPr>
      <w:rPr>
        <w:rFonts w:hint="default"/>
        <w:i w:val="0"/>
      </w:rPr>
    </w:lvl>
    <w:lvl w:ilvl="7">
      <w:start w:val="1"/>
      <w:numFmt w:val="decimal"/>
      <w:isLgl/>
      <w:lvlText w:val="%1.%2.%3.%4.%5.%6.%7.%8."/>
      <w:lvlJc w:val="left"/>
      <w:pPr>
        <w:ind w:left="3284" w:hanging="1440"/>
      </w:pPr>
      <w:rPr>
        <w:rFonts w:hint="default"/>
        <w:i w:val="0"/>
      </w:rPr>
    </w:lvl>
    <w:lvl w:ilvl="8">
      <w:start w:val="1"/>
      <w:numFmt w:val="decimal"/>
      <w:isLgl/>
      <w:lvlText w:val="%1.%2.%3.%4.%5.%6.%7.%8.%9."/>
      <w:lvlJc w:val="left"/>
      <w:pPr>
        <w:ind w:left="3644" w:hanging="1800"/>
      </w:pPr>
      <w:rPr>
        <w:rFonts w:hint="default"/>
        <w:i w:val="0"/>
      </w:rPr>
    </w:lvl>
  </w:abstractNum>
  <w:abstractNum w:abstractNumId="12" w15:restartNumberingAfterBreak="0">
    <w:nsid w:val="2A1B052C"/>
    <w:multiLevelType w:val="hybridMultilevel"/>
    <w:tmpl w:val="5FDAB350"/>
    <w:lvl w:ilvl="0" w:tplc="D0920C4C">
      <w:start w:val="1"/>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1F67223"/>
    <w:multiLevelType w:val="hybridMultilevel"/>
    <w:tmpl w:val="6E1C8B9E"/>
    <w:lvl w:ilvl="0" w:tplc="BB3A14B2">
      <w:start w:val="1"/>
      <w:numFmt w:val="decimal"/>
      <w:lvlText w:val="%1."/>
      <w:lvlJc w:val="left"/>
      <w:pPr>
        <w:ind w:left="928" w:hanging="360"/>
      </w:pPr>
      <w:rPr>
        <w:rFonts w:ascii="Times New Roman" w:eastAsiaTheme="minorHAnsi" w:hAnsi="Times New Roman" w:cs="Times New Roman"/>
        <w:b w:val="0"/>
      </w:rPr>
    </w:lvl>
    <w:lvl w:ilvl="1" w:tplc="04190019" w:tentative="1">
      <w:start w:val="1"/>
      <w:numFmt w:val="lowerLetter"/>
      <w:lvlText w:val="%2."/>
      <w:lvlJc w:val="left"/>
      <w:pPr>
        <w:ind w:left="1705" w:hanging="360"/>
      </w:pPr>
    </w:lvl>
    <w:lvl w:ilvl="2" w:tplc="0419001B" w:tentative="1">
      <w:start w:val="1"/>
      <w:numFmt w:val="lowerRoman"/>
      <w:lvlText w:val="%3."/>
      <w:lvlJc w:val="right"/>
      <w:pPr>
        <w:ind w:left="2425" w:hanging="180"/>
      </w:pPr>
    </w:lvl>
    <w:lvl w:ilvl="3" w:tplc="0419000F" w:tentative="1">
      <w:start w:val="1"/>
      <w:numFmt w:val="decimal"/>
      <w:lvlText w:val="%4."/>
      <w:lvlJc w:val="left"/>
      <w:pPr>
        <w:ind w:left="3145" w:hanging="360"/>
      </w:pPr>
    </w:lvl>
    <w:lvl w:ilvl="4" w:tplc="04190019" w:tentative="1">
      <w:start w:val="1"/>
      <w:numFmt w:val="lowerLetter"/>
      <w:lvlText w:val="%5."/>
      <w:lvlJc w:val="left"/>
      <w:pPr>
        <w:ind w:left="3865" w:hanging="360"/>
      </w:pPr>
    </w:lvl>
    <w:lvl w:ilvl="5" w:tplc="0419001B" w:tentative="1">
      <w:start w:val="1"/>
      <w:numFmt w:val="lowerRoman"/>
      <w:lvlText w:val="%6."/>
      <w:lvlJc w:val="right"/>
      <w:pPr>
        <w:ind w:left="4585" w:hanging="180"/>
      </w:pPr>
    </w:lvl>
    <w:lvl w:ilvl="6" w:tplc="0419000F" w:tentative="1">
      <w:start w:val="1"/>
      <w:numFmt w:val="decimal"/>
      <w:lvlText w:val="%7."/>
      <w:lvlJc w:val="left"/>
      <w:pPr>
        <w:ind w:left="5305" w:hanging="360"/>
      </w:pPr>
    </w:lvl>
    <w:lvl w:ilvl="7" w:tplc="04190019" w:tentative="1">
      <w:start w:val="1"/>
      <w:numFmt w:val="lowerLetter"/>
      <w:lvlText w:val="%8."/>
      <w:lvlJc w:val="left"/>
      <w:pPr>
        <w:ind w:left="6025" w:hanging="360"/>
      </w:pPr>
    </w:lvl>
    <w:lvl w:ilvl="8" w:tplc="0419001B" w:tentative="1">
      <w:start w:val="1"/>
      <w:numFmt w:val="lowerRoman"/>
      <w:lvlText w:val="%9."/>
      <w:lvlJc w:val="right"/>
      <w:pPr>
        <w:ind w:left="6745" w:hanging="180"/>
      </w:pPr>
    </w:lvl>
  </w:abstractNum>
  <w:abstractNum w:abstractNumId="14" w15:restartNumberingAfterBreak="0">
    <w:nsid w:val="35720E1F"/>
    <w:multiLevelType w:val="hybridMultilevel"/>
    <w:tmpl w:val="2C620C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6C55EC"/>
    <w:multiLevelType w:val="hybridMultilevel"/>
    <w:tmpl w:val="E9EE144E"/>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6" w15:restartNumberingAfterBreak="0">
    <w:nsid w:val="4BB46F12"/>
    <w:multiLevelType w:val="hybridMultilevel"/>
    <w:tmpl w:val="AAC6F278"/>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7" w15:restartNumberingAfterBreak="0">
    <w:nsid w:val="4C6A3805"/>
    <w:multiLevelType w:val="multilevel"/>
    <w:tmpl w:val="BAA4A0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3010E15"/>
    <w:multiLevelType w:val="hybridMultilevel"/>
    <w:tmpl w:val="BCD6D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3E54034"/>
    <w:multiLevelType w:val="hybridMultilevel"/>
    <w:tmpl w:val="A23C74A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5C770BA2"/>
    <w:multiLevelType w:val="multilevel"/>
    <w:tmpl w:val="FBCEBA4A"/>
    <w:lvl w:ilvl="0">
      <w:start w:val="3"/>
      <w:numFmt w:val="decimal"/>
      <w:lvlText w:val="%1."/>
      <w:lvlJc w:val="left"/>
      <w:pPr>
        <w:ind w:left="360" w:hanging="360"/>
      </w:pPr>
      <w:rPr>
        <w:rFonts w:hint="default"/>
      </w:rPr>
    </w:lvl>
    <w:lvl w:ilvl="1">
      <w:start w:val="6"/>
      <w:numFmt w:val="decimal"/>
      <w:lvlText w:val="%1.%2."/>
      <w:lvlJc w:val="left"/>
      <w:pPr>
        <w:ind w:left="984" w:hanging="360"/>
      </w:pPr>
      <w:rPr>
        <w:rFonts w:hint="default"/>
      </w:rPr>
    </w:lvl>
    <w:lvl w:ilvl="2">
      <w:start w:val="1"/>
      <w:numFmt w:val="decimal"/>
      <w:lvlText w:val="%1.%2.%3."/>
      <w:lvlJc w:val="left"/>
      <w:pPr>
        <w:ind w:left="1968" w:hanging="720"/>
      </w:pPr>
      <w:rPr>
        <w:rFonts w:hint="default"/>
      </w:rPr>
    </w:lvl>
    <w:lvl w:ilvl="3">
      <w:start w:val="1"/>
      <w:numFmt w:val="decimal"/>
      <w:lvlText w:val="%1.%2.%3.%4."/>
      <w:lvlJc w:val="left"/>
      <w:pPr>
        <w:ind w:left="2592" w:hanging="72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200" w:hanging="1080"/>
      </w:pPr>
      <w:rPr>
        <w:rFonts w:hint="default"/>
      </w:rPr>
    </w:lvl>
    <w:lvl w:ilvl="6">
      <w:start w:val="1"/>
      <w:numFmt w:val="decimal"/>
      <w:lvlText w:val="%1.%2.%3.%4.%5.%6.%7."/>
      <w:lvlJc w:val="left"/>
      <w:pPr>
        <w:ind w:left="5184" w:hanging="1440"/>
      </w:pPr>
      <w:rPr>
        <w:rFonts w:hint="default"/>
      </w:rPr>
    </w:lvl>
    <w:lvl w:ilvl="7">
      <w:start w:val="1"/>
      <w:numFmt w:val="decimal"/>
      <w:lvlText w:val="%1.%2.%3.%4.%5.%6.%7.%8."/>
      <w:lvlJc w:val="left"/>
      <w:pPr>
        <w:ind w:left="5808" w:hanging="1440"/>
      </w:pPr>
      <w:rPr>
        <w:rFonts w:hint="default"/>
      </w:rPr>
    </w:lvl>
    <w:lvl w:ilvl="8">
      <w:start w:val="1"/>
      <w:numFmt w:val="decimal"/>
      <w:lvlText w:val="%1.%2.%3.%4.%5.%6.%7.%8.%9."/>
      <w:lvlJc w:val="left"/>
      <w:pPr>
        <w:ind w:left="6792" w:hanging="1800"/>
      </w:pPr>
      <w:rPr>
        <w:rFonts w:hint="default"/>
      </w:rPr>
    </w:lvl>
  </w:abstractNum>
  <w:abstractNum w:abstractNumId="21" w15:restartNumberingAfterBreak="0">
    <w:nsid w:val="60D473B1"/>
    <w:multiLevelType w:val="hybridMultilevel"/>
    <w:tmpl w:val="5942CEC8"/>
    <w:lvl w:ilvl="0" w:tplc="A46C631A">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635F115D"/>
    <w:multiLevelType w:val="hybridMultilevel"/>
    <w:tmpl w:val="CB94637C"/>
    <w:lvl w:ilvl="0" w:tplc="4ED6FAD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15:restartNumberingAfterBreak="0">
    <w:nsid w:val="65C202FE"/>
    <w:multiLevelType w:val="hybridMultilevel"/>
    <w:tmpl w:val="CD6EA868"/>
    <w:lvl w:ilvl="0" w:tplc="BF3AC074">
      <w:start w:val="1"/>
      <w:numFmt w:val="bullet"/>
      <w:lvlText w:val=""/>
      <w:lvlJc w:val="righ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67E51432"/>
    <w:multiLevelType w:val="hybridMultilevel"/>
    <w:tmpl w:val="0E7E57DE"/>
    <w:lvl w:ilvl="0" w:tplc="0419000B">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90A6927"/>
    <w:multiLevelType w:val="multilevel"/>
    <w:tmpl w:val="21AE5AE2"/>
    <w:lvl w:ilvl="0">
      <w:start w:val="1"/>
      <w:numFmt w:val="decimal"/>
      <w:lvlText w:val="%1."/>
      <w:lvlJc w:val="left"/>
      <w:pPr>
        <w:ind w:left="801" w:hanging="375"/>
      </w:pPr>
      <w:rPr>
        <w:rFonts w:ascii="Times New Roman" w:hAnsi="Times New Roman" w:cs="Times New Roman" w:hint="default"/>
        <w:b w:val="0"/>
        <w:i w:val="0"/>
        <w:sz w:val="24"/>
        <w:szCs w:val="24"/>
      </w:rPr>
    </w:lvl>
    <w:lvl w:ilvl="1">
      <w:start w:val="1"/>
      <w:numFmt w:val="decimal"/>
      <w:isLgl/>
      <w:lvlText w:val="%1.%2"/>
      <w:lvlJc w:val="left"/>
      <w:pPr>
        <w:ind w:left="1095" w:hanging="360"/>
      </w:pPr>
      <w:rPr>
        <w:rFonts w:hint="default"/>
        <w:b w:val="0"/>
      </w:rPr>
    </w:lvl>
    <w:lvl w:ilvl="2">
      <w:start w:val="1"/>
      <w:numFmt w:val="decimal"/>
      <w:isLgl/>
      <w:lvlText w:val="%1.%2.%3"/>
      <w:lvlJc w:val="left"/>
      <w:pPr>
        <w:ind w:left="1830" w:hanging="720"/>
      </w:pPr>
      <w:rPr>
        <w:rFonts w:hint="default"/>
        <w:b w:val="0"/>
      </w:rPr>
    </w:lvl>
    <w:lvl w:ilvl="3">
      <w:start w:val="1"/>
      <w:numFmt w:val="decimal"/>
      <w:isLgl/>
      <w:lvlText w:val="%1.%2.%3.%4"/>
      <w:lvlJc w:val="left"/>
      <w:pPr>
        <w:ind w:left="2205" w:hanging="720"/>
      </w:pPr>
      <w:rPr>
        <w:rFonts w:hint="default"/>
        <w:b w:val="0"/>
      </w:rPr>
    </w:lvl>
    <w:lvl w:ilvl="4">
      <w:start w:val="1"/>
      <w:numFmt w:val="decimal"/>
      <w:isLgl/>
      <w:lvlText w:val="%1.%2.%3.%4.%5"/>
      <w:lvlJc w:val="left"/>
      <w:pPr>
        <w:ind w:left="2940" w:hanging="1080"/>
      </w:pPr>
      <w:rPr>
        <w:rFonts w:hint="default"/>
        <w:b w:val="0"/>
      </w:rPr>
    </w:lvl>
    <w:lvl w:ilvl="5">
      <w:start w:val="1"/>
      <w:numFmt w:val="decimal"/>
      <w:isLgl/>
      <w:lvlText w:val="%1.%2.%3.%4.%5.%6"/>
      <w:lvlJc w:val="left"/>
      <w:pPr>
        <w:ind w:left="3315" w:hanging="1080"/>
      </w:pPr>
      <w:rPr>
        <w:rFonts w:hint="default"/>
        <w:b w:val="0"/>
      </w:rPr>
    </w:lvl>
    <w:lvl w:ilvl="6">
      <w:start w:val="1"/>
      <w:numFmt w:val="decimal"/>
      <w:isLgl/>
      <w:lvlText w:val="%1.%2.%3.%4.%5.%6.%7"/>
      <w:lvlJc w:val="left"/>
      <w:pPr>
        <w:ind w:left="4050" w:hanging="1440"/>
      </w:pPr>
      <w:rPr>
        <w:rFonts w:hint="default"/>
        <w:b w:val="0"/>
      </w:rPr>
    </w:lvl>
    <w:lvl w:ilvl="7">
      <w:start w:val="1"/>
      <w:numFmt w:val="decimal"/>
      <w:isLgl/>
      <w:lvlText w:val="%1.%2.%3.%4.%5.%6.%7.%8"/>
      <w:lvlJc w:val="left"/>
      <w:pPr>
        <w:ind w:left="4425" w:hanging="1440"/>
      </w:pPr>
      <w:rPr>
        <w:rFonts w:hint="default"/>
        <w:b w:val="0"/>
      </w:rPr>
    </w:lvl>
    <w:lvl w:ilvl="8">
      <w:start w:val="1"/>
      <w:numFmt w:val="decimal"/>
      <w:isLgl/>
      <w:lvlText w:val="%1.%2.%3.%4.%5.%6.%7.%8.%9"/>
      <w:lvlJc w:val="left"/>
      <w:pPr>
        <w:ind w:left="5160" w:hanging="1800"/>
      </w:pPr>
      <w:rPr>
        <w:rFonts w:hint="default"/>
        <w:b w:val="0"/>
      </w:rPr>
    </w:lvl>
  </w:abstractNum>
  <w:abstractNum w:abstractNumId="26" w15:restartNumberingAfterBreak="0">
    <w:nsid w:val="6E4C2A34"/>
    <w:multiLevelType w:val="hybridMultilevel"/>
    <w:tmpl w:val="7CB21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4B042C9"/>
    <w:multiLevelType w:val="hybridMultilevel"/>
    <w:tmpl w:val="CD64104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7A8D33CD"/>
    <w:multiLevelType w:val="hybridMultilevel"/>
    <w:tmpl w:val="F2264EE8"/>
    <w:lvl w:ilvl="0" w:tplc="F20416C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9" w15:restartNumberingAfterBreak="0">
    <w:nsid w:val="7CB578D0"/>
    <w:multiLevelType w:val="multilevel"/>
    <w:tmpl w:val="06BA5122"/>
    <w:lvl w:ilvl="0">
      <w:start w:val="1"/>
      <w:numFmt w:val="decimal"/>
      <w:lvlText w:val="%1."/>
      <w:lvlJc w:val="left"/>
      <w:pPr>
        <w:ind w:left="4188" w:hanging="360"/>
      </w:pPr>
      <w:rPr>
        <w:rFonts w:hint="default"/>
      </w:rPr>
    </w:lvl>
    <w:lvl w:ilvl="1">
      <w:start w:val="1"/>
      <w:numFmt w:val="decimal"/>
      <w:isLgl/>
      <w:lvlText w:val="%1.%2."/>
      <w:lvlJc w:val="left"/>
      <w:pPr>
        <w:ind w:left="3564" w:hanging="360"/>
      </w:pPr>
      <w:rPr>
        <w:rFonts w:hint="default"/>
        <w:b/>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num w:numId="1">
    <w:abstractNumId w:val="3"/>
  </w:num>
  <w:num w:numId="2">
    <w:abstractNumId w:val="25"/>
  </w:num>
  <w:num w:numId="3">
    <w:abstractNumId w:val="29"/>
  </w:num>
  <w:num w:numId="4">
    <w:abstractNumId w:val="26"/>
  </w:num>
  <w:num w:numId="5">
    <w:abstractNumId w:val="8"/>
  </w:num>
  <w:num w:numId="6">
    <w:abstractNumId w:val="6"/>
  </w:num>
  <w:num w:numId="7">
    <w:abstractNumId w:val="24"/>
  </w:num>
  <w:num w:numId="8">
    <w:abstractNumId w:val="1"/>
  </w:num>
  <w:num w:numId="9">
    <w:abstractNumId w:val="22"/>
  </w:num>
  <w:num w:numId="10">
    <w:abstractNumId w:val="15"/>
  </w:num>
  <w:num w:numId="11">
    <w:abstractNumId w:val="23"/>
  </w:num>
  <w:num w:numId="12">
    <w:abstractNumId w:val="27"/>
  </w:num>
  <w:num w:numId="13">
    <w:abstractNumId w:val="19"/>
  </w:num>
  <w:num w:numId="14">
    <w:abstractNumId w:val="13"/>
  </w:num>
  <w:num w:numId="15">
    <w:abstractNumId w:val="0"/>
  </w:num>
  <w:num w:numId="16">
    <w:abstractNumId w:val="9"/>
  </w:num>
  <w:num w:numId="17">
    <w:abstractNumId w:val="21"/>
  </w:num>
  <w:num w:numId="18">
    <w:abstractNumId w:val="7"/>
  </w:num>
  <w:num w:numId="19">
    <w:abstractNumId w:val="2"/>
  </w:num>
  <w:num w:numId="20">
    <w:abstractNumId w:val="5"/>
  </w:num>
  <w:num w:numId="21">
    <w:abstractNumId w:val="16"/>
  </w:num>
  <w:num w:numId="22">
    <w:abstractNumId w:val="14"/>
  </w:num>
  <w:num w:numId="23">
    <w:abstractNumId w:val="11"/>
  </w:num>
  <w:num w:numId="24">
    <w:abstractNumId w:val="12"/>
  </w:num>
  <w:num w:numId="25">
    <w:abstractNumId w:val="17"/>
  </w:num>
  <w:num w:numId="26">
    <w:abstractNumId w:val="20"/>
  </w:num>
  <w:num w:numId="27">
    <w:abstractNumId w:val="10"/>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730D46"/>
    <w:rsid w:val="000009CF"/>
    <w:rsid w:val="00000C96"/>
    <w:rsid w:val="00001F78"/>
    <w:rsid w:val="00002361"/>
    <w:rsid w:val="000031C7"/>
    <w:rsid w:val="00003332"/>
    <w:rsid w:val="000038D4"/>
    <w:rsid w:val="000040AE"/>
    <w:rsid w:val="0000433E"/>
    <w:rsid w:val="000047A8"/>
    <w:rsid w:val="00004B1F"/>
    <w:rsid w:val="00004BC3"/>
    <w:rsid w:val="00006338"/>
    <w:rsid w:val="00010DDB"/>
    <w:rsid w:val="000111A3"/>
    <w:rsid w:val="0001221F"/>
    <w:rsid w:val="000139AB"/>
    <w:rsid w:val="000139E6"/>
    <w:rsid w:val="00013AA6"/>
    <w:rsid w:val="0001469B"/>
    <w:rsid w:val="00014D0E"/>
    <w:rsid w:val="00014E1D"/>
    <w:rsid w:val="000152F0"/>
    <w:rsid w:val="00015713"/>
    <w:rsid w:val="00015CA7"/>
    <w:rsid w:val="00015ECC"/>
    <w:rsid w:val="0002181E"/>
    <w:rsid w:val="00021877"/>
    <w:rsid w:val="00023A43"/>
    <w:rsid w:val="00023DF2"/>
    <w:rsid w:val="00023F6F"/>
    <w:rsid w:val="000249FA"/>
    <w:rsid w:val="00024B64"/>
    <w:rsid w:val="0002560B"/>
    <w:rsid w:val="00026357"/>
    <w:rsid w:val="0002692E"/>
    <w:rsid w:val="00026CBD"/>
    <w:rsid w:val="000271DB"/>
    <w:rsid w:val="0002737B"/>
    <w:rsid w:val="00027568"/>
    <w:rsid w:val="000307B1"/>
    <w:rsid w:val="00030E8A"/>
    <w:rsid w:val="0003109C"/>
    <w:rsid w:val="00031739"/>
    <w:rsid w:val="00031D5F"/>
    <w:rsid w:val="0003257D"/>
    <w:rsid w:val="00032762"/>
    <w:rsid w:val="00033511"/>
    <w:rsid w:val="00034423"/>
    <w:rsid w:val="00034B1B"/>
    <w:rsid w:val="00035102"/>
    <w:rsid w:val="000353EA"/>
    <w:rsid w:val="000361BD"/>
    <w:rsid w:val="000365FD"/>
    <w:rsid w:val="00036CC7"/>
    <w:rsid w:val="000375ED"/>
    <w:rsid w:val="00037777"/>
    <w:rsid w:val="000377F9"/>
    <w:rsid w:val="0004070E"/>
    <w:rsid w:val="00041A74"/>
    <w:rsid w:val="00041F94"/>
    <w:rsid w:val="000424CC"/>
    <w:rsid w:val="00042795"/>
    <w:rsid w:val="00042E0F"/>
    <w:rsid w:val="00043BF0"/>
    <w:rsid w:val="0004428B"/>
    <w:rsid w:val="0004640B"/>
    <w:rsid w:val="000474D6"/>
    <w:rsid w:val="00047C64"/>
    <w:rsid w:val="00051198"/>
    <w:rsid w:val="000549E7"/>
    <w:rsid w:val="00056308"/>
    <w:rsid w:val="00056800"/>
    <w:rsid w:val="00056C6E"/>
    <w:rsid w:val="000570A5"/>
    <w:rsid w:val="0006058B"/>
    <w:rsid w:val="000609A9"/>
    <w:rsid w:val="0006146E"/>
    <w:rsid w:val="0006191A"/>
    <w:rsid w:val="00061B80"/>
    <w:rsid w:val="000628D1"/>
    <w:rsid w:val="00063A18"/>
    <w:rsid w:val="00064FCA"/>
    <w:rsid w:val="00065070"/>
    <w:rsid w:val="00065EA0"/>
    <w:rsid w:val="0006633E"/>
    <w:rsid w:val="000668B0"/>
    <w:rsid w:val="0006690A"/>
    <w:rsid w:val="000669EB"/>
    <w:rsid w:val="00066EDD"/>
    <w:rsid w:val="00067F95"/>
    <w:rsid w:val="000713EF"/>
    <w:rsid w:val="000718F9"/>
    <w:rsid w:val="0007284D"/>
    <w:rsid w:val="00072990"/>
    <w:rsid w:val="000729E9"/>
    <w:rsid w:val="000731C7"/>
    <w:rsid w:val="00075172"/>
    <w:rsid w:val="000761BE"/>
    <w:rsid w:val="00076ED9"/>
    <w:rsid w:val="00077C34"/>
    <w:rsid w:val="00080F81"/>
    <w:rsid w:val="00083725"/>
    <w:rsid w:val="00083D0C"/>
    <w:rsid w:val="00084031"/>
    <w:rsid w:val="00084547"/>
    <w:rsid w:val="00085125"/>
    <w:rsid w:val="000864AF"/>
    <w:rsid w:val="000868C8"/>
    <w:rsid w:val="000873C3"/>
    <w:rsid w:val="00087AFD"/>
    <w:rsid w:val="000902CA"/>
    <w:rsid w:val="00091725"/>
    <w:rsid w:val="00092100"/>
    <w:rsid w:val="000921CB"/>
    <w:rsid w:val="0009253C"/>
    <w:rsid w:val="0009273E"/>
    <w:rsid w:val="00092C46"/>
    <w:rsid w:val="00094A42"/>
    <w:rsid w:val="00095646"/>
    <w:rsid w:val="00095FA2"/>
    <w:rsid w:val="00096007"/>
    <w:rsid w:val="00096894"/>
    <w:rsid w:val="00096C80"/>
    <w:rsid w:val="00097390"/>
    <w:rsid w:val="00097DEF"/>
    <w:rsid w:val="000A06FE"/>
    <w:rsid w:val="000A1608"/>
    <w:rsid w:val="000A19BD"/>
    <w:rsid w:val="000A1A56"/>
    <w:rsid w:val="000A1D1A"/>
    <w:rsid w:val="000A1E4D"/>
    <w:rsid w:val="000A29D9"/>
    <w:rsid w:val="000A2A90"/>
    <w:rsid w:val="000A2D29"/>
    <w:rsid w:val="000A3EDA"/>
    <w:rsid w:val="000A4570"/>
    <w:rsid w:val="000B0437"/>
    <w:rsid w:val="000B08DD"/>
    <w:rsid w:val="000B0C9C"/>
    <w:rsid w:val="000B0D9A"/>
    <w:rsid w:val="000B0E95"/>
    <w:rsid w:val="000B2400"/>
    <w:rsid w:val="000B3361"/>
    <w:rsid w:val="000B39A7"/>
    <w:rsid w:val="000B39E7"/>
    <w:rsid w:val="000B448E"/>
    <w:rsid w:val="000B45AA"/>
    <w:rsid w:val="000B5099"/>
    <w:rsid w:val="000B50E9"/>
    <w:rsid w:val="000B5181"/>
    <w:rsid w:val="000B56AD"/>
    <w:rsid w:val="000B5AA2"/>
    <w:rsid w:val="000B6058"/>
    <w:rsid w:val="000B6323"/>
    <w:rsid w:val="000C0398"/>
    <w:rsid w:val="000C1602"/>
    <w:rsid w:val="000C1BF2"/>
    <w:rsid w:val="000C1C8B"/>
    <w:rsid w:val="000C2198"/>
    <w:rsid w:val="000C2EE5"/>
    <w:rsid w:val="000C2F42"/>
    <w:rsid w:val="000C391E"/>
    <w:rsid w:val="000C3994"/>
    <w:rsid w:val="000C3CDD"/>
    <w:rsid w:val="000C4351"/>
    <w:rsid w:val="000C4424"/>
    <w:rsid w:val="000C4B87"/>
    <w:rsid w:val="000C587B"/>
    <w:rsid w:val="000C6364"/>
    <w:rsid w:val="000C757F"/>
    <w:rsid w:val="000D1A81"/>
    <w:rsid w:val="000D3166"/>
    <w:rsid w:val="000D52F3"/>
    <w:rsid w:val="000D5CA0"/>
    <w:rsid w:val="000D6780"/>
    <w:rsid w:val="000D691A"/>
    <w:rsid w:val="000D72C8"/>
    <w:rsid w:val="000D7A4C"/>
    <w:rsid w:val="000E0610"/>
    <w:rsid w:val="000E10C4"/>
    <w:rsid w:val="000E2019"/>
    <w:rsid w:val="000E23F6"/>
    <w:rsid w:val="000E26D6"/>
    <w:rsid w:val="000E2BBB"/>
    <w:rsid w:val="000E3BC7"/>
    <w:rsid w:val="000E3F0E"/>
    <w:rsid w:val="000E40D6"/>
    <w:rsid w:val="000E4254"/>
    <w:rsid w:val="000E425C"/>
    <w:rsid w:val="000E4F74"/>
    <w:rsid w:val="000E52D0"/>
    <w:rsid w:val="000E5C84"/>
    <w:rsid w:val="000E705C"/>
    <w:rsid w:val="000E736C"/>
    <w:rsid w:val="000E7963"/>
    <w:rsid w:val="000E7C42"/>
    <w:rsid w:val="000E7CF8"/>
    <w:rsid w:val="000F00F6"/>
    <w:rsid w:val="000F086A"/>
    <w:rsid w:val="000F11A3"/>
    <w:rsid w:val="000F1A1C"/>
    <w:rsid w:val="000F2248"/>
    <w:rsid w:val="000F33FC"/>
    <w:rsid w:val="000F3754"/>
    <w:rsid w:val="000F3CF3"/>
    <w:rsid w:val="000F3E7B"/>
    <w:rsid w:val="000F3F94"/>
    <w:rsid w:val="000F449D"/>
    <w:rsid w:val="000F6B7E"/>
    <w:rsid w:val="000F6BA7"/>
    <w:rsid w:val="000F7C9C"/>
    <w:rsid w:val="000F7F1E"/>
    <w:rsid w:val="00100611"/>
    <w:rsid w:val="00101A4B"/>
    <w:rsid w:val="00101F4D"/>
    <w:rsid w:val="0010204B"/>
    <w:rsid w:val="0010210A"/>
    <w:rsid w:val="00103AD1"/>
    <w:rsid w:val="00103FE2"/>
    <w:rsid w:val="001053B0"/>
    <w:rsid w:val="001056F1"/>
    <w:rsid w:val="00105E2F"/>
    <w:rsid w:val="00105E8B"/>
    <w:rsid w:val="00105F49"/>
    <w:rsid w:val="001068E1"/>
    <w:rsid w:val="00107093"/>
    <w:rsid w:val="001073C6"/>
    <w:rsid w:val="001074E6"/>
    <w:rsid w:val="0010781A"/>
    <w:rsid w:val="00107AE8"/>
    <w:rsid w:val="001101C2"/>
    <w:rsid w:val="00112029"/>
    <w:rsid w:val="001122D1"/>
    <w:rsid w:val="00112A88"/>
    <w:rsid w:val="00112BD3"/>
    <w:rsid w:val="00113404"/>
    <w:rsid w:val="00113B78"/>
    <w:rsid w:val="00114D5C"/>
    <w:rsid w:val="00115B3F"/>
    <w:rsid w:val="00115E54"/>
    <w:rsid w:val="00116BA5"/>
    <w:rsid w:val="00116CC5"/>
    <w:rsid w:val="00116D8C"/>
    <w:rsid w:val="00117B9F"/>
    <w:rsid w:val="00117C17"/>
    <w:rsid w:val="00120212"/>
    <w:rsid w:val="00120EB6"/>
    <w:rsid w:val="0012145B"/>
    <w:rsid w:val="0012225C"/>
    <w:rsid w:val="001231C0"/>
    <w:rsid w:val="001237FD"/>
    <w:rsid w:val="00123E79"/>
    <w:rsid w:val="001247F8"/>
    <w:rsid w:val="00126C27"/>
    <w:rsid w:val="00127055"/>
    <w:rsid w:val="00127510"/>
    <w:rsid w:val="00130864"/>
    <w:rsid w:val="00131A0A"/>
    <w:rsid w:val="00132253"/>
    <w:rsid w:val="001326FA"/>
    <w:rsid w:val="00132778"/>
    <w:rsid w:val="00133072"/>
    <w:rsid w:val="00133918"/>
    <w:rsid w:val="00133CB7"/>
    <w:rsid w:val="001341B6"/>
    <w:rsid w:val="0013479C"/>
    <w:rsid w:val="00134A83"/>
    <w:rsid w:val="00134C43"/>
    <w:rsid w:val="00134CAF"/>
    <w:rsid w:val="00135742"/>
    <w:rsid w:val="0013646E"/>
    <w:rsid w:val="00136A1B"/>
    <w:rsid w:val="00136D82"/>
    <w:rsid w:val="00136DF7"/>
    <w:rsid w:val="001372B1"/>
    <w:rsid w:val="00140225"/>
    <w:rsid w:val="00140A02"/>
    <w:rsid w:val="0014119E"/>
    <w:rsid w:val="001416C3"/>
    <w:rsid w:val="001418A6"/>
    <w:rsid w:val="00142417"/>
    <w:rsid w:val="00142835"/>
    <w:rsid w:val="001429F3"/>
    <w:rsid w:val="00143271"/>
    <w:rsid w:val="00144110"/>
    <w:rsid w:val="00144167"/>
    <w:rsid w:val="0014495C"/>
    <w:rsid w:val="00146CE0"/>
    <w:rsid w:val="00147D36"/>
    <w:rsid w:val="00147F89"/>
    <w:rsid w:val="00151405"/>
    <w:rsid w:val="00151546"/>
    <w:rsid w:val="001519DD"/>
    <w:rsid w:val="00151C37"/>
    <w:rsid w:val="00151ED5"/>
    <w:rsid w:val="00152A52"/>
    <w:rsid w:val="00154701"/>
    <w:rsid w:val="0015560E"/>
    <w:rsid w:val="00157040"/>
    <w:rsid w:val="001573B6"/>
    <w:rsid w:val="00157A4F"/>
    <w:rsid w:val="00157BE1"/>
    <w:rsid w:val="0016051E"/>
    <w:rsid w:val="001609EF"/>
    <w:rsid w:val="00160AC0"/>
    <w:rsid w:val="00160EBA"/>
    <w:rsid w:val="001610C8"/>
    <w:rsid w:val="00161119"/>
    <w:rsid w:val="00161374"/>
    <w:rsid w:val="001618D1"/>
    <w:rsid w:val="00161ADB"/>
    <w:rsid w:val="00161B60"/>
    <w:rsid w:val="00161BF8"/>
    <w:rsid w:val="00162067"/>
    <w:rsid w:val="00162891"/>
    <w:rsid w:val="0016353E"/>
    <w:rsid w:val="001639B1"/>
    <w:rsid w:val="00163B5F"/>
    <w:rsid w:val="00163DEB"/>
    <w:rsid w:val="0016407A"/>
    <w:rsid w:val="001642E7"/>
    <w:rsid w:val="0016430E"/>
    <w:rsid w:val="00165C84"/>
    <w:rsid w:val="00165F08"/>
    <w:rsid w:val="00166279"/>
    <w:rsid w:val="001665D0"/>
    <w:rsid w:val="00166B75"/>
    <w:rsid w:val="00167EBD"/>
    <w:rsid w:val="00170780"/>
    <w:rsid w:val="001708BC"/>
    <w:rsid w:val="00171213"/>
    <w:rsid w:val="00172048"/>
    <w:rsid w:val="00172813"/>
    <w:rsid w:val="00172824"/>
    <w:rsid w:val="00174086"/>
    <w:rsid w:val="00174EF5"/>
    <w:rsid w:val="00175624"/>
    <w:rsid w:val="0017624D"/>
    <w:rsid w:val="00176615"/>
    <w:rsid w:val="001767E2"/>
    <w:rsid w:val="001767F3"/>
    <w:rsid w:val="00176BD4"/>
    <w:rsid w:val="00176F88"/>
    <w:rsid w:val="001774F6"/>
    <w:rsid w:val="00177F1F"/>
    <w:rsid w:val="0018010F"/>
    <w:rsid w:val="00181424"/>
    <w:rsid w:val="001825AD"/>
    <w:rsid w:val="00182C6C"/>
    <w:rsid w:val="00184A76"/>
    <w:rsid w:val="001863C8"/>
    <w:rsid w:val="0018766A"/>
    <w:rsid w:val="001904F0"/>
    <w:rsid w:val="00190ACF"/>
    <w:rsid w:val="00191C01"/>
    <w:rsid w:val="00192D0D"/>
    <w:rsid w:val="00192F12"/>
    <w:rsid w:val="0019319E"/>
    <w:rsid w:val="001936C9"/>
    <w:rsid w:val="001938EF"/>
    <w:rsid w:val="00193D98"/>
    <w:rsid w:val="00194FEB"/>
    <w:rsid w:val="001951A0"/>
    <w:rsid w:val="001960D6"/>
    <w:rsid w:val="0019615C"/>
    <w:rsid w:val="001968A3"/>
    <w:rsid w:val="00197105"/>
    <w:rsid w:val="001A029E"/>
    <w:rsid w:val="001A1067"/>
    <w:rsid w:val="001A121F"/>
    <w:rsid w:val="001A16B0"/>
    <w:rsid w:val="001A1D73"/>
    <w:rsid w:val="001A2109"/>
    <w:rsid w:val="001A286D"/>
    <w:rsid w:val="001A2F06"/>
    <w:rsid w:val="001A32BC"/>
    <w:rsid w:val="001A3DB2"/>
    <w:rsid w:val="001A410A"/>
    <w:rsid w:val="001A4C10"/>
    <w:rsid w:val="001A4CD2"/>
    <w:rsid w:val="001A53A2"/>
    <w:rsid w:val="001A5DA5"/>
    <w:rsid w:val="001A5E7E"/>
    <w:rsid w:val="001A6139"/>
    <w:rsid w:val="001A71FB"/>
    <w:rsid w:val="001A7358"/>
    <w:rsid w:val="001A736F"/>
    <w:rsid w:val="001A7854"/>
    <w:rsid w:val="001A78AE"/>
    <w:rsid w:val="001A7D74"/>
    <w:rsid w:val="001B0EE1"/>
    <w:rsid w:val="001B111F"/>
    <w:rsid w:val="001B2336"/>
    <w:rsid w:val="001B24FD"/>
    <w:rsid w:val="001B3ABD"/>
    <w:rsid w:val="001B3BD1"/>
    <w:rsid w:val="001B3D41"/>
    <w:rsid w:val="001B3E95"/>
    <w:rsid w:val="001B5523"/>
    <w:rsid w:val="001B6BFD"/>
    <w:rsid w:val="001B75D9"/>
    <w:rsid w:val="001B7668"/>
    <w:rsid w:val="001C050F"/>
    <w:rsid w:val="001C1694"/>
    <w:rsid w:val="001C22AD"/>
    <w:rsid w:val="001C23A3"/>
    <w:rsid w:val="001C2446"/>
    <w:rsid w:val="001C2859"/>
    <w:rsid w:val="001C2F24"/>
    <w:rsid w:val="001C3FAF"/>
    <w:rsid w:val="001C430F"/>
    <w:rsid w:val="001C4DB3"/>
    <w:rsid w:val="001C55E4"/>
    <w:rsid w:val="001C7399"/>
    <w:rsid w:val="001C7923"/>
    <w:rsid w:val="001C7AC3"/>
    <w:rsid w:val="001D000A"/>
    <w:rsid w:val="001D00F9"/>
    <w:rsid w:val="001D04CE"/>
    <w:rsid w:val="001D0D43"/>
    <w:rsid w:val="001D11E3"/>
    <w:rsid w:val="001D23D1"/>
    <w:rsid w:val="001D2E49"/>
    <w:rsid w:val="001D3027"/>
    <w:rsid w:val="001D3649"/>
    <w:rsid w:val="001D51F6"/>
    <w:rsid w:val="001D5A63"/>
    <w:rsid w:val="001D5E30"/>
    <w:rsid w:val="001D6559"/>
    <w:rsid w:val="001D6AE2"/>
    <w:rsid w:val="001D764D"/>
    <w:rsid w:val="001D78CD"/>
    <w:rsid w:val="001D79D7"/>
    <w:rsid w:val="001D7CC4"/>
    <w:rsid w:val="001E0F09"/>
    <w:rsid w:val="001E255B"/>
    <w:rsid w:val="001E28D2"/>
    <w:rsid w:val="001E3D94"/>
    <w:rsid w:val="001E4423"/>
    <w:rsid w:val="001E4986"/>
    <w:rsid w:val="001E552B"/>
    <w:rsid w:val="001E55BC"/>
    <w:rsid w:val="001E5C0E"/>
    <w:rsid w:val="001E5E2D"/>
    <w:rsid w:val="001E623B"/>
    <w:rsid w:val="001E662F"/>
    <w:rsid w:val="001E673F"/>
    <w:rsid w:val="001E6D61"/>
    <w:rsid w:val="001E7ACC"/>
    <w:rsid w:val="001F0240"/>
    <w:rsid w:val="001F0C1D"/>
    <w:rsid w:val="001F0DAD"/>
    <w:rsid w:val="001F1961"/>
    <w:rsid w:val="001F2004"/>
    <w:rsid w:val="001F2385"/>
    <w:rsid w:val="001F2531"/>
    <w:rsid w:val="001F2AF7"/>
    <w:rsid w:val="001F3D79"/>
    <w:rsid w:val="001F566B"/>
    <w:rsid w:val="001F580D"/>
    <w:rsid w:val="001F7110"/>
    <w:rsid w:val="001F7700"/>
    <w:rsid w:val="001F7AF8"/>
    <w:rsid w:val="00200A85"/>
    <w:rsid w:val="00201146"/>
    <w:rsid w:val="0020136E"/>
    <w:rsid w:val="0020181A"/>
    <w:rsid w:val="00201864"/>
    <w:rsid w:val="00202EB1"/>
    <w:rsid w:val="00203D8E"/>
    <w:rsid w:val="00203E34"/>
    <w:rsid w:val="00204A4A"/>
    <w:rsid w:val="0020523A"/>
    <w:rsid w:val="002057C2"/>
    <w:rsid w:val="00206984"/>
    <w:rsid w:val="00207750"/>
    <w:rsid w:val="00207AF5"/>
    <w:rsid w:val="0021041B"/>
    <w:rsid w:val="002106C4"/>
    <w:rsid w:val="002109AB"/>
    <w:rsid w:val="00211AB5"/>
    <w:rsid w:val="00211C50"/>
    <w:rsid w:val="00213E42"/>
    <w:rsid w:val="002143BB"/>
    <w:rsid w:val="002146EB"/>
    <w:rsid w:val="00214904"/>
    <w:rsid w:val="00214AF5"/>
    <w:rsid w:val="00215582"/>
    <w:rsid w:val="00215A34"/>
    <w:rsid w:val="00215ADB"/>
    <w:rsid w:val="0021679B"/>
    <w:rsid w:val="00216A97"/>
    <w:rsid w:val="00216B5E"/>
    <w:rsid w:val="002172B1"/>
    <w:rsid w:val="002175D1"/>
    <w:rsid w:val="002202E3"/>
    <w:rsid w:val="0022042A"/>
    <w:rsid w:val="002206AC"/>
    <w:rsid w:val="00220D74"/>
    <w:rsid w:val="00220FE1"/>
    <w:rsid w:val="00221760"/>
    <w:rsid w:val="002231A7"/>
    <w:rsid w:val="0022325C"/>
    <w:rsid w:val="00225A98"/>
    <w:rsid w:val="00225D1D"/>
    <w:rsid w:val="002261F3"/>
    <w:rsid w:val="00226C49"/>
    <w:rsid w:val="002300B1"/>
    <w:rsid w:val="0023029D"/>
    <w:rsid w:val="00230DBB"/>
    <w:rsid w:val="00232387"/>
    <w:rsid w:val="0023251A"/>
    <w:rsid w:val="00233584"/>
    <w:rsid w:val="00233947"/>
    <w:rsid w:val="00233AF4"/>
    <w:rsid w:val="0023469B"/>
    <w:rsid w:val="00234BDB"/>
    <w:rsid w:val="002359B0"/>
    <w:rsid w:val="00235D71"/>
    <w:rsid w:val="00235D79"/>
    <w:rsid w:val="0023663A"/>
    <w:rsid w:val="002402E5"/>
    <w:rsid w:val="002403A5"/>
    <w:rsid w:val="002405DD"/>
    <w:rsid w:val="00240C92"/>
    <w:rsid w:val="002428DE"/>
    <w:rsid w:val="00242E3F"/>
    <w:rsid w:val="00242ECC"/>
    <w:rsid w:val="00243E6F"/>
    <w:rsid w:val="00244226"/>
    <w:rsid w:val="0024433A"/>
    <w:rsid w:val="00244632"/>
    <w:rsid w:val="00244741"/>
    <w:rsid w:val="00244BF0"/>
    <w:rsid w:val="002455B2"/>
    <w:rsid w:val="0024587B"/>
    <w:rsid w:val="00245E06"/>
    <w:rsid w:val="00245FDB"/>
    <w:rsid w:val="00246262"/>
    <w:rsid w:val="002463A6"/>
    <w:rsid w:val="0024660E"/>
    <w:rsid w:val="00246B4A"/>
    <w:rsid w:val="00247FA0"/>
    <w:rsid w:val="002501D3"/>
    <w:rsid w:val="00250D67"/>
    <w:rsid w:val="002511E1"/>
    <w:rsid w:val="0025181C"/>
    <w:rsid w:val="00251E09"/>
    <w:rsid w:val="00251EBA"/>
    <w:rsid w:val="00252026"/>
    <w:rsid w:val="00252214"/>
    <w:rsid w:val="0025244B"/>
    <w:rsid w:val="002524A5"/>
    <w:rsid w:val="00252D60"/>
    <w:rsid w:val="00253F65"/>
    <w:rsid w:val="00254A79"/>
    <w:rsid w:val="00254FE9"/>
    <w:rsid w:val="002557F9"/>
    <w:rsid w:val="00256152"/>
    <w:rsid w:val="0025694D"/>
    <w:rsid w:val="002569DA"/>
    <w:rsid w:val="00257A08"/>
    <w:rsid w:val="0026022D"/>
    <w:rsid w:val="0026078A"/>
    <w:rsid w:val="0026078E"/>
    <w:rsid w:val="00261F1A"/>
    <w:rsid w:val="00262188"/>
    <w:rsid w:val="0026219C"/>
    <w:rsid w:val="0026397B"/>
    <w:rsid w:val="00263BCF"/>
    <w:rsid w:val="00263E8F"/>
    <w:rsid w:val="00264B58"/>
    <w:rsid w:val="002650FB"/>
    <w:rsid w:val="00265573"/>
    <w:rsid w:val="00265ADA"/>
    <w:rsid w:val="002669B2"/>
    <w:rsid w:val="00266A25"/>
    <w:rsid w:val="00266FF5"/>
    <w:rsid w:val="00267475"/>
    <w:rsid w:val="00267561"/>
    <w:rsid w:val="002678E5"/>
    <w:rsid w:val="0026793D"/>
    <w:rsid w:val="00270085"/>
    <w:rsid w:val="002700EB"/>
    <w:rsid w:val="002702FB"/>
    <w:rsid w:val="0027038F"/>
    <w:rsid w:val="00270861"/>
    <w:rsid w:val="00271E42"/>
    <w:rsid w:val="00271E4C"/>
    <w:rsid w:val="0027208D"/>
    <w:rsid w:val="002723A9"/>
    <w:rsid w:val="00272581"/>
    <w:rsid w:val="002731E0"/>
    <w:rsid w:val="0027347D"/>
    <w:rsid w:val="00273654"/>
    <w:rsid w:val="002738C5"/>
    <w:rsid w:val="00273BE5"/>
    <w:rsid w:val="002743A2"/>
    <w:rsid w:val="002745CD"/>
    <w:rsid w:val="002748EC"/>
    <w:rsid w:val="002749BC"/>
    <w:rsid w:val="00275594"/>
    <w:rsid w:val="00275AF0"/>
    <w:rsid w:val="00276127"/>
    <w:rsid w:val="0027645F"/>
    <w:rsid w:val="00276881"/>
    <w:rsid w:val="00276AC1"/>
    <w:rsid w:val="002805CB"/>
    <w:rsid w:val="00280D90"/>
    <w:rsid w:val="0028113B"/>
    <w:rsid w:val="00281B8D"/>
    <w:rsid w:val="00281DD4"/>
    <w:rsid w:val="00282626"/>
    <w:rsid w:val="00282C66"/>
    <w:rsid w:val="00283067"/>
    <w:rsid w:val="002837FA"/>
    <w:rsid w:val="00283FC1"/>
    <w:rsid w:val="00284FDD"/>
    <w:rsid w:val="002876D4"/>
    <w:rsid w:val="00287D5A"/>
    <w:rsid w:val="00290C7C"/>
    <w:rsid w:val="002913CB"/>
    <w:rsid w:val="00291467"/>
    <w:rsid w:val="0029250C"/>
    <w:rsid w:val="00293F30"/>
    <w:rsid w:val="002940BD"/>
    <w:rsid w:val="00295092"/>
    <w:rsid w:val="002958B5"/>
    <w:rsid w:val="0029591E"/>
    <w:rsid w:val="00296392"/>
    <w:rsid w:val="00296489"/>
    <w:rsid w:val="00297436"/>
    <w:rsid w:val="00297E87"/>
    <w:rsid w:val="002A08EF"/>
    <w:rsid w:val="002A0C08"/>
    <w:rsid w:val="002A1033"/>
    <w:rsid w:val="002A16CE"/>
    <w:rsid w:val="002A1760"/>
    <w:rsid w:val="002A1DCC"/>
    <w:rsid w:val="002A2439"/>
    <w:rsid w:val="002A3D11"/>
    <w:rsid w:val="002A3F30"/>
    <w:rsid w:val="002A412A"/>
    <w:rsid w:val="002A4550"/>
    <w:rsid w:val="002A4615"/>
    <w:rsid w:val="002A4905"/>
    <w:rsid w:val="002A5554"/>
    <w:rsid w:val="002A573A"/>
    <w:rsid w:val="002A5C28"/>
    <w:rsid w:val="002A6617"/>
    <w:rsid w:val="002A7CE5"/>
    <w:rsid w:val="002B09D0"/>
    <w:rsid w:val="002B1D20"/>
    <w:rsid w:val="002B276C"/>
    <w:rsid w:val="002B3543"/>
    <w:rsid w:val="002B3668"/>
    <w:rsid w:val="002B48C5"/>
    <w:rsid w:val="002B4A3B"/>
    <w:rsid w:val="002B59C2"/>
    <w:rsid w:val="002B639E"/>
    <w:rsid w:val="002B6683"/>
    <w:rsid w:val="002B6A7B"/>
    <w:rsid w:val="002B6D6D"/>
    <w:rsid w:val="002B6F4F"/>
    <w:rsid w:val="002B7271"/>
    <w:rsid w:val="002C04D0"/>
    <w:rsid w:val="002C105F"/>
    <w:rsid w:val="002C1094"/>
    <w:rsid w:val="002C15CD"/>
    <w:rsid w:val="002C2383"/>
    <w:rsid w:val="002C2FA7"/>
    <w:rsid w:val="002C3697"/>
    <w:rsid w:val="002C416A"/>
    <w:rsid w:val="002C4C33"/>
    <w:rsid w:val="002C5735"/>
    <w:rsid w:val="002C5DAC"/>
    <w:rsid w:val="002C73A5"/>
    <w:rsid w:val="002D044D"/>
    <w:rsid w:val="002D0B4B"/>
    <w:rsid w:val="002D189B"/>
    <w:rsid w:val="002D24ED"/>
    <w:rsid w:val="002D2B43"/>
    <w:rsid w:val="002D48AD"/>
    <w:rsid w:val="002D50A2"/>
    <w:rsid w:val="002D5378"/>
    <w:rsid w:val="002D6759"/>
    <w:rsid w:val="002D6A47"/>
    <w:rsid w:val="002D736A"/>
    <w:rsid w:val="002D7939"/>
    <w:rsid w:val="002E0089"/>
    <w:rsid w:val="002E09AB"/>
    <w:rsid w:val="002E0AA5"/>
    <w:rsid w:val="002E16FE"/>
    <w:rsid w:val="002E20DF"/>
    <w:rsid w:val="002E3844"/>
    <w:rsid w:val="002E4CEF"/>
    <w:rsid w:val="002E5109"/>
    <w:rsid w:val="002E60C1"/>
    <w:rsid w:val="002E6388"/>
    <w:rsid w:val="002E6AB8"/>
    <w:rsid w:val="002E7C3D"/>
    <w:rsid w:val="002F1206"/>
    <w:rsid w:val="002F1494"/>
    <w:rsid w:val="002F2672"/>
    <w:rsid w:val="002F2B2B"/>
    <w:rsid w:val="002F3B43"/>
    <w:rsid w:val="002F3FEA"/>
    <w:rsid w:val="002F417B"/>
    <w:rsid w:val="002F4933"/>
    <w:rsid w:val="002F625C"/>
    <w:rsid w:val="002F66E1"/>
    <w:rsid w:val="002F7147"/>
    <w:rsid w:val="002F7473"/>
    <w:rsid w:val="002F7BEE"/>
    <w:rsid w:val="002F7D38"/>
    <w:rsid w:val="00300387"/>
    <w:rsid w:val="003003F4"/>
    <w:rsid w:val="00300B05"/>
    <w:rsid w:val="00300DE4"/>
    <w:rsid w:val="00301032"/>
    <w:rsid w:val="0030108D"/>
    <w:rsid w:val="003019A3"/>
    <w:rsid w:val="00302673"/>
    <w:rsid w:val="00303B2B"/>
    <w:rsid w:val="0030441C"/>
    <w:rsid w:val="00304996"/>
    <w:rsid w:val="00305AAB"/>
    <w:rsid w:val="00305C3E"/>
    <w:rsid w:val="00306C60"/>
    <w:rsid w:val="00307B5C"/>
    <w:rsid w:val="00307D3C"/>
    <w:rsid w:val="003108E1"/>
    <w:rsid w:val="00310D1C"/>
    <w:rsid w:val="003114AF"/>
    <w:rsid w:val="00311861"/>
    <w:rsid w:val="00312C45"/>
    <w:rsid w:val="00312C93"/>
    <w:rsid w:val="00313361"/>
    <w:rsid w:val="003133FF"/>
    <w:rsid w:val="00313DE8"/>
    <w:rsid w:val="00314144"/>
    <w:rsid w:val="00314FB6"/>
    <w:rsid w:val="00315E6D"/>
    <w:rsid w:val="00315F8D"/>
    <w:rsid w:val="00315FDD"/>
    <w:rsid w:val="0031636B"/>
    <w:rsid w:val="00316AE4"/>
    <w:rsid w:val="0031766E"/>
    <w:rsid w:val="0031783B"/>
    <w:rsid w:val="00321304"/>
    <w:rsid w:val="00321A3D"/>
    <w:rsid w:val="00321D94"/>
    <w:rsid w:val="0032336D"/>
    <w:rsid w:val="003233FE"/>
    <w:rsid w:val="003243D2"/>
    <w:rsid w:val="00324520"/>
    <w:rsid w:val="003247F3"/>
    <w:rsid w:val="00324C16"/>
    <w:rsid w:val="00324C20"/>
    <w:rsid w:val="00325522"/>
    <w:rsid w:val="00325F6F"/>
    <w:rsid w:val="003270A0"/>
    <w:rsid w:val="00327A36"/>
    <w:rsid w:val="00327A60"/>
    <w:rsid w:val="00327DD8"/>
    <w:rsid w:val="00330DDD"/>
    <w:rsid w:val="00330E47"/>
    <w:rsid w:val="003310BC"/>
    <w:rsid w:val="003310F9"/>
    <w:rsid w:val="003317EB"/>
    <w:rsid w:val="00331E6B"/>
    <w:rsid w:val="00331ED9"/>
    <w:rsid w:val="00334A01"/>
    <w:rsid w:val="00334B91"/>
    <w:rsid w:val="00334C09"/>
    <w:rsid w:val="003352CC"/>
    <w:rsid w:val="00335662"/>
    <w:rsid w:val="00337ED6"/>
    <w:rsid w:val="00340334"/>
    <w:rsid w:val="00340910"/>
    <w:rsid w:val="00340DB5"/>
    <w:rsid w:val="00340E3D"/>
    <w:rsid w:val="00341172"/>
    <w:rsid w:val="00342233"/>
    <w:rsid w:val="00342D5C"/>
    <w:rsid w:val="00343063"/>
    <w:rsid w:val="00343EF8"/>
    <w:rsid w:val="00344ADC"/>
    <w:rsid w:val="00344BB6"/>
    <w:rsid w:val="00344E90"/>
    <w:rsid w:val="00345072"/>
    <w:rsid w:val="00345DB4"/>
    <w:rsid w:val="0034649D"/>
    <w:rsid w:val="0034706A"/>
    <w:rsid w:val="00347609"/>
    <w:rsid w:val="00347DE6"/>
    <w:rsid w:val="003500CF"/>
    <w:rsid w:val="00350160"/>
    <w:rsid w:val="00350707"/>
    <w:rsid w:val="003510A6"/>
    <w:rsid w:val="00351499"/>
    <w:rsid w:val="00351F34"/>
    <w:rsid w:val="003520F9"/>
    <w:rsid w:val="00352E97"/>
    <w:rsid w:val="00353118"/>
    <w:rsid w:val="00354D13"/>
    <w:rsid w:val="00355648"/>
    <w:rsid w:val="00355A59"/>
    <w:rsid w:val="003574F9"/>
    <w:rsid w:val="00357A20"/>
    <w:rsid w:val="00362146"/>
    <w:rsid w:val="00362983"/>
    <w:rsid w:val="00365C95"/>
    <w:rsid w:val="0036680A"/>
    <w:rsid w:val="00370803"/>
    <w:rsid w:val="003709B5"/>
    <w:rsid w:val="00370AB7"/>
    <w:rsid w:val="00370AF1"/>
    <w:rsid w:val="00371839"/>
    <w:rsid w:val="00372163"/>
    <w:rsid w:val="0037228C"/>
    <w:rsid w:val="003726C1"/>
    <w:rsid w:val="00373208"/>
    <w:rsid w:val="0037346F"/>
    <w:rsid w:val="00373761"/>
    <w:rsid w:val="00373B92"/>
    <w:rsid w:val="00374472"/>
    <w:rsid w:val="00374C9B"/>
    <w:rsid w:val="00375346"/>
    <w:rsid w:val="00375A81"/>
    <w:rsid w:val="00375C70"/>
    <w:rsid w:val="00375F67"/>
    <w:rsid w:val="003767F8"/>
    <w:rsid w:val="0037697A"/>
    <w:rsid w:val="00376C5D"/>
    <w:rsid w:val="0037754A"/>
    <w:rsid w:val="00377676"/>
    <w:rsid w:val="00380211"/>
    <w:rsid w:val="00380E95"/>
    <w:rsid w:val="00381562"/>
    <w:rsid w:val="0038174F"/>
    <w:rsid w:val="00381760"/>
    <w:rsid w:val="003817AD"/>
    <w:rsid w:val="00382A50"/>
    <w:rsid w:val="00382A58"/>
    <w:rsid w:val="00382AF2"/>
    <w:rsid w:val="00382D6B"/>
    <w:rsid w:val="003837E0"/>
    <w:rsid w:val="00383E52"/>
    <w:rsid w:val="00385D19"/>
    <w:rsid w:val="00386030"/>
    <w:rsid w:val="003864AF"/>
    <w:rsid w:val="00386F38"/>
    <w:rsid w:val="00387F55"/>
    <w:rsid w:val="003902E5"/>
    <w:rsid w:val="00390A72"/>
    <w:rsid w:val="003918B4"/>
    <w:rsid w:val="00392326"/>
    <w:rsid w:val="00392F97"/>
    <w:rsid w:val="00393776"/>
    <w:rsid w:val="003941D8"/>
    <w:rsid w:val="0039593D"/>
    <w:rsid w:val="00395DE5"/>
    <w:rsid w:val="00397BB2"/>
    <w:rsid w:val="003A003D"/>
    <w:rsid w:val="003A06E8"/>
    <w:rsid w:val="003A0EF4"/>
    <w:rsid w:val="003A2321"/>
    <w:rsid w:val="003A370C"/>
    <w:rsid w:val="003A3945"/>
    <w:rsid w:val="003A4F33"/>
    <w:rsid w:val="003A5118"/>
    <w:rsid w:val="003A57B7"/>
    <w:rsid w:val="003A5CFF"/>
    <w:rsid w:val="003A6007"/>
    <w:rsid w:val="003A754A"/>
    <w:rsid w:val="003B0ED6"/>
    <w:rsid w:val="003B1714"/>
    <w:rsid w:val="003B2240"/>
    <w:rsid w:val="003B3BC2"/>
    <w:rsid w:val="003B4377"/>
    <w:rsid w:val="003B52B1"/>
    <w:rsid w:val="003B55FE"/>
    <w:rsid w:val="003B5B22"/>
    <w:rsid w:val="003B6141"/>
    <w:rsid w:val="003B639B"/>
    <w:rsid w:val="003B68BD"/>
    <w:rsid w:val="003B6EEB"/>
    <w:rsid w:val="003C065E"/>
    <w:rsid w:val="003C1D45"/>
    <w:rsid w:val="003C1EC0"/>
    <w:rsid w:val="003C2E2B"/>
    <w:rsid w:val="003C3240"/>
    <w:rsid w:val="003C4390"/>
    <w:rsid w:val="003C4D5C"/>
    <w:rsid w:val="003C4D78"/>
    <w:rsid w:val="003C4DE2"/>
    <w:rsid w:val="003C5CCD"/>
    <w:rsid w:val="003C6A0B"/>
    <w:rsid w:val="003C6EE0"/>
    <w:rsid w:val="003C7225"/>
    <w:rsid w:val="003C78BE"/>
    <w:rsid w:val="003D0FA2"/>
    <w:rsid w:val="003D1106"/>
    <w:rsid w:val="003D201E"/>
    <w:rsid w:val="003D23FC"/>
    <w:rsid w:val="003D33C3"/>
    <w:rsid w:val="003D379E"/>
    <w:rsid w:val="003D3FF1"/>
    <w:rsid w:val="003D42F6"/>
    <w:rsid w:val="003D442B"/>
    <w:rsid w:val="003D49EF"/>
    <w:rsid w:val="003D4A51"/>
    <w:rsid w:val="003D5818"/>
    <w:rsid w:val="003D6945"/>
    <w:rsid w:val="003D69FD"/>
    <w:rsid w:val="003D7036"/>
    <w:rsid w:val="003D7650"/>
    <w:rsid w:val="003E0A19"/>
    <w:rsid w:val="003E0D64"/>
    <w:rsid w:val="003E1272"/>
    <w:rsid w:val="003E20CF"/>
    <w:rsid w:val="003E21D1"/>
    <w:rsid w:val="003E2857"/>
    <w:rsid w:val="003E2B7F"/>
    <w:rsid w:val="003E3256"/>
    <w:rsid w:val="003E3DD8"/>
    <w:rsid w:val="003E57D3"/>
    <w:rsid w:val="003E5C2F"/>
    <w:rsid w:val="003E5E1B"/>
    <w:rsid w:val="003E64B6"/>
    <w:rsid w:val="003E6CA4"/>
    <w:rsid w:val="003E73C3"/>
    <w:rsid w:val="003E7F8E"/>
    <w:rsid w:val="003F08D2"/>
    <w:rsid w:val="003F08DE"/>
    <w:rsid w:val="003F2642"/>
    <w:rsid w:val="003F2821"/>
    <w:rsid w:val="003F2CF6"/>
    <w:rsid w:val="003F387C"/>
    <w:rsid w:val="003F3AE0"/>
    <w:rsid w:val="003F402F"/>
    <w:rsid w:val="003F4071"/>
    <w:rsid w:val="003F4618"/>
    <w:rsid w:val="003F4D78"/>
    <w:rsid w:val="003F52FD"/>
    <w:rsid w:val="003F5D1C"/>
    <w:rsid w:val="003F5D90"/>
    <w:rsid w:val="003F5ED5"/>
    <w:rsid w:val="003F6718"/>
    <w:rsid w:val="003F6726"/>
    <w:rsid w:val="003F6F68"/>
    <w:rsid w:val="003F72D9"/>
    <w:rsid w:val="0040045C"/>
    <w:rsid w:val="00400957"/>
    <w:rsid w:val="00400B3E"/>
    <w:rsid w:val="0040125A"/>
    <w:rsid w:val="004017B6"/>
    <w:rsid w:val="0040199E"/>
    <w:rsid w:val="00401D8E"/>
    <w:rsid w:val="00402A40"/>
    <w:rsid w:val="004031D6"/>
    <w:rsid w:val="0040500E"/>
    <w:rsid w:val="0040593E"/>
    <w:rsid w:val="00405EEA"/>
    <w:rsid w:val="00406484"/>
    <w:rsid w:val="00406E59"/>
    <w:rsid w:val="00407B9D"/>
    <w:rsid w:val="00410706"/>
    <w:rsid w:val="004119D2"/>
    <w:rsid w:val="004121AB"/>
    <w:rsid w:val="004129F1"/>
    <w:rsid w:val="0041348C"/>
    <w:rsid w:val="00415308"/>
    <w:rsid w:val="00415833"/>
    <w:rsid w:val="00415F8E"/>
    <w:rsid w:val="00416242"/>
    <w:rsid w:val="00416ED2"/>
    <w:rsid w:val="00416F9D"/>
    <w:rsid w:val="004211D6"/>
    <w:rsid w:val="0042225B"/>
    <w:rsid w:val="004225D1"/>
    <w:rsid w:val="0042284E"/>
    <w:rsid w:val="00422C73"/>
    <w:rsid w:val="004235DE"/>
    <w:rsid w:val="004236C0"/>
    <w:rsid w:val="00423C24"/>
    <w:rsid w:val="00423E94"/>
    <w:rsid w:val="0042577A"/>
    <w:rsid w:val="00425F61"/>
    <w:rsid w:val="00426CF9"/>
    <w:rsid w:val="00427018"/>
    <w:rsid w:val="00427E27"/>
    <w:rsid w:val="00433853"/>
    <w:rsid w:val="00433A84"/>
    <w:rsid w:val="00433E57"/>
    <w:rsid w:val="004349B0"/>
    <w:rsid w:val="00434C10"/>
    <w:rsid w:val="00434EE3"/>
    <w:rsid w:val="004357AC"/>
    <w:rsid w:val="00435EEA"/>
    <w:rsid w:val="00435FBD"/>
    <w:rsid w:val="00436AEB"/>
    <w:rsid w:val="0043717C"/>
    <w:rsid w:val="004372A7"/>
    <w:rsid w:val="004404E7"/>
    <w:rsid w:val="00440694"/>
    <w:rsid w:val="00440831"/>
    <w:rsid w:val="004415A2"/>
    <w:rsid w:val="00442200"/>
    <w:rsid w:val="00443F32"/>
    <w:rsid w:val="00443FC4"/>
    <w:rsid w:val="00444533"/>
    <w:rsid w:val="0044456F"/>
    <w:rsid w:val="00444A80"/>
    <w:rsid w:val="004456B9"/>
    <w:rsid w:val="004463B5"/>
    <w:rsid w:val="004463D0"/>
    <w:rsid w:val="00446A4E"/>
    <w:rsid w:val="00446B80"/>
    <w:rsid w:val="00450356"/>
    <w:rsid w:val="00450BE0"/>
    <w:rsid w:val="00450BEB"/>
    <w:rsid w:val="0045169F"/>
    <w:rsid w:val="00452F33"/>
    <w:rsid w:val="004530F8"/>
    <w:rsid w:val="00453477"/>
    <w:rsid w:val="004539A4"/>
    <w:rsid w:val="00453DB8"/>
    <w:rsid w:val="004543E9"/>
    <w:rsid w:val="00454D3D"/>
    <w:rsid w:val="004550BE"/>
    <w:rsid w:val="00455514"/>
    <w:rsid w:val="00455947"/>
    <w:rsid w:val="00455D4E"/>
    <w:rsid w:val="00456311"/>
    <w:rsid w:val="00456344"/>
    <w:rsid w:val="0045696A"/>
    <w:rsid w:val="00457E3A"/>
    <w:rsid w:val="004607A7"/>
    <w:rsid w:val="0046108E"/>
    <w:rsid w:val="00461D0F"/>
    <w:rsid w:val="0046230D"/>
    <w:rsid w:val="0046245F"/>
    <w:rsid w:val="00462CAD"/>
    <w:rsid w:val="00462F17"/>
    <w:rsid w:val="00464366"/>
    <w:rsid w:val="00464641"/>
    <w:rsid w:val="00464AFF"/>
    <w:rsid w:val="004654DA"/>
    <w:rsid w:val="00465F63"/>
    <w:rsid w:val="00466E91"/>
    <w:rsid w:val="00467D43"/>
    <w:rsid w:val="0047008B"/>
    <w:rsid w:val="004707FC"/>
    <w:rsid w:val="00471551"/>
    <w:rsid w:val="00471664"/>
    <w:rsid w:val="004720AC"/>
    <w:rsid w:val="0047241C"/>
    <w:rsid w:val="004724E8"/>
    <w:rsid w:val="00472793"/>
    <w:rsid w:val="00472EDB"/>
    <w:rsid w:val="004742E7"/>
    <w:rsid w:val="004758A6"/>
    <w:rsid w:val="00475A45"/>
    <w:rsid w:val="00475C53"/>
    <w:rsid w:val="0047716E"/>
    <w:rsid w:val="004807A0"/>
    <w:rsid w:val="004807F6"/>
    <w:rsid w:val="004810D0"/>
    <w:rsid w:val="00482190"/>
    <w:rsid w:val="0048234F"/>
    <w:rsid w:val="004827D5"/>
    <w:rsid w:val="00482E98"/>
    <w:rsid w:val="00483475"/>
    <w:rsid w:val="00483756"/>
    <w:rsid w:val="0048447C"/>
    <w:rsid w:val="004847D8"/>
    <w:rsid w:val="00485FC9"/>
    <w:rsid w:val="00487B0D"/>
    <w:rsid w:val="00490969"/>
    <w:rsid w:val="00491762"/>
    <w:rsid w:val="00491D7E"/>
    <w:rsid w:val="00492BA8"/>
    <w:rsid w:val="00492D74"/>
    <w:rsid w:val="0049315A"/>
    <w:rsid w:val="004935C1"/>
    <w:rsid w:val="004937EB"/>
    <w:rsid w:val="0049472B"/>
    <w:rsid w:val="00495EA0"/>
    <w:rsid w:val="004962C0"/>
    <w:rsid w:val="00496523"/>
    <w:rsid w:val="00496848"/>
    <w:rsid w:val="00496FB1"/>
    <w:rsid w:val="00497005"/>
    <w:rsid w:val="00497094"/>
    <w:rsid w:val="004972FA"/>
    <w:rsid w:val="004A01A8"/>
    <w:rsid w:val="004A11A3"/>
    <w:rsid w:val="004A1B5A"/>
    <w:rsid w:val="004A1E09"/>
    <w:rsid w:val="004A2752"/>
    <w:rsid w:val="004A2A9B"/>
    <w:rsid w:val="004A417F"/>
    <w:rsid w:val="004A4F75"/>
    <w:rsid w:val="004A5A0F"/>
    <w:rsid w:val="004A5BA6"/>
    <w:rsid w:val="004A6061"/>
    <w:rsid w:val="004A699D"/>
    <w:rsid w:val="004A6E0D"/>
    <w:rsid w:val="004A6EB1"/>
    <w:rsid w:val="004A6F3E"/>
    <w:rsid w:val="004A6FCD"/>
    <w:rsid w:val="004A70C1"/>
    <w:rsid w:val="004A7F2A"/>
    <w:rsid w:val="004B06D9"/>
    <w:rsid w:val="004B0B38"/>
    <w:rsid w:val="004B0C9A"/>
    <w:rsid w:val="004B0D14"/>
    <w:rsid w:val="004B2B2D"/>
    <w:rsid w:val="004B2D09"/>
    <w:rsid w:val="004B2DD1"/>
    <w:rsid w:val="004B30D7"/>
    <w:rsid w:val="004B4DBB"/>
    <w:rsid w:val="004B5942"/>
    <w:rsid w:val="004B60E8"/>
    <w:rsid w:val="004B6138"/>
    <w:rsid w:val="004B699D"/>
    <w:rsid w:val="004B6F17"/>
    <w:rsid w:val="004B72A8"/>
    <w:rsid w:val="004C0482"/>
    <w:rsid w:val="004C1361"/>
    <w:rsid w:val="004C20C5"/>
    <w:rsid w:val="004C2115"/>
    <w:rsid w:val="004C26A3"/>
    <w:rsid w:val="004C2C08"/>
    <w:rsid w:val="004C3206"/>
    <w:rsid w:val="004C32C1"/>
    <w:rsid w:val="004C33B5"/>
    <w:rsid w:val="004C6326"/>
    <w:rsid w:val="004C6683"/>
    <w:rsid w:val="004C7CE7"/>
    <w:rsid w:val="004C7F00"/>
    <w:rsid w:val="004D1366"/>
    <w:rsid w:val="004D14B8"/>
    <w:rsid w:val="004D14BA"/>
    <w:rsid w:val="004D1DF9"/>
    <w:rsid w:val="004D22EF"/>
    <w:rsid w:val="004D381C"/>
    <w:rsid w:val="004D3A63"/>
    <w:rsid w:val="004D3F13"/>
    <w:rsid w:val="004D433E"/>
    <w:rsid w:val="004D4926"/>
    <w:rsid w:val="004D561D"/>
    <w:rsid w:val="004D5CB6"/>
    <w:rsid w:val="004D6268"/>
    <w:rsid w:val="004D6B10"/>
    <w:rsid w:val="004D6B86"/>
    <w:rsid w:val="004D71F6"/>
    <w:rsid w:val="004D72E4"/>
    <w:rsid w:val="004D78E9"/>
    <w:rsid w:val="004D7927"/>
    <w:rsid w:val="004D7BFD"/>
    <w:rsid w:val="004E009C"/>
    <w:rsid w:val="004E0770"/>
    <w:rsid w:val="004E0BB3"/>
    <w:rsid w:val="004E0C99"/>
    <w:rsid w:val="004E12BC"/>
    <w:rsid w:val="004E29BB"/>
    <w:rsid w:val="004E370B"/>
    <w:rsid w:val="004E4223"/>
    <w:rsid w:val="004E562B"/>
    <w:rsid w:val="004E58C4"/>
    <w:rsid w:val="004E5D42"/>
    <w:rsid w:val="004E7768"/>
    <w:rsid w:val="004F0048"/>
    <w:rsid w:val="004F0C6E"/>
    <w:rsid w:val="004F0CC9"/>
    <w:rsid w:val="004F156E"/>
    <w:rsid w:val="004F23BF"/>
    <w:rsid w:val="004F3391"/>
    <w:rsid w:val="004F47F8"/>
    <w:rsid w:val="004F53A5"/>
    <w:rsid w:val="004F550B"/>
    <w:rsid w:val="004F5F5A"/>
    <w:rsid w:val="004F6057"/>
    <w:rsid w:val="004F6396"/>
    <w:rsid w:val="004F6FB7"/>
    <w:rsid w:val="004F7182"/>
    <w:rsid w:val="004F7D61"/>
    <w:rsid w:val="004F7E0A"/>
    <w:rsid w:val="005002E5"/>
    <w:rsid w:val="00500620"/>
    <w:rsid w:val="005008F1"/>
    <w:rsid w:val="005028F2"/>
    <w:rsid w:val="0050329A"/>
    <w:rsid w:val="005054C3"/>
    <w:rsid w:val="00505892"/>
    <w:rsid w:val="005063B4"/>
    <w:rsid w:val="005071F4"/>
    <w:rsid w:val="005073E1"/>
    <w:rsid w:val="0050756A"/>
    <w:rsid w:val="00507A8F"/>
    <w:rsid w:val="00510176"/>
    <w:rsid w:val="00510791"/>
    <w:rsid w:val="00510CF3"/>
    <w:rsid w:val="00511262"/>
    <w:rsid w:val="00511568"/>
    <w:rsid w:val="005116F7"/>
    <w:rsid w:val="005131CE"/>
    <w:rsid w:val="00513B20"/>
    <w:rsid w:val="00515383"/>
    <w:rsid w:val="00515966"/>
    <w:rsid w:val="0051625C"/>
    <w:rsid w:val="0051663A"/>
    <w:rsid w:val="0051694C"/>
    <w:rsid w:val="005172BF"/>
    <w:rsid w:val="005174ED"/>
    <w:rsid w:val="00517CCA"/>
    <w:rsid w:val="0052044A"/>
    <w:rsid w:val="00520F3B"/>
    <w:rsid w:val="00521551"/>
    <w:rsid w:val="005216D2"/>
    <w:rsid w:val="00521AFD"/>
    <w:rsid w:val="00521C60"/>
    <w:rsid w:val="00521D46"/>
    <w:rsid w:val="0052213D"/>
    <w:rsid w:val="00522D6F"/>
    <w:rsid w:val="00522F39"/>
    <w:rsid w:val="00523019"/>
    <w:rsid w:val="005236FC"/>
    <w:rsid w:val="00523A80"/>
    <w:rsid w:val="00523AD5"/>
    <w:rsid w:val="00523CA4"/>
    <w:rsid w:val="00523EEE"/>
    <w:rsid w:val="005242A7"/>
    <w:rsid w:val="00524BC0"/>
    <w:rsid w:val="00524D15"/>
    <w:rsid w:val="005258AC"/>
    <w:rsid w:val="00525D04"/>
    <w:rsid w:val="00525F9E"/>
    <w:rsid w:val="00526D11"/>
    <w:rsid w:val="00526EA8"/>
    <w:rsid w:val="00527137"/>
    <w:rsid w:val="00527DF6"/>
    <w:rsid w:val="00530626"/>
    <w:rsid w:val="005310EF"/>
    <w:rsid w:val="005311A0"/>
    <w:rsid w:val="00531837"/>
    <w:rsid w:val="00532005"/>
    <w:rsid w:val="00532740"/>
    <w:rsid w:val="00532C30"/>
    <w:rsid w:val="0053463D"/>
    <w:rsid w:val="005349C2"/>
    <w:rsid w:val="005349E7"/>
    <w:rsid w:val="00534A3F"/>
    <w:rsid w:val="005359CC"/>
    <w:rsid w:val="00536F38"/>
    <w:rsid w:val="00536FB6"/>
    <w:rsid w:val="00537644"/>
    <w:rsid w:val="00540309"/>
    <w:rsid w:val="005404C9"/>
    <w:rsid w:val="00541113"/>
    <w:rsid w:val="00541A57"/>
    <w:rsid w:val="00541F7E"/>
    <w:rsid w:val="00542554"/>
    <w:rsid w:val="0054336C"/>
    <w:rsid w:val="0054366E"/>
    <w:rsid w:val="0054442B"/>
    <w:rsid w:val="00544B68"/>
    <w:rsid w:val="00547042"/>
    <w:rsid w:val="00547378"/>
    <w:rsid w:val="00547961"/>
    <w:rsid w:val="00547A3C"/>
    <w:rsid w:val="00547B56"/>
    <w:rsid w:val="00550548"/>
    <w:rsid w:val="00550A21"/>
    <w:rsid w:val="00551B5D"/>
    <w:rsid w:val="00551C8D"/>
    <w:rsid w:val="00552D3E"/>
    <w:rsid w:val="0055488D"/>
    <w:rsid w:val="00554D46"/>
    <w:rsid w:val="00554DB8"/>
    <w:rsid w:val="0055569C"/>
    <w:rsid w:val="005560F1"/>
    <w:rsid w:val="0055707B"/>
    <w:rsid w:val="00557B56"/>
    <w:rsid w:val="00557E92"/>
    <w:rsid w:val="0056005E"/>
    <w:rsid w:val="0056011E"/>
    <w:rsid w:val="00560654"/>
    <w:rsid w:val="00564D16"/>
    <w:rsid w:val="00564F5B"/>
    <w:rsid w:val="0056561F"/>
    <w:rsid w:val="0056577A"/>
    <w:rsid w:val="00565B2C"/>
    <w:rsid w:val="00566670"/>
    <w:rsid w:val="00566AEA"/>
    <w:rsid w:val="00567756"/>
    <w:rsid w:val="005679F7"/>
    <w:rsid w:val="00567CC7"/>
    <w:rsid w:val="0057008E"/>
    <w:rsid w:val="005706ED"/>
    <w:rsid w:val="00570AE1"/>
    <w:rsid w:val="00571198"/>
    <w:rsid w:val="00572C07"/>
    <w:rsid w:val="00573710"/>
    <w:rsid w:val="00574861"/>
    <w:rsid w:val="005749FD"/>
    <w:rsid w:val="005751EA"/>
    <w:rsid w:val="0057593D"/>
    <w:rsid w:val="00576E14"/>
    <w:rsid w:val="00577C6C"/>
    <w:rsid w:val="00581B5D"/>
    <w:rsid w:val="00581B73"/>
    <w:rsid w:val="00581E60"/>
    <w:rsid w:val="005828F5"/>
    <w:rsid w:val="00582ACB"/>
    <w:rsid w:val="00582E50"/>
    <w:rsid w:val="00584458"/>
    <w:rsid w:val="00584D1B"/>
    <w:rsid w:val="00585052"/>
    <w:rsid w:val="00585924"/>
    <w:rsid w:val="00585E7B"/>
    <w:rsid w:val="0058694A"/>
    <w:rsid w:val="00586A48"/>
    <w:rsid w:val="00586D42"/>
    <w:rsid w:val="00587B47"/>
    <w:rsid w:val="00590B8E"/>
    <w:rsid w:val="00590EAB"/>
    <w:rsid w:val="00591216"/>
    <w:rsid w:val="005919E8"/>
    <w:rsid w:val="00591DC5"/>
    <w:rsid w:val="0059215F"/>
    <w:rsid w:val="00592DD2"/>
    <w:rsid w:val="00593B74"/>
    <w:rsid w:val="00594201"/>
    <w:rsid w:val="00595124"/>
    <w:rsid w:val="005953E8"/>
    <w:rsid w:val="00595BDB"/>
    <w:rsid w:val="005960EA"/>
    <w:rsid w:val="005962BA"/>
    <w:rsid w:val="0059643D"/>
    <w:rsid w:val="005968B6"/>
    <w:rsid w:val="005968BF"/>
    <w:rsid w:val="00597A6B"/>
    <w:rsid w:val="005A2BB5"/>
    <w:rsid w:val="005A36B8"/>
    <w:rsid w:val="005A3888"/>
    <w:rsid w:val="005A3F7C"/>
    <w:rsid w:val="005A57E9"/>
    <w:rsid w:val="005A5BE9"/>
    <w:rsid w:val="005A5F0C"/>
    <w:rsid w:val="005A7031"/>
    <w:rsid w:val="005A7B35"/>
    <w:rsid w:val="005B0DB2"/>
    <w:rsid w:val="005B13BC"/>
    <w:rsid w:val="005B13D8"/>
    <w:rsid w:val="005B1944"/>
    <w:rsid w:val="005B20B0"/>
    <w:rsid w:val="005B2612"/>
    <w:rsid w:val="005B29E1"/>
    <w:rsid w:val="005B31D6"/>
    <w:rsid w:val="005B3607"/>
    <w:rsid w:val="005B389B"/>
    <w:rsid w:val="005B39F0"/>
    <w:rsid w:val="005B3E76"/>
    <w:rsid w:val="005B44C5"/>
    <w:rsid w:val="005B469C"/>
    <w:rsid w:val="005B4762"/>
    <w:rsid w:val="005B4C70"/>
    <w:rsid w:val="005B4E04"/>
    <w:rsid w:val="005B57B5"/>
    <w:rsid w:val="005B680E"/>
    <w:rsid w:val="005B72C4"/>
    <w:rsid w:val="005B7827"/>
    <w:rsid w:val="005B78BB"/>
    <w:rsid w:val="005B79EA"/>
    <w:rsid w:val="005C077A"/>
    <w:rsid w:val="005C0A0A"/>
    <w:rsid w:val="005C0AD6"/>
    <w:rsid w:val="005C164E"/>
    <w:rsid w:val="005C220C"/>
    <w:rsid w:val="005C2316"/>
    <w:rsid w:val="005C24F2"/>
    <w:rsid w:val="005C3E3E"/>
    <w:rsid w:val="005C5169"/>
    <w:rsid w:val="005C632B"/>
    <w:rsid w:val="005C6391"/>
    <w:rsid w:val="005C70A0"/>
    <w:rsid w:val="005C70A3"/>
    <w:rsid w:val="005C72C2"/>
    <w:rsid w:val="005C7EB0"/>
    <w:rsid w:val="005D0B3E"/>
    <w:rsid w:val="005D0FA6"/>
    <w:rsid w:val="005D10F6"/>
    <w:rsid w:val="005D14DC"/>
    <w:rsid w:val="005D36A5"/>
    <w:rsid w:val="005D4CB3"/>
    <w:rsid w:val="005D4FDE"/>
    <w:rsid w:val="005D5558"/>
    <w:rsid w:val="005D5AD2"/>
    <w:rsid w:val="005D7207"/>
    <w:rsid w:val="005D756C"/>
    <w:rsid w:val="005E091F"/>
    <w:rsid w:val="005E0B63"/>
    <w:rsid w:val="005E16FB"/>
    <w:rsid w:val="005E1C4A"/>
    <w:rsid w:val="005E1F1A"/>
    <w:rsid w:val="005E21E2"/>
    <w:rsid w:val="005E3D06"/>
    <w:rsid w:val="005E44F3"/>
    <w:rsid w:val="005E4C82"/>
    <w:rsid w:val="005E504D"/>
    <w:rsid w:val="005E61A5"/>
    <w:rsid w:val="005E671F"/>
    <w:rsid w:val="005E74B8"/>
    <w:rsid w:val="005E77AD"/>
    <w:rsid w:val="005F01E3"/>
    <w:rsid w:val="005F1FAC"/>
    <w:rsid w:val="005F2A0A"/>
    <w:rsid w:val="005F39A8"/>
    <w:rsid w:val="005F432E"/>
    <w:rsid w:val="005F4D2C"/>
    <w:rsid w:val="005F518B"/>
    <w:rsid w:val="005F57BA"/>
    <w:rsid w:val="005F5AEA"/>
    <w:rsid w:val="005F7C33"/>
    <w:rsid w:val="00600CB1"/>
    <w:rsid w:val="00601656"/>
    <w:rsid w:val="00601B1D"/>
    <w:rsid w:val="00601C73"/>
    <w:rsid w:val="0060215E"/>
    <w:rsid w:val="00602596"/>
    <w:rsid w:val="006031A0"/>
    <w:rsid w:val="006032DE"/>
    <w:rsid w:val="0060366F"/>
    <w:rsid w:val="00603DB2"/>
    <w:rsid w:val="00604B5D"/>
    <w:rsid w:val="00604FCE"/>
    <w:rsid w:val="00605528"/>
    <w:rsid w:val="0060581F"/>
    <w:rsid w:val="00605AE6"/>
    <w:rsid w:val="00605CAF"/>
    <w:rsid w:val="00605E51"/>
    <w:rsid w:val="006063EA"/>
    <w:rsid w:val="00610296"/>
    <w:rsid w:val="00610ACD"/>
    <w:rsid w:val="00610C19"/>
    <w:rsid w:val="0061140A"/>
    <w:rsid w:val="006128C6"/>
    <w:rsid w:val="006133C1"/>
    <w:rsid w:val="00613670"/>
    <w:rsid w:val="006159ED"/>
    <w:rsid w:val="00615ED6"/>
    <w:rsid w:val="00616A40"/>
    <w:rsid w:val="00616F48"/>
    <w:rsid w:val="006178FC"/>
    <w:rsid w:val="006209A6"/>
    <w:rsid w:val="0062161F"/>
    <w:rsid w:val="00621815"/>
    <w:rsid w:val="00622CD7"/>
    <w:rsid w:val="00623265"/>
    <w:rsid w:val="006237FD"/>
    <w:rsid w:val="006240A8"/>
    <w:rsid w:val="0062414C"/>
    <w:rsid w:val="00624AE8"/>
    <w:rsid w:val="00624C81"/>
    <w:rsid w:val="00624F02"/>
    <w:rsid w:val="00625524"/>
    <w:rsid w:val="00625BAA"/>
    <w:rsid w:val="006272D1"/>
    <w:rsid w:val="00627A26"/>
    <w:rsid w:val="00627DA0"/>
    <w:rsid w:val="006300B0"/>
    <w:rsid w:val="0063056E"/>
    <w:rsid w:val="00631052"/>
    <w:rsid w:val="00631FC6"/>
    <w:rsid w:val="0063407E"/>
    <w:rsid w:val="006343D4"/>
    <w:rsid w:val="0063467E"/>
    <w:rsid w:val="006346D3"/>
    <w:rsid w:val="00634BBB"/>
    <w:rsid w:val="0063661C"/>
    <w:rsid w:val="00636D32"/>
    <w:rsid w:val="00637329"/>
    <w:rsid w:val="00637903"/>
    <w:rsid w:val="00640A86"/>
    <w:rsid w:val="00640DF4"/>
    <w:rsid w:val="00640E23"/>
    <w:rsid w:val="006410DA"/>
    <w:rsid w:val="00641698"/>
    <w:rsid w:val="00641B81"/>
    <w:rsid w:val="0064202F"/>
    <w:rsid w:val="0064225F"/>
    <w:rsid w:val="00642D69"/>
    <w:rsid w:val="00643746"/>
    <w:rsid w:val="00643AB4"/>
    <w:rsid w:val="00643C5E"/>
    <w:rsid w:val="0064501D"/>
    <w:rsid w:val="0064553F"/>
    <w:rsid w:val="00647137"/>
    <w:rsid w:val="006475B5"/>
    <w:rsid w:val="00647960"/>
    <w:rsid w:val="00647D0C"/>
    <w:rsid w:val="00647F8E"/>
    <w:rsid w:val="0065068C"/>
    <w:rsid w:val="00650BDC"/>
    <w:rsid w:val="0065144E"/>
    <w:rsid w:val="006541AE"/>
    <w:rsid w:val="00654B2A"/>
    <w:rsid w:val="00654E5D"/>
    <w:rsid w:val="00655625"/>
    <w:rsid w:val="00655BEF"/>
    <w:rsid w:val="006560A7"/>
    <w:rsid w:val="00656D7A"/>
    <w:rsid w:val="006612F5"/>
    <w:rsid w:val="0066163F"/>
    <w:rsid w:val="00661EDC"/>
    <w:rsid w:val="00662180"/>
    <w:rsid w:val="006627F5"/>
    <w:rsid w:val="00663E49"/>
    <w:rsid w:val="00664830"/>
    <w:rsid w:val="00664E00"/>
    <w:rsid w:val="00665B4A"/>
    <w:rsid w:val="00665C27"/>
    <w:rsid w:val="0066634A"/>
    <w:rsid w:val="00666BF4"/>
    <w:rsid w:val="0066710F"/>
    <w:rsid w:val="00670257"/>
    <w:rsid w:val="006716F7"/>
    <w:rsid w:val="0067196A"/>
    <w:rsid w:val="00671C82"/>
    <w:rsid w:val="0067232A"/>
    <w:rsid w:val="00672394"/>
    <w:rsid w:val="00672639"/>
    <w:rsid w:val="00672A4C"/>
    <w:rsid w:val="00673055"/>
    <w:rsid w:val="006732FA"/>
    <w:rsid w:val="006742A1"/>
    <w:rsid w:val="006746AF"/>
    <w:rsid w:val="00675587"/>
    <w:rsid w:val="006763F8"/>
    <w:rsid w:val="00677112"/>
    <w:rsid w:val="0067727E"/>
    <w:rsid w:val="006802F3"/>
    <w:rsid w:val="006805BA"/>
    <w:rsid w:val="006808CC"/>
    <w:rsid w:val="00680AD3"/>
    <w:rsid w:val="0068152E"/>
    <w:rsid w:val="0068159D"/>
    <w:rsid w:val="00681716"/>
    <w:rsid w:val="0068193C"/>
    <w:rsid w:val="00681DDC"/>
    <w:rsid w:val="00683410"/>
    <w:rsid w:val="00684F5D"/>
    <w:rsid w:val="006850A8"/>
    <w:rsid w:val="00685D84"/>
    <w:rsid w:val="00685FE9"/>
    <w:rsid w:val="00686744"/>
    <w:rsid w:val="00686D46"/>
    <w:rsid w:val="006873B7"/>
    <w:rsid w:val="006903C7"/>
    <w:rsid w:val="00690E45"/>
    <w:rsid w:val="006912E0"/>
    <w:rsid w:val="00691EFA"/>
    <w:rsid w:val="0069205F"/>
    <w:rsid w:val="006922F5"/>
    <w:rsid w:val="0069268A"/>
    <w:rsid w:val="00692ECF"/>
    <w:rsid w:val="00692FBD"/>
    <w:rsid w:val="00693881"/>
    <w:rsid w:val="00693924"/>
    <w:rsid w:val="00694A3F"/>
    <w:rsid w:val="00695CD1"/>
    <w:rsid w:val="006963A2"/>
    <w:rsid w:val="006967E4"/>
    <w:rsid w:val="00696C73"/>
    <w:rsid w:val="006A0095"/>
    <w:rsid w:val="006A1A45"/>
    <w:rsid w:val="006A2C66"/>
    <w:rsid w:val="006A3956"/>
    <w:rsid w:val="006A441E"/>
    <w:rsid w:val="006A4C78"/>
    <w:rsid w:val="006A4F69"/>
    <w:rsid w:val="006A4FA4"/>
    <w:rsid w:val="006A5217"/>
    <w:rsid w:val="006A6046"/>
    <w:rsid w:val="006A689B"/>
    <w:rsid w:val="006A6C6D"/>
    <w:rsid w:val="006A7D7C"/>
    <w:rsid w:val="006B03CC"/>
    <w:rsid w:val="006B077A"/>
    <w:rsid w:val="006B14DD"/>
    <w:rsid w:val="006B1580"/>
    <w:rsid w:val="006B1B00"/>
    <w:rsid w:val="006B1E3B"/>
    <w:rsid w:val="006B22BA"/>
    <w:rsid w:val="006B2D76"/>
    <w:rsid w:val="006B2DEE"/>
    <w:rsid w:val="006B349F"/>
    <w:rsid w:val="006B43CA"/>
    <w:rsid w:val="006B5303"/>
    <w:rsid w:val="006B559D"/>
    <w:rsid w:val="006B566A"/>
    <w:rsid w:val="006B5D6D"/>
    <w:rsid w:val="006B65DB"/>
    <w:rsid w:val="006B6851"/>
    <w:rsid w:val="006B7A07"/>
    <w:rsid w:val="006B7B27"/>
    <w:rsid w:val="006C0000"/>
    <w:rsid w:val="006C0537"/>
    <w:rsid w:val="006C0ADE"/>
    <w:rsid w:val="006C0D10"/>
    <w:rsid w:val="006C1DC0"/>
    <w:rsid w:val="006C2AED"/>
    <w:rsid w:val="006C5EAE"/>
    <w:rsid w:val="006C6148"/>
    <w:rsid w:val="006C67FD"/>
    <w:rsid w:val="006C6E85"/>
    <w:rsid w:val="006C755B"/>
    <w:rsid w:val="006C769D"/>
    <w:rsid w:val="006D0D5F"/>
    <w:rsid w:val="006D4590"/>
    <w:rsid w:val="006D519A"/>
    <w:rsid w:val="006D58C5"/>
    <w:rsid w:val="006D6784"/>
    <w:rsid w:val="006D73A8"/>
    <w:rsid w:val="006D750C"/>
    <w:rsid w:val="006E0077"/>
    <w:rsid w:val="006E01D5"/>
    <w:rsid w:val="006E0A18"/>
    <w:rsid w:val="006E14A1"/>
    <w:rsid w:val="006E300F"/>
    <w:rsid w:val="006E34D0"/>
    <w:rsid w:val="006E361F"/>
    <w:rsid w:val="006E469C"/>
    <w:rsid w:val="006E47C0"/>
    <w:rsid w:val="006E4C20"/>
    <w:rsid w:val="006E4C54"/>
    <w:rsid w:val="006E4DA6"/>
    <w:rsid w:val="006E59FA"/>
    <w:rsid w:val="006E6337"/>
    <w:rsid w:val="006E6D61"/>
    <w:rsid w:val="006F0394"/>
    <w:rsid w:val="006F07DD"/>
    <w:rsid w:val="006F1032"/>
    <w:rsid w:val="006F16CF"/>
    <w:rsid w:val="006F2FAD"/>
    <w:rsid w:val="006F30DC"/>
    <w:rsid w:val="006F4249"/>
    <w:rsid w:val="006F46A0"/>
    <w:rsid w:val="006F46B9"/>
    <w:rsid w:val="006F4E05"/>
    <w:rsid w:val="006F4E69"/>
    <w:rsid w:val="006F5194"/>
    <w:rsid w:val="006F56E7"/>
    <w:rsid w:val="006F6104"/>
    <w:rsid w:val="006F69BB"/>
    <w:rsid w:val="00700058"/>
    <w:rsid w:val="007010E6"/>
    <w:rsid w:val="0070175F"/>
    <w:rsid w:val="00701CA4"/>
    <w:rsid w:val="00702218"/>
    <w:rsid w:val="00702B2D"/>
    <w:rsid w:val="00703CF3"/>
    <w:rsid w:val="00705130"/>
    <w:rsid w:val="00705575"/>
    <w:rsid w:val="0070573B"/>
    <w:rsid w:val="00705920"/>
    <w:rsid w:val="00705F2F"/>
    <w:rsid w:val="007066C8"/>
    <w:rsid w:val="00706D0C"/>
    <w:rsid w:val="00707721"/>
    <w:rsid w:val="00707BE5"/>
    <w:rsid w:val="007104F0"/>
    <w:rsid w:val="00710948"/>
    <w:rsid w:val="00710A9D"/>
    <w:rsid w:val="00710E64"/>
    <w:rsid w:val="00710F29"/>
    <w:rsid w:val="00711519"/>
    <w:rsid w:val="007119BF"/>
    <w:rsid w:val="0071279E"/>
    <w:rsid w:val="00712CBF"/>
    <w:rsid w:val="00712FDA"/>
    <w:rsid w:val="00714138"/>
    <w:rsid w:val="007145C9"/>
    <w:rsid w:val="007150E3"/>
    <w:rsid w:val="0071556C"/>
    <w:rsid w:val="00715A73"/>
    <w:rsid w:val="00717109"/>
    <w:rsid w:val="00717470"/>
    <w:rsid w:val="00717D97"/>
    <w:rsid w:val="00720E40"/>
    <w:rsid w:val="007212AD"/>
    <w:rsid w:val="007213ED"/>
    <w:rsid w:val="00721A58"/>
    <w:rsid w:val="00722069"/>
    <w:rsid w:val="007222B1"/>
    <w:rsid w:val="007222DE"/>
    <w:rsid w:val="00722748"/>
    <w:rsid w:val="00722C02"/>
    <w:rsid w:val="007235E8"/>
    <w:rsid w:val="007237FB"/>
    <w:rsid w:val="00723D26"/>
    <w:rsid w:val="00723DB8"/>
    <w:rsid w:val="00724EB3"/>
    <w:rsid w:val="00725532"/>
    <w:rsid w:val="00725B04"/>
    <w:rsid w:val="007275D7"/>
    <w:rsid w:val="00727626"/>
    <w:rsid w:val="00727A29"/>
    <w:rsid w:val="0073006F"/>
    <w:rsid w:val="00730512"/>
    <w:rsid w:val="00730D46"/>
    <w:rsid w:val="0073207E"/>
    <w:rsid w:val="007320AB"/>
    <w:rsid w:val="00733918"/>
    <w:rsid w:val="0073425D"/>
    <w:rsid w:val="0073436B"/>
    <w:rsid w:val="007343E9"/>
    <w:rsid w:val="00734850"/>
    <w:rsid w:val="0073710B"/>
    <w:rsid w:val="00740237"/>
    <w:rsid w:val="0074041D"/>
    <w:rsid w:val="00740B6B"/>
    <w:rsid w:val="00741CC0"/>
    <w:rsid w:val="007436DB"/>
    <w:rsid w:val="00744D74"/>
    <w:rsid w:val="00745F8B"/>
    <w:rsid w:val="00746823"/>
    <w:rsid w:val="00746F9C"/>
    <w:rsid w:val="00747A93"/>
    <w:rsid w:val="0075011A"/>
    <w:rsid w:val="00751A14"/>
    <w:rsid w:val="00751B74"/>
    <w:rsid w:val="007521CD"/>
    <w:rsid w:val="00752271"/>
    <w:rsid w:val="0075242C"/>
    <w:rsid w:val="00752E18"/>
    <w:rsid w:val="00753272"/>
    <w:rsid w:val="00753DFA"/>
    <w:rsid w:val="007540D7"/>
    <w:rsid w:val="0075464C"/>
    <w:rsid w:val="00754837"/>
    <w:rsid w:val="00754D70"/>
    <w:rsid w:val="00755130"/>
    <w:rsid w:val="00755A83"/>
    <w:rsid w:val="00760BC6"/>
    <w:rsid w:val="00761B22"/>
    <w:rsid w:val="0076209F"/>
    <w:rsid w:val="00762C95"/>
    <w:rsid w:val="00762DB3"/>
    <w:rsid w:val="00763468"/>
    <w:rsid w:val="0076572C"/>
    <w:rsid w:val="00765BF6"/>
    <w:rsid w:val="00765D4E"/>
    <w:rsid w:val="00766781"/>
    <w:rsid w:val="00766F4C"/>
    <w:rsid w:val="0077053E"/>
    <w:rsid w:val="00770BA5"/>
    <w:rsid w:val="00770D70"/>
    <w:rsid w:val="007714AE"/>
    <w:rsid w:val="007719A4"/>
    <w:rsid w:val="0077273A"/>
    <w:rsid w:val="0077295C"/>
    <w:rsid w:val="00773D9D"/>
    <w:rsid w:val="00773E91"/>
    <w:rsid w:val="00774004"/>
    <w:rsid w:val="00775672"/>
    <w:rsid w:val="00777D7F"/>
    <w:rsid w:val="00777DB7"/>
    <w:rsid w:val="007808F4"/>
    <w:rsid w:val="00780D62"/>
    <w:rsid w:val="0078131E"/>
    <w:rsid w:val="007824B3"/>
    <w:rsid w:val="007827A3"/>
    <w:rsid w:val="00783DE3"/>
    <w:rsid w:val="00784523"/>
    <w:rsid w:val="007851A3"/>
    <w:rsid w:val="0078556B"/>
    <w:rsid w:val="00785B8D"/>
    <w:rsid w:val="00786482"/>
    <w:rsid w:val="0078650D"/>
    <w:rsid w:val="00786D44"/>
    <w:rsid w:val="007906A5"/>
    <w:rsid w:val="007908A1"/>
    <w:rsid w:val="007922DE"/>
    <w:rsid w:val="007927E8"/>
    <w:rsid w:val="00792A5C"/>
    <w:rsid w:val="0079344C"/>
    <w:rsid w:val="00794D2C"/>
    <w:rsid w:val="0079559F"/>
    <w:rsid w:val="0079562E"/>
    <w:rsid w:val="007961E2"/>
    <w:rsid w:val="007967DF"/>
    <w:rsid w:val="00797484"/>
    <w:rsid w:val="007A03B0"/>
    <w:rsid w:val="007A0454"/>
    <w:rsid w:val="007A0998"/>
    <w:rsid w:val="007A0DD6"/>
    <w:rsid w:val="007A1388"/>
    <w:rsid w:val="007A13D0"/>
    <w:rsid w:val="007A1E27"/>
    <w:rsid w:val="007A2633"/>
    <w:rsid w:val="007A2A7D"/>
    <w:rsid w:val="007A2B7A"/>
    <w:rsid w:val="007A2EFF"/>
    <w:rsid w:val="007A32E6"/>
    <w:rsid w:val="007A3C2C"/>
    <w:rsid w:val="007A4CB4"/>
    <w:rsid w:val="007A4CF5"/>
    <w:rsid w:val="007A59D6"/>
    <w:rsid w:val="007A62C1"/>
    <w:rsid w:val="007A672A"/>
    <w:rsid w:val="007A6C32"/>
    <w:rsid w:val="007A6DB8"/>
    <w:rsid w:val="007B2318"/>
    <w:rsid w:val="007B32AB"/>
    <w:rsid w:val="007B44F1"/>
    <w:rsid w:val="007B489B"/>
    <w:rsid w:val="007B5E80"/>
    <w:rsid w:val="007B612A"/>
    <w:rsid w:val="007B6C5A"/>
    <w:rsid w:val="007B6DA2"/>
    <w:rsid w:val="007B706B"/>
    <w:rsid w:val="007B7FC0"/>
    <w:rsid w:val="007C0693"/>
    <w:rsid w:val="007C108F"/>
    <w:rsid w:val="007C11F1"/>
    <w:rsid w:val="007C23F9"/>
    <w:rsid w:val="007C2D5F"/>
    <w:rsid w:val="007C3619"/>
    <w:rsid w:val="007C3990"/>
    <w:rsid w:val="007C4777"/>
    <w:rsid w:val="007C4E25"/>
    <w:rsid w:val="007C53CD"/>
    <w:rsid w:val="007C5F57"/>
    <w:rsid w:val="007C6497"/>
    <w:rsid w:val="007C6ABC"/>
    <w:rsid w:val="007C6BEA"/>
    <w:rsid w:val="007C7234"/>
    <w:rsid w:val="007C77F5"/>
    <w:rsid w:val="007D0D6D"/>
    <w:rsid w:val="007D116E"/>
    <w:rsid w:val="007D14AF"/>
    <w:rsid w:val="007D26FA"/>
    <w:rsid w:val="007D2D27"/>
    <w:rsid w:val="007D382C"/>
    <w:rsid w:val="007D39A4"/>
    <w:rsid w:val="007D39E4"/>
    <w:rsid w:val="007D3B56"/>
    <w:rsid w:val="007D4342"/>
    <w:rsid w:val="007D4B16"/>
    <w:rsid w:val="007D4DD2"/>
    <w:rsid w:val="007D50DA"/>
    <w:rsid w:val="007D582B"/>
    <w:rsid w:val="007D61A4"/>
    <w:rsid w:val="007D64B7"/>
    <w:rsid w:val="007D651A"/>
    <w:rsid w:val="007D6EA4"/>
    <w:rsid w:val="007D7095"/>
    <w:rsid w:val="007D7562"/>
    <w:rsid w:val="007D7BF4"/>
    <w:rsid w:val="007D7FA3"/>
    <w:rsid w:val="007E0243"/>
    <w:rsid w:val="007E07A5"/>
    <w:rsid w:val="007E122A"/>
    <w:rsid w:val="007E1487"/>
    <w:rsid w:val="007E1572"/>
    <w:rsid w:val="007E2279"/>
    <w:rsid w:val="007E2429"/>
    <w:rsid w:val="007E2484"/>
    <w:rsid w:val="007E27E0"/>
    <w:rsid w:val="007E362D"/>
    <w:rsid w:val="007E59AB"/>
    <w:rsid w:val="007E5B7A"/>
    <w:rsid w:val="007E6D33"/>
    <w:rsid w:val="007E71F9"/>
    <w:rsid w:val="007E7D28"/>
    <w:rsid w:val="007E7F4E"/>
    <w:rsid w:val="007F0AA5"/>
    <w:rsid w:val="007F28D1"/>
    <w:rsid w:val="007F3344"/>
    <w:rsid w:val="007F3A32"/>
    <w:rsid w:val="007F4044"/>
    <w:rsid w:val="007F6574"/>
    <w:rsid w:val="007F6C03"/>
    <w:rsid w:val="007F6F72"/>
    <w:rsid w:val="007F7FAE"/>
    <w:rsid w:val="0080019B"/>
    <w:rsid w:val="008005A9"/>
    <w:rsid w:val="00801359"/>
    <w:rsid w:val="008014C8"/>
    <w:rsid w:val="0080208B"/>
    <w:rsid w:val="00802847"/>
    <w:rsid w:val="00803658"/>
    <w:rsid w:val="00803A5D"/>
    <w:rsid w:val="00804622"/>
    <w:rsid w:val="00805584"/>
    <w:rsid w:val="00805B0E"/>
    <w:rsid w:val="008074CD"/>
    <w:rsid w:val="0081016A"/>
    <w:rsid w:val="008108D1"/>
    <w:rsid w:val="00810B09"/>
    <w:rsid w:val="00810BE2"/>
    <w:rsid w:val="00811124"/>
    <w:rsid w:val="00811637"/>
    <w:rsid w:val="00812094"/>
    <w:rsid w:val="008121E5"/>
    <w:rsid w:val="0081228D"/>
    <w:rsid w:val="00812978"/>
    <w:rsid w:val="00812A93"/>
    <w:rsid w:val="008134DF"/>
    <w:rsid w:val="00813E82"/>
    <w:rsid w:val="00814EB5"/>
    <w:rsid w:val="0081581C"/>
    <w:rsid w:val="00815AB7"/>
    <w:rsid w:val="008165C8"/>
    <w:rsid w:val="008166A5"/>
    <w:rsid w:val="00816B07"/>
    <w:rsid w:val="00817060"/>
    <w:rsid w:val="00817C97"/>
    <w:rsid w:val="00817F58"/>
    <w:rsid w:val="00820C15"/>
    <w:rsid w:val="00821994"/>
    <w:rsid w:val="00821D17"/>
    <w:rsid w:val="00821FF8"/>
    <w:rsid w:val="00822876"/>
    <w:rsid w:val="00822F72"/>
    <w:rsid w:val="008236DD"/>
    <w:rsid w:val="00824DA1"/>
    <w:rsid w:val="00825119"/>
    <w:rsid w:val="00825201"/>
    <w:rsid w:val="00825456"/>
    <w:rsid w:val="00825640"/>
    <w:rsid w:val="00825B3A"/>
    <w:rsid w:val="00825B64"/>
    <w:rsid w:val="00826701"/>
    <w:rsid w:val="00826960"/>
    <w:rsid w:val="00827C7A"/>
    <w:rsid w:val="00827CB1"/>
    <w:rsid w:val="00830161"/>
    <w:rsid w:val="00830A93"/>
    <w:rsid w:val="00830B38"/>
    <w:rsid w:val="008328EF"/>
    <w:rsid w:val="00832D23"/>
    <w:rsid w:val="008334D9"/>
    <w:rsid w:val="008337C7"/>
    <w:rsid w:val="00834754"/>
    <w:rsid w:val="00834917"/>
    <w:rsid w:val="008359DB"/>
    <w:rsid w:val="00835A0B"/>
    <w:rsid w:val="00835CD7"/>
    <w:rsid w:val="00835E28"/>
    <w:rsid w:val="00835F87"/>
    <w:rsid w:val="0083609B"/>
    <w:rsid w:val="0083688E"/>
    <w:rsid w:val="008369C9"/>
    <w:rsid w:val="00836B70"/>
    <w:rsid w:val="00837D05"/>
    <w:rsid w:val="00840B0B"/>
    <w:rsid w:val="00840B24"/>
    <w:rsid w:val="00840F92"/>
    <w:rsid w:val="00841817"/>
    <w:rsid w:val="00842060"/>
    <w:rsid w:val="0084242B"/>
    <w:rsid w:val="008428EA"/>
    <w:rsid w:val="0084333A"/>
    <w:rsid w:val="00843776"/>
    <w:rsid w:val="0084525E"/>
    <w:rsid w:val="008457AA"/>
    <w:rsid w:val="00845E22"/>
    <w:rsid w:val="00845FA6"/>
    <w:rsid w:val="008475E0"/>
    <w:rsid w:val="00847D87"/>
    <w:rsid w:val="00847FAF"/>
    <w:rsid w:val="008517C9"/>
    <w:rsid w:val="00851B77"/>
    <w:rsid w:val="00851DB1"/>
    <w:rsid w:val="00852D12"/>
    <w:rsid w:val="0085388D"/>
    <w:rsid w:val="008552BF"/>
    <w:rsid w:val="00855A57"/>
    <w:rsid w:val="00855AF3"/>
    <w:rsid w:val="0085713F"/>
    <w:rsid w:val="00857BA2"/>
    <w:rsid w:val="00860035"/>
    <w:rsid w:val="00860893"/>
    <w:rsid w:val="00861C8B"/>
    <w:rsid w:val="00861EC2"/>
    <w:rsid w:val="00862745"/>
    <w:rsid w:val="00863E8E"/>
    <w:rsid w:val="00863EFA"/>
    <w:rsid w:val="00864AA0"/>
    <w:rsid w:val="008674DF"/>
    <w:rsid w:val="00870154"/>
    <w:rsid w:val="00871CD1"/>
    <w:rsid w:val="00874DC1"/>
    <w:rsid w:val="00874DDA"/>
    <w:rsid w:val="00874F5F"/>
    <w:rsid w:val="00875B1E"/>
    <w:rsid w:val="0087721E"/>
    <w:rsid w:val="00877586"/>
    <w:rsid w:val="00877606"/>
    <w:rsid w:val="008804DE"/>
    <w:rsid w:val="00880BCC"/>
    <w:rsid w:val="008812A4"/>
    <w:rsid w:val="00881F81"/>
    <w:rsid w:val="0088205E"/>
    <w:rsid w:val="008826F6"/>
    <w:rsid w:val="00882B02"/>
    <w:rsid w:val="008833C8"/>
    <w:rsid w:val="00883402"/>
    <w:rsid w:val="00883622"/>
    <w:rsid w:val="00883BEB"/>
    <w:rsid w:val="00883E51"/>
    <w:rsid w:val="008842E8"/>
    <w:rsid w:val="008848B7"/>
    <w:rsid w:val="00884F7D"/>
    <w:rsid w:val="008858F3"/>
    <w:rsid w:val="00886CEA"/>
    <w:rsid w:val="008901FB"/>
    <w:rsid w:val="00890EDF"/>
    <w:rsid w:val="00891397"/>
    <w:rsid w:val="008920E1"/>
    <w:rsid w:val="00892956"/>
    <w:rsid w:val="00892A39"/>
    <w:rsid w:val="00892C5D"/>
    <w:rsid w:val="008933B5"/>
    <w:rsid w:val="00893681"/>
    <w:rsid w:val="00894005"/>
    <w:rsid w:val="00895290"/>
    <w:rsid w:val="008957DF"/>
    <w:rsid w:val="00895D84"/>
    <w:rsid w:val="0089654C"/>
    <w:rsid w:val="008965FF"/>
    <w:rsid w:val="00896CC4"/>
    <w:rsid w:val="00897433"/>
    <w:rsid w:val="00897A0F"/>
    <w:rsid w:val="008A016A"/>
    <w:rsid w:val="008A04A9"/>
    <w:rsid w:val="008A0C72"/>
    <w:rsid w:val="008A0F7E"/>
    <w:rsid w:val="008A140D"/>
    <w:rsid w:val="008A1627"/>
    <w:rsid w:val="008A1DBA"/>
    <w:rsid w:val="008A24A9"/>
    <w:rsid w:val="008A3E1A"/>
    <w:rsid w:val="008A5242"/>
    <w:rsid w:val="008A5866"/>
    <w:rsid w:val="008A603D"/>
    <w:rsid w:val="008A6886"/>
    <w:rsid w:val="008A70DB"/>
    <w:rsid w:val="008B17D9"/>
    <w:rsid w:val="008B1C92"/>
    <w:rsid w:val="008B25C0"/>
    <w:rsid w:val="008B2701"/>
    <w:rsid w:val="008B3E75"/>
    <w:rsid w:val="008B4DBE"/>
    <w:rsid w:val="008B5EAC"/>
    <w:rsid w:val="008B5EC7"/>
    <w:rsid w:val="008B6B42"/>
    <w:rsid w:val="008B7306"/>
    <w:rsid w:val="008B7533"/>
    <w:rsid w:val="008B7B5E"/>
    <w:rsid w:val="008C036B"/>
    <w:rsid w:val="008C0754"/>
    <w:rsid w:val="008C1438"/>
    <w:rsid w:val="008C18B5"/>
    <w:rsid w:val="008C2400"/>
    <w:rsid w:val="008C3173"/>
    <w:rsid w:val="008C3436"/>
    <w:rsid w:val="008C3755"/>
    <w:rsid w:val="008C4CCC"/>
    <w:rsid w:val="008C68F1"/>
    <w:rsid w:val="008C7293"/>
    <w:rsid w:val="008C756B"/>
    <w:rsid w:val="008C7575"/>
    <w:rsid w:val="008C767B"/>
    <w:rsid w:val="008D0123"/>
    <w:rsid w:val="008D0265"/>
    <w:rsid w:val="008D0637"/>
    <w:rsid w:val="008D159A"/>
    <w:rsid w:val="008D210A"/>
    <w:rsid w:val="008D2EFD"/>
    <w:rsid w:val="008D3474"/>
    <w:rsid w:val="008D3745"/>
    <w:rsid w:val="008D4306"/>
    <w:rsid w:val="008D5EDB"/>
    <w:rsid w:val="008D639D"/>
    <w:rsid w:val="008D6444"/>
    <w:rsid w:val="008D76AB"/>
    <w:rsid w:val="008D7932"/>
    <w:rsid w:val="008D7B1F"/>
    <w:rsid w:val="008E20E8"/>
    <w:rsid w:val="008E2175"/>
    <w:rsid w:val="008E2C35"/>
    <w:rsid w:val="008E4386"/>
    <w:rsid w:val="008E50B9"/>
    <w:rsid w:val="008E59D8"/>
    <w:rsid w:val="008E5B19"/>
    <w:rsid w:val="008E6893"/>
    <w:rsid w:val="008E77D3"/>
    <w:rsid w:val="008E7DEF"/>
    <w:rsid w:val="008F0581"/>
    <w:rsid w:val="008F0F72"/>
    <w:rsid w:val="008F11F6"/>
    <w:rsid w:val="008F2B41"/>
    <w:rsid w:val="008F417A"/>
    <w:rsid w:val="008F484D"/>
    <w:rsid w:val="008F684E"/>
    <w:rsid w:val="008F6F25"/>
    <w:rsid w:val="008F7301"/>
    <w:rsid w:val="008F7341"/>
    <w:rsid w:val="008F7449"/>
    <w:rsid w:val="008F7928"/>
    <w:rsid w:val="008F7B22"/>
    <w:rsid w:val="00900736"/>
    <w:rsid w:val="009009BF"/>
    <w:rsid w:val="00901C85"/>
    <w:rsid w:val="00901D10"/>
    <w:rsid w:val="00901D41"/>
    <w:rsid w:val="00904E3E"/>
    <w:rsid w:val="00905A50"/>
    <w:rsid w:val="0090656C"/>
    <w:rsid w:val="00906646"/>
    <w:rsid w:val="00906EFD"/>
    <w:rsid w:val="00907BF9"/>
    <w:rsid w:val="00907DC4"/>
    <w:rsid w:val="00911024"/>
    <w:rsid w:val="00911BA4"/>
    <w:rsid w:val="00911BFC"/>
    <w:rsid w:val="0091222D"/>
    <w:rsid w:val="00912FF5"/>
    <w:rsid w:val="00913A36"/>
    <w:rsid w:val="00914584"/>
    <w:rsid w:val="00916001"/>
    <w:rsid w:val="0091617B"/>
    <w:rsid w:val="00916424"/>
    <w:rsid w:val="00916453"/>
    <w:rsid w:val="009164B5"/>
    <w:rsid w:val="009169C8"/>
    <w:rsid w:val="009171A3"/>
    <w:rsid w:val="0091732B"/>
    <w:rsid w:val="0091786F"/>
    <w:rsid w:val="00920FB5"/>
    <w:rsid w:val="0092181C"/>
    <w:rsid w:val="00921A87"/>
    <w:rsid w:val="00922405"/>
    <w:rsid w:val="00923217"/>
    <w:rsid w:val="00923388"/>
    <w:rsid w:val="0092342C"/>
    <w:rsid w:val="00924026"/>
    <w:rsid w:val="00924B33"/>
    <w:rsid w:val="00924F93"/>
    <w:rsid w:val="0092548A"/>
    <w:rsid w:val="00925B16"/>
    <w:rsid w:val="00925B8A"/>
    <w:rsid w:val="00926507"/>
    <w:rsid w:val="00926ABD"/>
    <w:rsid w:val="0092744A"/>
    <w:rsid w:val="009278E9"/>
    <w:rsid w:val="00930B9F"/>
    <w:rsid w:val="009314CE"/>
    <w:rsid w:val="00931E89"/>
    <w:rsid w:val="00932221"/>
    <w:rsid w:val="00932C11"/>
    <w:rsid w:val="00933286"/>
    <w:rsid w:val="009332F4"/>
    <w:rsid w:val="009335D1"/>
    <w:rsid w:val="00934205"/>
    <w:rsid w:val="0093495F"/>
    <w:rsid w:val="00934CDC"/>
    <w:rsid w:val="00934F4B"/>
    <w:rsid w:val="00935C7E"/>
    <w:rsid w:val="00935FFB"/>
    <w:rsid w:val="00936E8F"/>
    <w:rsid w:val="0094178D"/>
    <w:rsid w:val="00941DC6"/>
    <w:rsid w:val="00942852"/>
    <w:rsid w:val="00942D36"/>
    <w:rsid w:val="00943CD3"/>
    <w:rsid w:val="00944CFF"/>
    <w:rsid w:val="00946363"/>
    <w:rsid w:val="009467D1"/>
    <w:rsid w:val="0094740A"/>
    <w:rsid w:val="00947873"/>
    <w:rsid w:val="00947D29"/>
    <w:rsid w:val="00947E63"/>
    <w:rsid w:val="009506D2"/>
    <w:rsid w:val="0095119C"/>
    <w:rsid w:val="00951367"/>
    <w:rsid w:val="00952DB0"/>
    <w:rsid w:val="00953D7B"/>
    <w:rsid w:val="0095516F"/>
    <w:rsid w:val="009566E5"/>
    <w:rsid w:val="00957635"/>
    <w:rsid w:val="00957726"/>
    <w:rsid w:val="009614D2"/>
    <w:rsid w:val="00961A95"/>
    <w:rsid w:val="00961D9C"/>
    <w:rsid w:val="00962DB8"/>
    <w:rsid w:val="0096322F"/>
    <w:rsid w:val="009641FF"/>
    <w:rsid w:val="00965188"/>
    <w:rsid w:val="00965ECE"/>
    <w:rsid w:val="00966E3A"/>
    <w:rsid w:val="00967B00"/>
    <w:rsid w:val="00967BE4"/>
    <w:rsid w:val="009707FC"/>
    <w:rsid w:val="00971263"/>
    <w:rsid w:val="009712F1"/>
    <w:rsid w:val="00971762"/>
    <w:rsid w:val="00971A8B"/>
    <w:rsid w:val="00971B4D"/>
    <w:rsid w:val="00972AA0"/>
    <w:rsid w:val="00972AE5"/>
    <w:rsid w:val="00972EA2"/>
    <w:rsid w:val="00974A4B"/>
    <w:rsid w:val="00974FB0"/>
    <w:rsid w:val="00975BE4"/>
    <w:rsid w:val="0097653C"/>
    <w:rsid w:val="0097752E"/>
    <w:rsid w:val="009800B0"/>
    <w:rsid w:val="009814BD"/>
    <w:rsid w:val="00981B59"/>
    <w:rsid w:val="00981C5F"/>
    <w:rsid w:val="00982763"/>
    <w:rsid w:val="00983085"/>
    <w:rsid w:val="0098354C"/>
    <w:rsid w:val="00983A35"/>
    <w:rsid w:val="00984006"/>
    <w:rsid w:val="00984BFB"/>
    <w:rsid w:val="0098562A"/>
    <w:rsid w:val="009857F2"/>
    <w:rsid w:val="00985C68"/>
    <w:rsid w:val="009869C1"/>
    <w:rsid w:val="00987145"/>
    <w:rsid w:val="009871DC"/>
    <w:rsid w:val="0098752A"/>
    <w:rsid w:val="00987A82"/>
    <w:rsid w:val="00987D60"/>
    <w:rsid w:val="009901B3"/>
    <w:rsid w:val="0099028F"/>
    <w:rsid w:val="00990416"/>
    <w:rsid w:val="009914F2"/>
    <w:rsid w:val="00991580"/>
    <w:rsid w:val="009915C5"/>
    <w:rsid w:val="0099233D"/>
    <w:rsid w:val="00992723"/>
    <w:rsid w:val="00992B3A"/>
    <w:rsid w:val="0099381A"/>
    <w:rsid w:val="00993A0E"/>
    <w:rsid w:val="00993C3B"/>
    <w:rsid w:val="009941ED"/>
    <w:rsid w:val="00994968"/>
    <w:rsid w:val="00994B71"/>
    <w:rsid w:val="00994D6D"/>
    <w:rsid w:val="0099552B"/>
    <w:rsid w:val="009955BB"/>
    <w:rsid w:val="00996403"/>
    <w:rsid w:val="00996D45"/>
    <w:rsid w:val="009A0156"/>
    <w:rsid w:val="009A0757"/>
    <w:rsid w:val="009A0FF3"/>
    <w:rsid w:val="009A10E7"/>
    <w:rsid w:val="009A162A"/>
    <w:rsid w:val="009A2041"/>
    <w:rsid w:val="009A214A"/>
    <w:rsid w:val="009A2D92"/>
    <w:rsid w:val="009A3765"/>
    <w:rsid w:val="009A3C08"/>
    <w:rsid w:val="009A3E39"/>
    <w:rsid w:val="009A45F7"/>
    <w:rsid w:val="009A49A0"/>
    <w:rsid w:val="009A4C31"/>
    <w:rsid w:val="009A4DB4"/>
    <w:rsid w:val="009A512E"/>
    <w:rsid w:val="009A52AC"/>
    <w:rsid w:val="009A6B4B"/>
    <w:rsid w:val="009A6B9D"/>
    <w:rsid w:val="009A6D74"/>
    <w:rsid w:val="009A70FF"/>
    <w:rsid w:val="009A7B3D"/>
    <w:rsid w:val="009A7C99"/>
    <w:rsid w:val="009B0019"/>
    <w:rsid w:val="009B0478"/>
    <w:rsid w:val="009B0914"/>
    <w:rsid w:val="009B0DE2"/>
    <w:rsid w:val="009B1154"/>
    <w:rsid w:val="009B1B62"/>
    <w:rsid w:val="009B1E2A"/>
    <w:rsid w:val="009B254B"/>
    <w:rsid w:val="009B394D"/>
    <w:rsid w:val="009B3D1E"/>
    <w:rsid w:val="009B4265"/>
    <w:rsid w:val="009B443A"/>
    <w:rsid w:val="009B5961"/>
    <w:rsid w:val="009B5B5F"/>
    <w:rsid w:val="009B6BC9"/>
    <w:rsid w:val="009B7BF3"/>
    <w:rsid w:val="009C14E5"/>
    <w:rsid w:val="009C1957"/>
    <w:rsid w:val="009C1BC7"/>
    <w:rsid w:val="009C2112"/>
    <w:rsid w:val="009C287F"/>
    <w:rsid w:val="009C35CB"/>
    <w:rsid w:val="009C39A9"/>
    <w:rsid w:val="009C3A8B"/>
    <w:rsid w:val="009C4D36"/>
    <w:rsid w:val="009C6332"/>
    <w:rsid w:val="009C69D8"/>
    <w:rsid w:val="009C71AC"/>
    <w:rsid w:val="009D007C"/>
    <w:rsid w:val="009D06E9"/>
    <w:rsid w:val="009D1218"/>
    <w:rsid w:val="009D169E"/>
    <w:rsid w:val="009D1AA8"/>
    <w:rsid w:val="009D24EB"/>
    <w:rsid w:val="009D2AFA"/>
    <w:rsid w:val="009D3754"/>
    <w:rsid w:val="009D38B6"/>
    <w:rsid w:val="009D3F6E"/>
    <w:rsid w:val="009D4441"/>
    <w:rsid w:val="009D45F4"/>
    <w:rsid w:val="009D4A74"/>
    <w:rsid w:val="009D5FC8"/>
    <w:rsid w:val="009D6461"/>
    <w:rsid w:val="009D7412"/>
    <w:rsid w:val="009E0759"/>
    <w:rsid w:val="009E13AC"/>
    <w:rsid w:val="009E2254"/>
    <w:rsid w:val="009E2760"/>
    <w:rsid w:val="009E2B5A"/>
    <w:rsid w:val="009E2D7A"/>
    <w:rsid w:val="009E3BDE"/>
    <w:rsid w:val="009E3D02"/>
    <w:rsid w:val="009E48ED"/>
    <w:rsid w:val="009E5095"/>
    <w:rsid w:val="009E50BF"/>
    <w:rsid w:val="009E52D6"/>
    <w:rsid w:val="009E538E"/>
    <w:rsid w:val="009E7387"/>
    <w:rsid w:val="009E7706"/>
    <w:rsid w:val="009E7903"/>
    <w:rsid w:val="009F0658"/>
    <w:rsid w:val="009F18E2"/>
    <w:rsid w:val="009F1F8B"/>
    <w:rsid w:val="009F21F5"/>
    <w:rsid w:val="009F305F"/>
    <w:rsid w:val="009F328D"/>
    <w:rsid w:val="009F382F"/>
    <w:rsid w:val="009F39D9"/>
    <w:rsid w:val="009F3AFF"/>
    <w:rsid w:val="009F3F4E"/>
    <w:rsid w:val="009F4267"/>
    <w:rsid w:val="009F4A34"/>
    <w:rsid w:val="009F4DB3"/>
    <w:rsid w:val="009F53BD"/>
    <w:rsid w:val="009F5524"/>
    <w:rsid w:val="009F6415"/>
    <w:rsid w:val="009F6532"/>
    <w:rsid w:val="009F6841"/>
    <w:rsid w:val="009F7169"/>
    <w:rsid w:val="009F7797"/>
    <w:rsid w:val="009F787C"/>
    <w:rsid w:val="009F7B44"/>
    <w:rsid w:val="00A0074A"/>
    <w:rsid w:val="00A01669"/>
    <w:rsid w:val="00A03AAD"/>
    <w:rsid w:val="00A03F13"/>
    <w:rsid w:val="00A042C6"/>
    <w:rsid w:val="00A04684"/>
    <w:rsid w:val="00A05C48"/>
    <w:rsid w:val="00A063B4"/>
    <w:rsid w:val="00A0642B"/>
    <w:rsid w:val="00A0741B"/>
    <w:rsid w:val="00A076D3"/>
    <w:rsid w:val="00A07BC8"/>
    <w:rsid w:val="00A103CE"/>
    <w:rsid w:val="00A115EF"/>
    <w:rsid w:val="00A11FEF"/>
    <w:rsid w:val="00A12CB2"/>
    <w:rsid w:val="00A12DFE"/>
    <w:rsid w:val="00A1394A"/>
    <w:rsid w:val="00A14D8D"/>
    <w:rsid w:val="00A151A9"/>
    <w:rsid w:val="00A15296"/>
    <w:rsid w:val="00A152AF"/>
    <w:rsid w:val="00A158C7"/>
    <w:rsid w:val="00A16BD9"/>
    <w:rsid w:val="00A16E04"/>
    <w:rsid w:val="00A1775F"/>
    <w:rsid w:val="00A17CB1"/>
    <w:rsid w:val="00A20137"/>
    <w:rsid w:val="00A20476"/>
    <w:rsid w:val="00A20AA3"/>
    <w:rsid w:val="00A20DE5"/>
    <w:rsid w:val="00A22AE2"/>
    <w:rsid w:val="00A22C3B"/>
    <w:rsid w:val="00A23283"/>
    <w:rsid w:val="00A25541"/>
    <w:rsid w:val="00A2593F"/>
    <w:rsid w:val="00A260AC"/>
    <w:rsid w:val="00A266C9"/>
    <w:rsid w:val="00A3051B"/>
    <w:rsid w:val="00A30C71"/>
    <w:rsid w:val="00A312F7"/>
    <w:rsid w:val="00A32035"/>
    <w:rsid w:val="00A3253F"/>
    <w:rsid w:val="00A33062"/>
    <w:rsid w:val="00A34664"/>
    <w:rsid w:val="00A347F5"/>
    <w:rsid w:val="00A34CCB"/>
    <w:rsid w:val="00A35375"/>
    <w:rsid w:val="00A37814"/>
    <w:rsid w:val="00A37A46"/>
    <w:rsid w:val="00A40365"/>
    <w:rsid w:val="00A40711"/>
    <w:rsid w:val="00A410EB"/>
    <w:rsid w:val="00A415D6"/>
    <w:rsid w:val="00A41AEA"/>
    <w:rsid w:val="00A426DD"/>
    <w:rsid w:val="00A427FD"/>
    <w:rsid w:val="00A440A8"/>
    <w:rsid w:val="00A44875"/>
    <w:rsid w:val="00A450BC"/>
    <w:rsid w:val="00A454D6"/>
    <w:rsid w:val="00A46A7F"/>
    <w:rsid w:val="00A46E63"/>
    <w:rsid w:val="00A46EC9"/>
    <w:rsid w:val="00A46FA9"/>
    <w:rsid w:val="00A47A94"/>
    <w:rsid w:val="00A47BE2"/>
    <w:rsid w:val="00A47EC7"/>
    <w:rsid w:val="00A50509"/>
    <w:rsid w:val="00A50E9A"/>
    <w:rsid w:val="00A5191B"/>
    <w:rsid w:val="00A52097"/>
    <w:rsid w:val="00A52CD4"/>
    <w:rsid w:val="00A53055"/>
    <w:rsid w:val="00A53B78"/>
    <w:rsid w:val="00A54326"/>
    <w:rsid w:val="00A544B3"/>
    <w:rsid w:val="00A54BB7"/>
    <w:rsid w:val="00A54E18"/>
    <w:rsid w:val="00A5578B"/>
    <w:rsid w:val="00A56AEE"/>
    <w:rsid w:val="00A577A0"/>
    <w:rsid w:val="00A57CBC"/>
    <w:rsid w:val="00A60886"/>
    <w:rsid w:val="00A60D15"/>
    <w:rsid w:val="00A60F61"/>
    <w:rsid w:val="00A61257"/>
    <w:rsid w:val="00A61870"/>
    <w:rsid w:val="00A635E1"/>
    <w:rsid w:val="00A636BF"/>
    <w:rsid w:val="00A644FD"/>
    <w:rsid w:val="00A648BE"/>
    <w:rsid w:val="00A64B00"/>
    <w:rsid w:val="00A65222"/>
    <w:rsid w:val="00A65974"/>
    <w:rsid w:val="00A65A99"/>
    <w:rsid w:val="00A67028"/>
    <w:rsid w:val="00A67219"/>
    <w:rsid w:val="00A676A6"/>
    <w:rsid w:val="00A703AC"/>
    <w:rsid w:val="00A7054C"/>
    <w:rsid w:val="00A716EC"/>
    <w:rsid w:val="00A71EBA"/>
    <w:rsid w:val="00A72238"/>
    <w:rsid w:val="00A72A38"/>
    <w:rsid w:val="00A735FC"/>
    <w:rsid w:val="00A73BD9"/>
    <w:rsid w:val="00A743A2"/>
    <w:rsid w:val="00A74B28"/>
    <w:rsid w:val="00A76431"/>
    <w:rsid w:val="00A76A5A"/>
    <w:rsid w:val="00A76C61"/>
    <w:rsid w:val="00A77867"/>
    <w:rsid w:val="00A80AAE"/>
    <w:rsid w:val="00A80AEC"/>
    <w:rsid w:val="00A8103E"/>
    <w:rsid w:val="00A815E6"/>
    <w:rsid w:val="00A81B3F"/>
    <w:rsid w:val="00A8219C"/>
    <w:rsid w:val="00A8224F"/>
    <w:rsid w:val="00A824E6"/>
    <w:rsid w:val="00A828CA"/>
    <w:rsid w:val="00A82BD5"/>
    <w:rsid w:val="00A82E3D"/>
    <w:rsid w:val="00A83E89"/>
    <w:rsid w:val="00A8419C"/>
    <w:rsid w:val="00A84A20"/>
    <w:rsid w:val="00A84A22"/>
    <w:rsid w:val="00A84C5A"/>
    <w:rsid w:val="00A84DCD"/>
    <w:rsid w:val="00A85C11"/>
    <w:rsid w:val="00A85CF7"/>
    <w:rsid w:val="00A86B46"/>
    <w:rsid w:val="00A86DD9"/>
    <w:rsid w:val="00A8710B"/>
    <w:rsid w:val="00A87431"/>
    <w:rsid w:val="00A91402"/>
    <w:rsid w:val="00A93413"/>
    <w:rsid w:val="00A93C74"/>
    <w:rsid w:val="00A94101"/>
    <w:rsid w:val="00A9443E"/>
    <w:rsid w:val="00A94AA6"/>
    <w:rsid w:val="00A950D4"/>
    <w:rsid w:val="00A959FE"/>
    <w:rsid w:val="00A95D4A"/>
    <w:rsid w:val="00A976D7"/>
    <w:rsid w:val="00AA337D"/>
    <w:rsid w:val="00AA3E75"/>
    <w:rsid w:val="00AA40DB"/>
    <w:rsid w:val="00AA4848"/>
    <w:rsid w:val="00AA4AF5"/>
    <w:rsid w:val="00AA51CA"/>
    <w:rsid w:val="00AA6B5F"/>
    <w:rsid w:val="00AA6C2F"/>
    <w:rsid w:val="00AA7156"/>
    <w:rsid w:val="00AA744F"/>
    <w:rsid w:val="00AA7597"/>
    <w:rsid w:val="00AA776B"/>
    <w:rsid w:val="00AA7D9A"/>
    <w:rsid w:val="00AB0EE5"/>
    <w:rsid w:val="00AB0FF1"/>
    <w:rsid w:val="00AB1185"/>
    <w:rsid w:val="00AB124E"/>
    <w:rsid w:val="00AB13CD"/>
    <w:rsid w:val="00AB2BE6"/>
    <w:rsid w:val="00AB32EE"/>
    <w:rsid w:val="00AB3DD6"/>
    <w:rsid w:val="00AB4138"/>
    <w:rsid w:val="00AB46FF"/>
    <w:rsid w:val="00AB5593"/>
    <w:rsid w:val="00AB5ECA"/>
    <w:rsid w:val="00AB5F36"/>
    <w:rsid w:val="00AB5FC8"/>
    <w:rsid w:val="00AB6879"/>
    <w:rsid w:val="00AB6DDA"/>
    <w:rsid w:val="00AB7D34"/>
    <w:rsid w:val="00AC0024"/>
    <w:rsid w:val="00AC066F"/>
    <w:rsid w:val="00AC0777"/>
    <w:rsid w:val="00AC0BAB"/>
    <w:rsid w:val="00AC0E60"/>
    <w:rsid w:val="00AC195E"/>
    <w:rsid w:val="00AC317C"/>
    <w:rsid w:val="00AC748C"/>
    <w:rsid w:val="00AD0011"/>
    <w:rsid w:val="00AD0022"/>
    <w:rsid w:val="00AD0A52"/>
    <w:rsid w:val="00AD1639"/>
    <w:rsid w:val="00AD18FC"/>
    <w:rsid w:val="00AD1A36"/>
    <w:rsid w:val="00AD23A6"/>
    <w:rsid w:val="00AD3D0C"/>
    <w:rsid w:val="00AD5C39"/>
    <w:rsid w:val="00AD61BE"/>
    <w:rsid w:val="00AD61ED"/>
    <w:rsid w:val="00AD653B"/>
    <w:rsid w:val="00AD72C7"/>
    <w:rsid w:val="00AD7AD6"/>
    <w:rsid w:val="00AE0B3E"/>
    <w:rsid w:val="00AE14F7"/>
    <w:rsid w:val="00AE15B9"/>
    <w:rsid w:val="00AE1A1E"/>
    <w:rsid w:val="00AE323D"/>
    <w:rsid w:val="00AE35FA"/>
    <w:rsid w:val="00AE3DDE"/>
    <w:rsid w:val="00AE461B"/>
    <w:rsid w:val="00AE47E8"/>
    <w:rsid w:val="00AE4A27"/>
    <w:rsid w:val="00AE4DFA"/>
    <w:rsid w:val="00AE52C5"/>
    <w:rsid w:val="00AE5D39"/>
    <w:rsid w:val="00AE5FFD"/>
    <w:rsid w:val="00AE65D4"/>
    <w:rsid w:val="00AE7321"/>
    <w:rsid w:val="00AE7708"/>
    <w:rsid w:val="00AF0759"/>
    <w:rsid w:val="00AF095D"/>
    <w:rsid w:val="00AF09B9"/>
    <w:rsid w:val="00AF0FEA"/>
    <w:rsid w:val="00AF2527"/>
    <w:rsid w:val="00AF2793"/>
    <w:rsid w:val="00AF27CA"/>
    <w:rsid w:val="00AF2E6D"/>
    <w:rsid w:val="00AF3DE5"/>
    <w:rsid w:val="00AF46EB"/>
    <w:rsid w:val="00AF47A0"/>
    <w:rsid w:val="00AF58FF"/>
    <w:rsid w:val="00AF60C4"/>
    <w:rsid w:val="00AF6607"/>
    <w:rsid w:val="00AF6C37"/>
    <w:rsid w:val="00AF6CD4"/>
    <w:rsid w:val="00AF75E6"/>
    <w:rsid w:val="00AF7E05"/>
    <w:rsid w:val="00B00FB8"/>
    <w:rsid w:val="00B011A1"/>
    <w:rsid w:val="00B01AAB"/>
    <w:rsid w:val="00B01B0E"/>
    <w:rsid w:val="00B01DA8"/>
    <w:rsid w:val="00B01DDE"/>
    <w:rsid w:val="00B01E54"/>
    <w:rsid w:val="00B0226A"/>
    <w:rsid w:val="00B028D5"/>
    <w:rsid w:val="00B02D49"/>
    <w:rsid w:val="00B03007"/>
    <w:rsid w:val="00B0357D"/>
    <w:rsid w:val="00B03B6A"/>
    <w:rsid w:val="00B03C40"/>
    <w:rsid w:val="00B03F4E"/>
    <w:rsid w:val="00B04611"/>
    <w:rsid w:val="00B0463F"/>
    <w:rsid w:val="00B04704"/>
    <w:rsid w:val="00B04957"/>
    <w:rsid w:val="00B0513A"/>
    <w:rsid w:val="00B05195"/>
    <w:rsid w:val="00B052F1"/>
    <w:rsid w:val="00B05AC6"/>
    <w:rsid w:val="00B05E4D"/>
    <w:rsid w:val="00B062BB"/>
    <w:rsid w:val="00B067C8"/>
    <w:rsid w:val="00B06D61"/>
    <w:rsid w:val="00B06FB6"/>
    <w:rsid w:val="00B0760E"/>
    <w:rsid w:val="00B07EC1"/>
    <w:rsid w:val="00B10D71"/>
    <w:rsid w:val="00B118F8"/>
    <w:rsid w:val="00B12A2B"/>
    <w:rsid w:val="00B13073"/>
    <w:rsid w:val="00B13135"/>
    <w:rsid w:val="00B13228"/>
    <w:rsid w:val="00B13356"/>
    <w:rsid w:val="00B1370F"/>
    <w:rsid w:val="00B13877"/>
    <w:rsid w:val="00B1406C"/>
    <w:rsid w:val="00B141AF"/>
    <w:rsid w:val="00B1466D"/>
    <w:rsid w:val="00B15F04"/>
    <w:rsid w:val="00B164E9"/>
    <w:rsid w:val="00B16505"/>
    <w:rsid w:val="00B16BE3"/>
    <w:rsid w:val="00B17030"/>
    <w:rsid w:val="00B20075"/>
    <w:rsid w:val="00B207E1"/>
    <w:rsid w:val="00B214DB"/>
    <w:rsid w:val="00B22731"/>
    <w:rsid w:val="00B228FF"/>
    <w:rsid w:val="00B22E8B"/>
    <w:rsid w:val="00B22FAA"/>
    <w:rsid w:val="00B23A93"/>
    <w:rsid w:val="00B240FB"/>
    <w:rsid w:val="00B24CF7"/>
    <w:rsid w:val="00B25189"/>
    <w:rsid w:val="00B258C5"/>
    <w:rsid w:val="00B268B9"/>
    <w:rsid w:val="00B26D0D"/>
    <w:rsid w:val="00B2783A"/>
    <w:rsid w:val="00B27951"/>
    <w:rsid w:val="00B27B8C"/>
    <w:rsid w:val="00B30141"/>
    <w:rsid w:val="00B30D3C"/>
    <w:rsid w:val="00B31602"/>
    <w:rsid w:val="00B32EE1"/>
    <w:rsid w:val="00B333F4"/>
    <w:rsid w:val="00B33722"/>
    <w:rsid w:val="00B33DC9"/>
    <w:rsid w:val="00B33FFA"/>
    <w:rsid w:val="00B3604F"/>
    <w:rsid w:val="00B368BE"/>
    <w:rsid w:val="00B370B2"/>
    <w:rsid w:val="00B40561"/>
    <w:rsid w:val="00B40BD2"/>
    <w:rsid w:val="00B4227A"/>
    <w:rsid w:val="00B432E3"/>
    <w:rsid w:val="00B4353E"/>
    <w:rsid w:val="00B441C0"/>
    <w:rsid w:val="00B44A91"/>
    <w:rsid w:val="00B45037"/>
    <w:rsid w:val="00B45B0C"/>
    <w:rsid w:val="00B46AB3"/>
    <w:rsid w:val="00B46C1F"/>
    <w:rsid w:val="00B47192"/>
    <w:rsid w:val="00B5037F"/>
    <w:rsid w:val="00B50EE1"/>
    <w:rsid w:val="00B51DA4"/>
    <w:rsid w:val="00B528FB"/>
    <w:rsid w:val="00B52ED0"/>
    <w:rsid w:val="00B5388E"/>
    <w:rsid w:val="00B53F92"/>
    <w:rsid w:val="00B541D7"/>
    <w:rsid w:val="00B543BD"/>
    <w:rsid w:val="00B54904"/>
    <w:rsid w:val="00B55BF3"/>
    <w:rsid w:val="00B563B8"/>
    <w:rsid w:val="00B60D00"/>
    <w:rsid w:val="00B60FDE"/>
    <w:rsid w:val="00B611F7"/>
    <w:rsid w:val="00B63FFB"/>
    <w:rsid w:val="00B65D84"/>
    <w:rsid w:val="00B67914"/>
    <w:rsid w:val="00B67CE2"/>
    <w:rsid w:val="00B71037"/>
    <w:rsid w:val="00B718A9"/>
    <w:rsid w:val="00B719CF"/>
    <w:rsid w:val="00B72582"/>
    <w:rsid w:val="00B72B54"/>
    <w:rsid w:val="00B72BED"/>
    <w:rsid w:val="00B73226"/>
    <w:rsid w:val="00B732AD"/>
    <w:rsid w:val="00B734FC"/>
    <w:rsid w:val="00B738C9"/>
    <w:rsid w:val="00B744BC"/>
    <w:rsid w:val="00B74F38"/>
    <w:rsid w:val="00B74FE8"/>
    <w:rsid w:val="00B752CA"/>
    <w:rsid w:val="00B75CC4"/>
    <w:rsid w:val="00B76D69"/>
    <w:rsid w:val="00B76F30"/>
    <w:rsid w:val="00B77EA9"/>
    <w:rsid w:val="00B809AD"/>
    <w:rsid w:val="00B81679"/>
    <w:rsid w:val="00B8173D"/>
    <w:rsid w:val="00B81C9B"/>
    <w:rsid w:val="00B81F55"/>
    <w:rsid w:val="00B82921"/>
    <w:rsid w:val="00B82EB2"/>
    <w:rsid w:val="00B841F1"/>
    <w:rsid w:val="00B842B6"/>
    <w:rsid w:val="00B8433B"/>
    <w:rsid w:val="00B84FEE"/>
    <w:rsid w:val="00B85BBF"/>
    <w:rsid w:val="00B85CA5"/>
    <w:rsid w:val="00B85DB8"/>
    <w:rsid w:val="00B86CC6"/>
    <w:rsid w:val="00B87812"/>
    <w:rsid w:val="00B907C2"/>
    <w:rsid w:val="00B90AB9"/>
    <w:rsid w:val="00B90D49"/>
    <w:rsid w:val="00B91B98"/>
    <w:rsid w:val="00B92034"/>
    <w:rsid w:val="00B922C1"/>
    <w:rsid w:val="00B933C2"/>
    <w:rsid w:val="00B9419D"/>
    <w:rsid w:val="00B9427E"/>
    <w:rsid w:val="00B94E15"/>
    <w:rsid w:val="00B94FA5"/>
    <w:rsid w:val="00B952BA"/>
    <w:rsid w:val="00B96036"/>
    <w:rsid w:val="00B97C52"/>
    <w:rsid w:val="00B97C68"/>
    <w:rsid w:val="00BA10C0"/>
    <w:rsid w:val="00BA211B"/>
    <w:rsid w:val="00BA240A"/>
    <w:rsid w:val="00BA2423"/>
    <w:rsid w:val="00BA271E"/>
    <w:rsid w:val="00BA29D8"/>
    <w:rsid w:val="00BA2B3C"/>
    <w:rsid w:val="00BA37BB"/>
    <w:rsid w:val="00BA42B2"/>
    <w:rsid w:val="00BA4403"/>
    <w:rsid w:val="00BA4AC6"/>
    <w:rsid w:val="00BA530D"/>
    <w:rsid w:val="00BA55BE"/>
    <w:rsid w:val="00BA576B"/>
    <w:rsid w:val="00BA5F3C"/>
    <w:rsid w:val="00BA6313"/>
    <w:rsid w:val="00BA691F"/>
    <w:rsid w:val="00BA6A7B"/>
    <w:rsid w:val="00BA6B0D"/>
    <w:rsid w:val="00BA6D2B"/>
    <w:rsid w:val="00BA6F18"/>
    <w:rsid w:val="00BA74A4"/>
    <w:rsid w:val="00BA7BB8"/>
    <w:rsid w:val="00BA7FA7"/>
    <w:rsid w:val="00BB028E"/>
    <w:rsid w:val="00BB090D"/>
    <w:rsid w:val="00BB0C0B"/>
    <w:rsid w:val="00BB0D00"/>
    <w:rsid w:val="00BB23FE"/>
    <w:rsid w:val="00BB2BB3"/>
    <w:rsid w:val="00BB35D3"/>
    <w:rsid w:val="00BB3686"/>
    <w:rsid w:val="00BB3EA6"/>
    <w:rsid w:val="00BB41E3"/>
    <w:rsid w:val="00BB4B9A"/>
    <w:rsid w:val="00BB5A11"/>
    <w:rsid w:val="00BB5F79"/>
    <w:rsid w:val="00BB6273"/>
    <w:rsid w:val="00BB6FDC"/>
    <w:rsid w:val="00BB77BE"/>
    <w:rsid w:val="00BB796A"/>
    <w:rsid w:val="00BC0BF0"/>
    <w:rsid w:val="00BC1863"/>
    <w:rsid w:val="00BC24FE"/>
    <w:rsid w:val="00BC2601"/>
    <w:rsid w:val="00BC3ED0"/>
    <w:rsid w:val="00BC4CB8"/>
    <w:rsid w:val="00BC54D7"/>
    <w:rsid w:val="00BC5581"/>
    <w:rsid w:val="00BC5743"/>
    <w:rsid w:val="00BC57DC"/>
    <w:rsid w:val="00BC5F1A"/>
    <w:rsid w:val="00BC6390"/>
    <w:rsid w:val="00BC69F5"/>
    <w:rsid w:val="00BC7521"/>
    <w:rsid w:val="00BD0041"/>
    <w:rsid w:val="00BD02F4"/>
    <w:rsid w:val="00BD048E"/>
    <w:rsid w:val="00BD17E4"/>
    <w:rsid w:val="00BD1CCD"/>
    <w:rsid w:val="00BD3DB3"/>
    <w:rsid w:val="00BD424B"/>
    <w:rsid w:val="00BD501F"/>
    <w:rsid w:val="00BD5485"/>
    <w:rsid w:val="00BD7AC5"/>
    <w:rsid w:val="00BD7BF4"/>
    <w:rsid w:val="00BE0714"/>
    <w:rsid w:val="00BE0C50"/>
    <w:rsid w:val="00BE0D06"/>
    <w:rsid w:val="00BE12D0"/>
    <w:rsid w:val="00BE150D"/>
    <w:rsid w:val="00BE2ACB"/>
    <w:rsid w:val="00BE3B46"/>
    <w:rsid w:val="00BE4175"/>
    <w:rsid w:val="00BE462F"/>
    <w:rsid w:val="00BE5ADC"/>
    <w:rsid w:val="00BE5D37"/>
    <w:rsid w:val="00BE60C6"/>
    <w:rsid w:val="00BE62A6"/>
    <w:rsid w:val="00BE62DE"/>
    <w:rsid w:val="00BE690E"/>
    <w:rsid w:val="00BE7093"/>
    <w:rsid w:val="00BE7154"/>
    <w:rsid w:val="00BF0331"/>
    <w:rsid w:val="00BF040E"/>
    <w:rsid w:val="00BF0FA9"/>
    <w:rsid w:val="00BF1EDD"/>
    <w:rsid w:val="00BF26BB"/>
    <w:rsid w:val="00BF3664"/>
    <w:rsid w:val="00BF3E3C"/>
    <w:rsid w:val="00BF3E53"/>
    <w:rsid w:val="00BF43B1"/>
    <w:rsid w:val="00BF4586"/>
    <w:rsid w:val="00BF52E2"/>
    <w:rsid w:val="00BF5872"/>
    <w:rsid w:val="00BF6DC4"/>
    <w:rsid w:val="00BF7C5F"/>
    <w:rsid w:val="00C00794"/>
    <w:rsid w:val="00C00B7B"/>
    <w:rsid w:val="00C01875"/>
    <w:rsid w:val="00C01878"/>
    <w:rsid w:val="00C02A9D"/>
    <w:rsid w:val="00C02CEB"/>
    <w:rsid w:val="00C035EF"/>
    <w:rsid w:val="00C03C8D"/>
    <w:rsid w:val="00C040D7"/>
    <w:rsid w:val="00C04B00"/>
    <w:rsid w:val="00C05520"/>
    <w:rsid w:val="00C05DE4"/>
    <w:rsid w:val="00C07A7A"/>
    <w:rsid w:val="00C10CAB"/>
    <w:rsid w:val="00C123A9"/>
    <w:rsid w:val="00C14986"/>
    <w:rsid w:val="00C14AA6"/>
    <w:rsid w:val="00C159A1"/>
    <w:rsid w:val="00C15AF4"/>
    <w:rsid w:val="00C16D31"/>
    <w:rsid w:val="00C16F7E"/>
    <w:rsid w:val="00C17019"/>
    <w:rsid w:val="00C17489"/>
    <w:rsid w:val="00C20694"/>
    <w:rsid w:val="00C20CF0"/>
    <w:rsid w:val="00C2188D"/>
    <w:rsid w:val="00C2221F"/>
    <w:rsid w:val="00C223FC"/>
    <w:rsid w:val="00C22EF4"/>
    <w:rsid w:val="00C22F50"/>
    <w:rsid w:val="00C23D63"/>
    <w:rsid w:val="00C2451C"/>
    <w:rsid w:val="00C2456C"/>
    <w:rsid w:val="00C24666"/>
    <w:rsid w:val="00C24DA1"/>
    <w:rsid w:val="00C2594D"/>
    <w:rsid w:val="00C31C18"/>
    <w:rsid w:val="00C31E31"/>
    <w:rsid w:val="00C32285"/>
    <w:rsid w:val="00C33692"/>
    <w:rsid w:val="00C339F7"/>
    <w:rsid w:val="00C33AAC"/>
    <w:rsid w:val="00C34413"/>
    <w:rsid w:val="00C34E5E"/>
    <w:rsid w:val="00C35AFD"/>
    <w:rsid w:val="00C3628A"/>
    <w:rsid w:val="00C364BA"/>
    <w:rsid w:val="00C36FE0"/>
    <w:rsid w:val="00C3716A"/>
    <w:rsid w:val="00C37525"/>
    <w:rsid w:val="00C40414"/>
    <w:rsid w:val="00C41144"/>
    <w:rsid w:val="00C412E4"/>
    <w:rsid w:val="00C43973"/>
    <w:rsid w:val="00C4398A"/>
    <w:rsid w:val="00C444F9"/>
    <w:rsid w:val="00C450A2"/>
    <w:rsid w:val="00C45961"/>
    <w:rsid w:val="00C45CF9"/>
    <w:rsid w:val="00C45FFC"/>
    <w:rsid w:val="00C46103"/>
    <w:rsid w:val="00C464F1"/>
    <w:rsid w:val="00C469C1"/>
    <w:rsid w:val="00C47680"/>
    <w:rsid w:val="00C479C0"/>
    <w:rsid w:val="00C5008D"/>
    <w:rsid w:val="00C50A88"/>
    <w:rsid w:val="00C51218"/>
    <w:rsid w:val="00C52491"/>
    <w:rsid w:val="00C525CE"/>
    <w:rsid w:val="00C52A4D"/>
    <w:rsid w:val="00C52C43"/>
    <w:rsid w:val="00C52EAE"/>
    <w:rsid w:val="00C52F3B"/>
    <w:rsid w:val="00C55BF1"/>
    <w:rsid w:val="00C55E3A"/>
    <w:rsid w:val="00C56BC3"/>
    <w:rsid w:val="00C57ED8"/>
    <w:rsid w:val="00C607CA"/>
    <w:rsid w:val="00C60CD0"/>
    <w:rsid w:val="00C60F7E"/>
    <w:rsid w:val="00C61FD7"/>
    <w:rsid w:val="00C625EC"/>
    <w:rsid w:val="00C63E20"/>
    <w:rsid w:val="00C645E2"/>
    <w:rsid w:val="00C66691"/>
    <w:rsid w:val="00C66AD7"/>
    <w:rsid w:val="00C66B69"/>
    <w:rsid w:val="00C7016B"/>
    <w:rsid w:val="00C70D5D"/>
    <w:rsid w:val="00C70F4B"/>
    <w:rsid w:val="00C720B5"/>
    <w:rsid w:val="00C7263D"/>
    <w:rsid w:val="00C73F04"/>
    <w:rsid w:val="00C73FE2"/>
    <w:rsid w:val="00C74C79"/>
    <w:rsid w:val="00C74E5F"/>
    <w:rsid w:val="00C75946"/>
    <w:rsid w:val="00C7618E"/>
    <w:rsid w:val="00C773E8"/>
    <w:rsid w:val="00C77483"/>
    <w:rsid w:val="00C77768"/>
    <w:rsid w:val="00C779F6"/>
    <w:rsid w:val="00C804ED"/>
    <w:rsid w:val="00C80518"/>
    <w:rsid w:val="00C81B85"/>
    <w:rsid w:val="00C81DF6"/>
    <w:rsid w:val="00C832DB"/>
    <w:rsid w:val="00C83871"/>
    <w:rsid w:val="00C848DB"/>
    <w:rsid w:val="00C85261"/>
    <w:rsid w:val="00C8545A"/>
    <w:rsid w:val="00C8592A"/>
    <w:rsid w:val="00C85B79"/>
    <w:rsid w:val="00C85CF9"/>
    <w:rsid w:val="00C869CE"/>
    <w:rsid w:val="00C86AA8"/>
    <w:rsid w:val="00C90152"/>
    <w:rsid w:val="00C90540"/>
    <w:rsid w:val="00C90E73"/>
    <w:rsid w:val="00C911E6"/>
    <w:rsid w:val="00C917FF"/>
    <w:rsid w:val="00C918F4"/>
    <w:rsid w:val="00C919D8"/>
    <w:rsid w:val="00C91D67"/>
    <w:rsid w:val="00C92A52"/>
    <w:rsid w:val="00C92F04"/>
    <w:rsid w:val="00C9303A"/>
    <w:rsid w:val="00C930BE"/>
    <w:rsid w:val="00C93296"/>
    <w:rsid w:val="00C9333C"/>
    <w:rsid w:val="00C94392"/>
    <w:rsid w:val="00C94D14"/>
    <w:rsid w:val="00C94FC9"/>
    <w:rsid w:val="00C95EA5"/>
    <w:rsid w:val="00C96565"/>
    <w:rsid w:val="00C969BD"/>
    <w:rsid w:val="00CA05DC"/>
    <w:rsid w:val="00CA0718"/>
    <w:rsid w:val="00CA0899"/>
    <w:rsid w:val="00CA32C0"/>
    <w:rsid w:val="00CA37A3"/>
    <w:rsid w:val="00CA3F18"/>
    <w:rsid w:val="00CA4271"/>
    <w:rsid w:val="00CA75BD"/>
    <w:rsid w:val="00CA7AD5"/>
    <w:rsid w:val="00CB031B"/>
    <w:rsid w:val="00CB0760"/>
    <w:rsid w:val="00CB105D"/>
    <w:rsid w:val="00CB130A"/>
    <w:rsid w:val="00CB179D"/>
    <w:rsid w:val="00CB19B7"/>
    <w:rsid w:val="00CB1EA3"/>
    <w:rsid w:val="00CB2CAD"/>
    <w:rsid w:val="00CB309C"/>
    <w:rsid w:val="00CB37B7"/>
    <w:rsid w:val="00CB4894"/>
    <w:rsid w:val="00CB5A33"/>
    <w:rsid w:val="00CB5EA6"/>
    <w:rsid w:val="00CB6053"/>
    <w:rsid w:val="00CB6DE5"/>
    <w:rsid w:val="00CB7337"/>
    <w:rsid w:val="00CB77B6"/>
    <w:rsid w:val="00CC0D66"/>
    <w:rsid w:val="00CC1424"/>
    <w:rsid w:val="00CC19BB"/>
    <w:rsid w:val="00CC1A33"/>
    <w:rsid w:val="00CC2086"/>
    <w:rsid w:val="00CC23AF"/>
    <w:rsid w:val="00CC24DD"/>
    <w:rsid w:val="00CC2FE4"/>
    <w:rsid w:val="00CC3128"/>
    <w:rsid w:val="00CC3381"/>
    <w:rsid w:val="00CC37DE"/>
    <w:rsid w:val="00CC396D"/>
    <w:rsid w:val="00CC3A23"/>
    <w:rsid w:val="00CC3C21"/>
    <w:rsid w:val="00CC3C32"/>
    <w:rsid w:val="00CC3EED"/>
    <w:rsid w:val="00CC3FE6"/>
    <w:rsid w:val="00CC4559"/>
    <w:rsid w:val="00CC660A"/>
    <w:rsid w:val="00CC6888"/>
    <w:rsid w:val="00CC695D"/>
    <w:rsid w:val="00CC6B6E"/>
    <w:rsid w:val="00CC6DB6"/>
    <w:rsid w:val="00CC702A"/>
    <w:rsid w:val="00CC78DD"/>
    <w:rsid w:val="00CC7A05"/>
    <w:rsid w:val="00CC7DE7"/>
    <w:rsid w:val="00CD01E0"/>
    <w:rsid w:val="00CD1342"/>
    <w:rsid w:val="00CD15D1"/>
    <w:rsid w:val="00CD195B"/>
    <w:rsid w:val="00CD1D65"/>
    <w:rsid w:val="00CD2743"/>
    <w:rsid w:val="00CD2B0D"/>
    <w:rsid w:val="00CD3254"/>
    <w:rsid w:val="00CD4008"/>
    <w:rsid w:val="00CD43AB"/>
    <w:rsid w:val="00CD50A6"/>
    <w:rsid w:val="00CD6C3C"/>
    <w:rsid w:val="00CE09A5"/>
    <w:rsid w:val="00CE1254"/>
    <w:rsid w:val="00CE135E"/>
    <w:rsid w:val="00CE196E"/>
    <w:rsid w:val="00CE1A69"/>
    <w:rsid w:val="00CE37A3"/>
    <w:rsid w:val="00CE3A52"/>
    <w:rsid w:val="00CE442F"/>
    <w:rsid w:val="00CE4BF2"/>
    <w:rsid w:val="00CE4FEC"/>
    <w:rsid w:val="00CE50D1"/>
    <w:rsid w:val="00CE5EA6"/>
    <w:rsid w:val="00CE5FA2"/>
    <w:rsid w:val="00CE6457"/>
    <w:rsid w:val="00CE669B"/>
    <w:rsid w:val="00CE6953"/>
    <w:rsid w:val="00CE6E63"/>
    <w:rsid w:val="00CE716F"/>
    <w:rsid w:val="00CE7BF5"/>
    <w:rsid w:val="00CF0766"/>
    <w:rsid w:val="00CF1877"/>
    <w:rsid w:val="00CF23EA"/>
    <w:rsid w:val="00CF2BE1"/>
    <w:rsid w:val="00CF2D5E"/>
    <w:rsid w:val="00CF30A1"/>
    <w:rsid w:val="00CF30EE"/>
    <w:rsid w:val="00CF32B8"/>
    <w:rsid w:val="00CF3F43"/>
    <w:rsid w:val="00CF484D"/>
    <w:rsid w:val="00CF4EE5"/>
    <w:rsid w:val="00CF5792"/>
    <w:rsid w:val="00CF5998"/>
    <w:rsid w:val="00CF59DF"/>
    <w:rsid w:val="00CF6D7D"/>
    <w:rsid w:val="00CF7005"/>
    <w:rsid w:val="00CF731F"/>
    <w:rsid w:val="00CF7EBA"/>
    <w:rsid w:val="00D00DD4"/>
    <w:rsid w:val="00D016E7"/>
    <w:rsid w:val="00D02501"/>
    <w:rsid w:val="00D02632"/>
    <w:rsid w:val="00D0322F"/>
    <w:rsid w:val="00D036E2"/>
    <w:rsid w:val="00D03C50"/>
    <w:rsid w:val="00D043D0"/>
    <w:rsid w:val="00D04903"/>
    <w:rsid w:val="00D0615E"/>
    <w:rsid w:val="00D06FAD"/>
    <w:rsid w:val="00D072E3"/>
    <w:rsid w:val="00D07645"/>
    <w:rsid w:val="00D07711"/>
    <w:rsid w:val="00D102E6"/>
    <w:rsid w:val="00D10E93"/>
    <w:rsid w:val="00D10F09"/>
    <w:rsid w:val="00D111E9"/>
    <w:rsid w:val="00D11A43"/>
    <w:rsid w:val="00D11B6F"/>
    <w:rsid w:val="00D129C1"/>
    <w:rsid w:val="00D12BDC"/>
    <w:rsid w:val="00D12EC4"/>
    <w:rsid w:val="00D131BC"/>
    <w:rsid w:val="00D136ED"/>
    <w:rsid w:val="00D1770D"/>
    <w:rsid w:val="00D17A3F"/>
    <w:rsid w:val="00D206C2"/>
    <w:rsid w:val="00D20FC3"/>
    <w:rsid w:val="00D21AF4"/>
    <w:rsid w:val="00D21E0E"/>
    <w:rsid w:val="00D223BE"/>
    <w:rsid w:val="00D22AF5"/>
    <w:rsid w:val="00D22C53"/>
    <w:rsid w:val="00D2389A"/>
    <w:rsid w:val="00D23CB3"/>
    <w:rsid w:val="00D23E95"/>
    <w:rsid w:val="00D2402B"/>
    <w:rsid w:val="00D2484C"/>
    <w:rsid w:val="00D24C48"/>
    <w:rsid w:val="00D24F4E"/>
    <w:rsid w:val="00D25088"/>
    <w:rsid w:val="00D25324"/>
    <w:rsid w:val="00D253CC"/>
    <w:rsid w:val="00D25DD0"/>
    <w:rsid w:val="00D26CF1"/>
    <w:rsid w:val="00D27738"/>
    <w:rsid w:val="00D27CDB"/>
    <w:rsid w:val="00D307DF"/>
    <w:rsid w:val="00D31446"/>
    <w:rsid w:val="00D318BE"/>
    <w:rsid w:val="00D31A10"/>
    <w:rsid w:val="00D327D7"/>
    <w:rsid w:val="00D32B38"/>
    <w:rsid w:val="00D33710"/>
    <w:rsid w:val="00D339BA"/>
    <w:rsid w:val="00D34067"/>
    <w:rsid w:val="00D341A5"/>
    <w:rsid w:val="00D35040"/>
    <w:rsid w:val="00D35FE7"/>
    <w:rsid w:val="00D36497"/>
    <w:rsid w:val="00D36B77"/>
    <w:rsid w:val="00D36D89"/>
    <w:rsid w:val="00D37EB8"/>
    <w:rsid w:val="00D4117C"/>
    <w:rsid w:val="00D414DF"/>
    <w:rsid w:val="00D419B9"/>
    <w:rsid w:val="00D4257E"/>
    <w:rsid w:val="00D42960"/>
    <w:rsid w:val="00D42AAD"/>
    <w:rsid w:val="00D43B08"/>
    <w:rsid w:val="00D4436A"/>
    <w:rsid w:val="00D449C5"/>
    <w:rsid w:val="00D44B3E"/>
    <w:rsid w:val="00D455C4"/>
    <w:rsid w:val="00D45BFF"/>
    <w:rsid w:val="00D46754"/>
    <w:rsid w:val="00D46819"/>
    <w:rsid w:val="00D50C77"/>
    <w:rsid w:val="00D5106C"/>
    <w:rsid w:val="00D51746"/>
    <w:rsid w:val="00D51E9B"/>
    <w:rsid w:val="00D52E1E"/>
    <w:rsid w:val="00D53539"/>
    <w:rsid w:val="00D5461E"/>
    <w:rsid w:val="00D54CD2"/>
    <w:rsid w:val="00D55403"/>
    <w:rsid w:val="00D5597B"/>
    <w:rsid w:val="00D5628E"/>
    <w:rsid w:val="00D56E15"/>
    <w:rsid w:val="00D578B4"/>
    <w:rsid w:val="00D60190"/>
    <w:rsid w:val="00D605AD"/>
    <w:rsid w:val="00D60B01"/>
    <w:rsid w:val="00D62402"/>
    <w:rsid w:val="00D62566"/>
    <w:rsid w:val="00D6277D"/>
    <w:rsid w:val="00D635F2"/>
    <w:rsid w:val="00D63E6D"/>
    <w:rsid w:val="00D64E98"/>
    <w:rsid w:val="00D65696"/>
    <w:rsid w:val="00D65BA6"/>
    <w:rsid w:val="00D65D3F"/>
    <w:rsid w:val="00D6614E"/>
    <w:rsid w:val="00D6644E"/>
    <w:rsid w:val="00D66933"/>
    <w:rsid w:val="00D671B2"/>
    <w:rsid w:val="00D67A66"/>
    <w:rsid w:val="00D67B17"/>
    <w:rsid w:val="00D67E38"/>
    <w:rsid w:val="00D700B3"/>
    <w:rsid w:val="00D716F1"/>
    <w:rsid w:val="00D73689"/>
    <w:rsid w:val="00D73CCF"/>
    <w:rsid w:val="00D743C4"/>
    <w:rsid w:val="00D76386"/>
    <w:rsid w:val="00D76E9E"/>
    <w:rsid w:val="00D76F97"/>
    <w:rsid w:val="00D77BEC"/>
    <w:rsid w:val="00D80094"/>
    <w:rsid w:val="00D8064D"/>
    <w:rsid w:val="00D80A18"/>
    <w:rsid w:val="00D81417"/>
    <w:rsid w:val="00D81D09"/>
    <w:rsid w:val="00D8215D"/>
    <w:rsid w:val="00D8287E"/>
    <w:rsid w:val="00D82A24"/>
    <w:rsid w:val="00D82BCD"/>
    <w:rsid w:val="00D84A51"/>
    <w:rsid w:val="00D84DB7"/>
    <w:rsid w:val="00D858FB"/>
    <w:rsid w:val="00D85D79"/>
    <w:rsid w:val="00D86FB1"/>
    <w:rsid w:val="00D8790E"/>
    <w:rsid w:val="00D87C3A"/>
    <w:rsid w:val="00D90085"/>
    <w:rsid w:val="00D9130C"/>
    <w:rsid w:val="00D91B7D"/>
    <w:rsid w:val="00D91C02"/>
    <w:rsid w:val="00D92D19"/>
    <w:rsid w:val="00D93A2F"/>
    <w:rsid w:val="00D93F06"/>
    <w:rsid w:val="00D948D1"/>
    <w:rsid w:val="00D94E02"/>
    <w:rsid w:val="00D956E0"/>
    <w:rsid w:val="00D95E6E"/>
    <w:rsid w:val="00D9611C"/>
    <w:rsid w:val="00DA0391"/>
    <w:rsid w:val="00DA0E2B"/>
    <w:rsid w:val="00DA0E3B"/>
    <w:rsid w:val="00DA1A66"/>
    <w:rsid w:val="00DA1C3C"/>
    <w:rsid w:val="00DA1D6C"/>
    <w:rsid w:val="00DA3DD1"/>
    <w:rsid w:val="00DA56AA"/>
    <w:rsid w:val="00DA5827"/>
    <w:rsid w:val="00DA5897"/>
    <w:rsid w:val="00DA59B5"/>
    <w:rsid w:val="00DA6848"/>
    <w:rsid w:val="00DA684A"/>
    <w:rsid w:val="00DA6B21"/>
    <w:rsid w:val="00DB0470"/>
    <w:rsid w:val="00DB04DF"/>
    <w:rsid w:val="00DB075C"/>
    <w:rsid w:val="00DB0944"/>
    <w:rsid w:val="00DB0A85"/>
    <w:rsid w:val="00DB1021"/>
    <w:rsid w:val="00DB1548"/>
    <w:rsid w:val="00DB17FA"/>
    <w:rsid w:val="00DB2509"/>
    <w:rsid w:val="00DB2F7A"/>
    <w:rsid w:val="00DB3D96"/>
    <w:rsid w:val="00DB4034"/>
    <w:rsid w:val="00DB4D05"/>
    <w:rsid w:val="00DB4F76"/>
    <w:rsid w:val="00DB5535"/>
    <w:rsid w:val="00DB5CD4"/>
    <w:rsid w:val="00DB61DB"/>
    <w:rsid w:val="00DB705D"/>
    <w:rsid w:val="00DB7A49"/>
    <w:rsid w:val="00DC00C7"/>
    <w:rsid w:val="00DC0A00"/>
    <w:rsid w:val="00DC2886"/>
    <w:rsid w:val="00DC3656"/>
    <w:rsid w:val="00DC3D65"/>
    <w:rsid w:val="00DC475B"/>
    <w:rsid w:val="00DC49A7"/>
    <w:rsid w:val="00DC4F90"/>
    <w:rsid w:val="00DC622A"/>
    <w:rsid w:val="00DC6A21"/>
    <w:rsid w:val="00DC6B5F"/>
    <w:rsid w:val="00DC6CD5"/>
    <w:rsid w:val="00DC7238"/>
    <w:rsid w:val="00DC7A5C"/>
    <w:rsid w:val="00DC7A90"/>
    <w:rsid w:val="00DD0FEA"/>
    <w:rsid w:val="00DD1D93"/>
    <w:rsid w:val="00DD20BF"/>
    <w:rsid w:val="00DD31A0"/>
    <w:rsid w:val="00DD3271"/>
    <w:rsid w:val="00DD3341"/>
    <w:rsid w:val="00DD3BCB"/>
    <w:rsid w:val="00DD3BF6"/>
    <w:rsid w:val="00DD429B"/>
    <w:rsid w:val="00DD4B56"/>
    <w:rsid w:val="00DD52D4"/>
    <w:rsid w:val="00DD5A1C"/>
    <w:rsid w:val="00DD69DA"/>
    <w:rsid w:val="00DD6C90"/>
    <w:rsid w:val="00DD73E1"/>
    <w:rsid w:val="00DD7BBA"/>
    <w:rsid w:val="00DD7C55"/>
    <w:rsid w:val="00DE0028"/>
    <w:rsid w:val="00DE03E2"/>
    <w:rsid w:val="00DE0406"/>
    <w:rsid w:val="00DE082B"/>
    <w:rsid w:val="00DE0926"/>
    <w:rsid w:val="00DE0AB2"/>
    <w:rsid w:val="00DE253E"/>
    <w:rsid w:val="00DE2660"/>
    <w:rsid w:val="00DE3976"/>
    <w:rsid w:val="00DE410A"/>
    <w:rsid w:val="00DE46F8"/>
    <w:rsid w:val="00DE4EFD"/>
    <w:rsid w:val="00DE5DC6"/>
    <w:rsid w:val="00DE639D"/>
    <w:rsid w:val="00DE75A5"/>
    <w:rsid w:val="00DE77D1"/>
    <w:rsid w:val="00DE7C4F"/>
    <w:rsid w:val="00DE7CF1"/>
    <w:rsid w:val="00DF0403"/>
    <w:rsid w:val="00DF05BA"/>
    <w:rsid w:val="00DF0FB7"/>
    <w:rsid w:val="00DF1B1E"/>
    <w:rsid w:val="00DF1F37"/>
    <w:rsid w:val="00DF3CCB"/>
    <w:rsid w:val="00DF450B"/>
    <w:rsid w:val="00DF5EBE"/>
    <w:rsid w:val="00DF62A0"/>
    <w:rsid w:val="00DF6528"/>
    <w:rsid w:val="00DF675A"/>
    <w:rsid w:val="00DF70F5"/>
    <w:rsid w:val="00DF7644"/>
    <w:rsid w:val="00DF7C24"/>
    <w:rsid w:val="00DF7CB5"/>
    <w:rsid w:val="00E017F7"/>
    <w:rsid w:val="00E02A5D"/>
    <w:rsid w:val="00E02F9E"/>
    <w:rsid w:val="00E036A5"/>
    <w:rsid w:val="00E036DB"/>
    <w:rsid w:val="00E038BD"/>
    <w:rsid w:val="00E042CB"/>
    <w:rsid w:val="00E04568"/>
    <w:rsid w:val="00E04BC8"/>
    <w:rsid w:val="00E052EC"/>
    <w:rsid w:val="00E05670"/>
    <w:rsid w:val="00E06C88"/>
    <w:rsid w:val="00E07EEA"/>
    <w:rsid w:val="00E07FC6"/>
    <w:rsid w:val="00E101DF"/>
    <w:rsid w:val="00E117E4"/>
    <w:rsid w:val="00E128E9"/>
    <w:rsid w:val="00E133E8"/>
    <w:rsid w:val="00E14080"/>
    <w:rsid w:val="00E14B70"/>
    <w:rsid w:val="00E15992"/>
    <w:rsid w:val="00E15E17"/>
    <w:rsid w:val="00E1609F"/>
    <w:rsid w:val="00E1753D"/>
    <w:rsid w:val="00E20343"/>
    <w:rsid w:val="00E20DEB"/>
    <w:rsid w:val="00E2228F"/>
    <w:rsid w:val="00E231BB"/>
    <w:rsid w:val="00E2336A"/>
    <w:rsid w:val="00E23B43"/>
    <w:rsid w:val="00E2429A"/>
    <w:rsid w:val="00E2475F"/>
    <w:rsid w:val="00E24D4C"/>
    <w:rsid w:val="00E259F1"/>
    <w:rsid w:val="00E26100"/>
    <w:rsid w:val="00E261CA"/>
    <w:rsid w:val="00E2628B"/>
    <w:rsid w:val="00E272FD"/>
    <w:rsid w:val="00E27820"/>
    <w:rsid w:val="00E27C41"/>
    <w:rsid w:val="00E305B8"/>
    <w:rsid w:val="00E30867"/>
    <w:rsid w:val="00E31D9D"/>
    <w:rsid w:val="00E31FD1"/>
    <w:rsid w:val="00E3237A"/>
    <w:rsid w:val="00E33A21"/>
    <w:rsid w:val="00E33B31"/>
    <w:rsid w:val="00E345B2"/>
    <w:rsid w:val="00E361F0"/>
    <w:rsid w:val="00E36B1C"/>
    <w:rsid w:val="00E37195"/>
    <w:rsid w:val="00E37F66"/>
    <w:rsid w:val="00E40377"/>
    <w:rsid w:val="00E40A8E"/>
    <w:rsid w:val="00E418FD"/>
    <w:rsid w:val="00E41CC0"/>
    <w:rsid w:val="00E423BE"/>
    <w:rsid w:val="00E431D0"/>
    <w:rsid w:val="00E43E82"/>
    <w:rsid w:val="00E44CC2"/>
    <w:rsid w:val="00E46156"/>
    <w:rsid w:val="00E47678"/>
    <w:rsid w:val="00E50B05"/>
    <w:rsid w:val="00E50E40"/>
    <w:rsid w:val="00E54538"/>
    <w:rsid w:val="00E54875"/>
    <w:rsid w:val="00E56BE2"/>
    <w:rsid w:val="00E56FB2"/>
    <w:rsid w:val="00E570DB"/>
    <w:rsid w:val="00E57188"/>
    <w:rsid w:val="00E57B51"/>
    <w:rsid w:val="00E57B62"/>
    <w:rsid w:val="00E614F0"/>
    <w:rsid w:val="00E61BA6"/>
    <w:rsid w:val="00E621B5"/>
    <w:rsid w:val="00E62905"/>
    <w:rsid w:val="00E62CA4"/>
    <w:rsid w:val="00E636FE"/>
    <w:rsid w:val="00E63BC3"/>
    <w:rsid w:val="00E64368"/>
    <w:rsid w:val="00E64B82"/>
    <w:rsid w:val="00E653C9"/>
    <w:rsid w:val="00E65853"/>
    <w:rsid w:val="00E66268"/>
    <w:rsid w:val="00E66FAD"/>
    <w:rsid w:val="00E67241"/>
    <w:rsid w:val="00E67353"/>
    <w:rsid w:val="00E67B20"/>
    <w:rsid w:val="00E7074A"/>
    <w:rsid w:val="00E711FA"/>
    <w:rsid w:val="00E71EDE"/>
    <w:rsid w:val="00E71F1B"/>
    <w:rsid w:val="00E7294E"/>
    <w:rsid w:val="00E72C40"/>
    <w:rsid w:val="00E72F10"/>
    <w:rsid w:val="00E739A3"/>
    <w:rsid w:val="00E74C0D"/>
    <w:rsid w:val="00E74DC9"/>
    <w:rsid w:val="00E75D77"/>
    <w:rsid w:val="00E760EC"/>
    <w:rsid w:val="00E77D73"/>
    <w:rsid w:val="00E77FFA"/>
    <w:rsid w:val="00E80E6E"/>
    <w:rsid w:val="00E80FE6"/>
    <w:rsid w:val="00E82084"/>
    <w:rsid w:val="00E8214E"/>
    <w:rsid w:val="00E82242"/>
    <w:rsid w:val="00E83D21"/>
    <w:rsid w:val="00E8482B"/>
    <w:rsid w:val="00E858B0"/>
    <w:rsid w:val="00E87364"/>
    <w:rsid w:val="00E8764A"/>
    <w:rsid w:val="00E87909"/>
    <w:rsid w:val="00E87962"/>
    <w:rsid w:val="00E87BF4"/>
    <w:rsid w:val="00E9015F"/>
    <w:rsid w:val="00E937AA"/>
    <w:rsid w:val="00E93BD2"/>
    <w:rsid w:val="00E943B4"/>
    <w:rsid w:val="00E94F0D"/>
    <w:rsid w:val="00E95331"/>
    <w:rsid w:val="00E95A74"/>
    <w:rsid w:val="00E96118"/>
    <w:rsid w:val="00E96FCE"/>
    <w:rsid w:val="00E9721A"/>
    <w:rsid w:val="00E97D79"/>
    <w:rsid w:val="00E97FF9"/>
    <w:rsid w:val="00EA0024"/>
    <w:rsid w:val="00EA05EB"/>
    <w:rsid w:val="00EA0755"/>
    <w:rsid w:val="00EA1299"/>
    <w:rsid w:val="00EA1A66"/>
    <w:rsid w:val="00EA2AAB"/>
    <w:rsid w:val="00EA2BE2"/>
    <w:rsid w:val="00EA35E3"/>
    <w:rsid w:val="00EA3709"/>
    <w:rsid w:val="00EA4737"/>
    <w:rsid w:val="00EA4B4A"/>
    <w:rsid w:val="00EA50C9"/>
    <w:rsid w:val="00EA5246"/>
    <w:rsid w:val="00EA5C1E"/>
    <w:rsid w:val="00EA5CFE"/>
    <w:rsid w:val="00EA6790"/>
    <w:rsid w:val="00EA6A23"/>
    <w:rsid w:val="00EA6D1D"/>
    <w:rsid w:val="00EA6EA9"/>
    <w:rsid w:val="00EA7C3D"/>
    <w:rsid w:val="00EA7E6D"/>
    <w:rsid w:val="00EB0038"/>
    <w:rsid w:val="00EB0059"/>
    <w:rsid w:val="00EB0222"/>
    <w:rsid w:val="00EB0C7A"/>
    <w:rsid w:val="00EB110B"/>
    <w:rsid w:val="00EB2886"/>
    <w:rsid w:val="00EB30B5"/>
    <w:rsid w:val="00EB348A"/>
    <w:rsid w:val="00EB3CC3"/>
    <w:rsid w:val="00EB435B"/>
    <w:rsid w:val="00EB44DA"/>
    <w:rsid w:val="00EB4592"/>
    <w:rsid w:val="00EB4F2F"/>
    <w:rsid w:val="00EB5755"/>
    <w:rsid w:val="00EB69CD"/>
    <w:rsid w:val="00EB6ADA"/>
    <w:rsid w:val="00EB6B26"/>
    <w:rsid w:val="00EC0142"/>
    <w:rsid w:val="00EC1303"/>
    <w:rsid w:val="00EC142C"/>
    <w:rsid w:val="00EC1648"/>
    <w:rsid w:val="00EC1B8F"/>
    <w:rsid w:val="00EC1CB2"/>
    <w:rsid w:val="00EC2281"/>
    <w:rsid w:val="00EC32B7"/>
    <w:rsid w:val="00EC3994"/>
    <w:rsid w:val="00EC42F1"/>
    <w:rsid w:val="00EC44FF"/>
    <w:rsid w:val="00EC4C11"/>
    <w:rsid w:val="00EC4FF2"/>
    <w:rsid w:val="00EC5DCF"/>
    <w:rsid w:val="00EC637B"/>
    <w:rsid w:val="00EC6706"/>
    <w:rsid w:val="00EC787B"/>
    <w:rsid w:val="00EC7BC0"/>
    <w:rsid w:val="00ED0081"/>
    <w:rsid w:val="00ED04A1"/>
    <w:rsid w:val="00ED34D3"/>
    <w:rsid w:val="00ED36DA"/>
    <w:rsid w:val="00ED3D48"/>
    <w:rsid w:val="00ED4296"/>
    <w:rsid w:val="00ED4660"/>
    <w:rsid w:val="00ED4D6D"/>
    <w:rsid w:val="00ED4EDF"/>
    <w:rsid w:val="00ED5069"/>
    <w:rsid w:val="00ED51E1"/>
    <w:rsid w:val="00ED5295"/>
    <w:rsid w:val="00ED5637"/>
    <w:rsid w:val="00ED5F50"/>
    <w:rsid w:val="00ED6812"/>
    <w:rsid w:val="00ED7449"/>
    <w:rsid w:val="00ED747B"/>
    <w:rsid w:val="00ED7830"/>
    <w:rsid w:val="00ED7A08"/>
    <w:rsid w:val="00ED7D09"/>
    <w:rsid w:val="00EE06DC"/>
    <w:rsid w:val="00EE0757"/>
    <w:rsid w:val="00EE0D15"/>
    <w:rsid w:val="00EE1368"/>
    <w:rsid w:val="00EE2C4B"/>
    <w:rsid w:val="00EE38C3"/>
    <w:rsid w:val="00EE3EF5"/>
    <w:rsid w:val="00EE43BB"/>
    <w:rsid w:val="00EE49CA"/>
    <w:rsid w:val="00EE4B30"/>
    <w:rsid w:val="00EE4BD7"/>
    <w:rsid w:val="00EE5A58"/>
    <w:rsid w:val="00EE62A1"/>
    <w:rsid w:val="00EE674C"/>
    <w:rsid w:val="00EE6D01"/>
    <w:rsid w:val="00EE723A"/>
    <w:rsid w:val="00EE7944"/>
    <w:rsid w:val="00EF053F"/>
    <w:rsid w:val="00EF4089"/>
    <w:rsid w:val="00EF4E18"/>
    <w:rsid w:val="00EF6998"/>
    <w:rsid w:val="00EF69E7"/>
    <w:rsid w:val="00F017DB"/>
    <w:rsid w:val="00F01A5E"/>
    <w:rsid w:val="00F029BB"/>
    <w:rsid w:val="00F02C75"/>
    <w:rsid w:val="00F030A4"/>
    <w:rsid w:val="00F03856"/>
    <w:rsid w:val="00F041B6"/>
    <w:rsid w:val="00F041D8"/>
    <w:rsid w:val="00F04831"/>
    <w:rsid w:val="00F06ECC"/>
    <w:rsid w:val="00F07143"/>
    <w:rsid w:val="00F07AE0"/>
    <w:rsid w:val="00F07B41"/>
    <w:rsid w:val="00F07E3A"/>
    <w:rsid w:val="00F10E5A"/>
    <w:rsid w:val="00F111A3"/>
    <w:rsid w:val="00F11D7C"/>
    <w:rsid w:val="00F12447"/>
    <w:rsid w:val="00F13593"/>
    <w:rsid w:val="00F14082"/>
    <w:rsid w:val="00F14706"/>
    <w:rsid w:val="00F151FE"/>
    <w:rsid w:val="00F15550"/>
    <w:rsid w:val="00F16584"/>
    <w:rsid w:val="00F16D0D"/>
    <w:rsid w:val="00F1731F"/>
    <w:rsid w:val="00F173B6"/>
    <w:rsid w:val="00F17ED2"/>
    <w:rsid w:val="00F2003E"/>
    <w:rsid w:val="00F200B5"/>
    <w:rsid w:val="00F20120"/>
    <w:rsid w:val="00F208C6"/>
    <w:rsid w:val="00F21582"/>
    <w:rsid w:val="00F21B5A"/>
    <w:rsid w:val="00F21C32"/>
    <w:rsid w:val="00F2203D"/>
    <w:rsid w:val="00F22197"/>
    <w:rsid w:val="00F2280C"/>
    <w:rsid w:val="00F232D3"/>
    <w:rsid w:val="00F23453"/>
    <w:rsid w:val="00F2346A"/>
    <w:rsid w:val="00F2396F"/>
    <w:rsid w:val="00F23AA2"/>
    <w:rsid w:val="00F248CF"/>
    <w:rsid w:val="00F24954"/>
    <w:rsid w:val="00F24B60"/>
    <w:rsid w:val="00F26390"/>
    <w:rsid w:val="00F263BA"/>
    <w:rsid w:val="00F26A03"/>
    <w:rsid w:val="00F27E4F"/>
    <w:rsid w:val="00F31C90"/>
    <w:rsid w:val="00F31DB3"/>
    <w:rsid w:val="00F32533"/>
    <w:rsid w:val="00F32F33"/>
    <w:rsid w:val="00F3323E"/>
    <w:rsid w:val="00F33662"/>
    <w:rsid w:val="00F33ED8"/>
    <w:rsid w:val="00F34CC9"/>
    <w:rsid w:val="00F358F2"/>
    <w:rsid w:val="00F365A2"/>
    <w:rsid w:val="00F36EED"/>
    <w:rsid w:val="00F40F3F"/>
    <w:rsid w:val="00F42063"/>
    <w:rsid w:val="00F42213"/>
    <w:rsid w:val="00F42777"/>
    <w:rsid w:val="00F433EB"/>
    <w:rsid w:val="00F43431"/>
    <w:rsid w:val="00F438F2"/>
    <w:rsid w:val="00F43A5B"/>
    <w:rsid w:val="00F43D38"/>
    <w:rsid w:val="00F45890"/>
    <w:rsid w:val="00F4698B"/>
    <w:rsid w:val="00F47176"/>
    <w:rsid w:val="00F50826"/>
    <w:rsid w:val="00F509FD"/>
    <w:rsid w:val="00F50D18"/>
    <w:rsid w:val="00F52280"/>
    <w:rsid w:val="00F526C1"/>
    <w:rsid w:val="00F526FC"/>
    <w:rsid w:val="00F5384D"/>
    <w:rsid w:val="00F538EF"/>
    <w:rsid w:val="00F540C4"/>
    <w:rsid w:val="00F54191"/>
    <w:rsid w:val="00F54FFE"/>
    <w:rsid w:val="00F55353"/>
    <w:rsid w:val="00F55606"/>
    <w:rsid w:val="00F55A1D"/>
    <w:rsid w:val="00F56D50"/>
    <w:rsid w:val="00F56F0A"/>
    <w:rsid w:val="00F5715D"/>
    <w:rsid w:val="00F5761A"/>
    <w:rsid w:val="00F57C1F"/>
    <w:rsid w:val="00F61359"/>
    <w:rsid w:val="00F617C4"/>
    <w:rsid w:val="00F646E6"/>
    <w:rsid w:val="00F664A7"/>
    <w:rsid w:val="00F66885"/>
    <w:rsid w:val="00F66A3B"/>
    <w:rsid w:val="00F66C18"/>
    <w:rsid w:val="00F66C6C"/>
    <w:rsid w:val="00F66FFE"/>
    <w:rsid w:val="00F6708E"/>
    <w:rsid w:val="00F67529"/>
    <w:rsid w:val="00F706C3"/>
    <w:rsid w:val="00F71657"/>
    <w:rsid w:val="00F71726"/>
    <w:rsid w:val="00F71727"/>
    <w:rsid w:val="00F7256B"/>
    <w:rsid w:val="00F72C87"/>
    <w:rsid w:val="00F739EE"/>
    <w:rsid w:val="00F73FF5"/>
    <w:rsid w:val="00F75768"/>
    <w:rsid w:val="00F75AC5"/>
    <w:rsid w:val="00F75C14"/>
    <w:rsid w:val="00F7627C"/>
    <w:rsid w:val="00F7672F"/>
    <w:rsid w:val="00F76EB5"/>
    <w:rsid w:val="00F77720"/>
    <w:rsid w:val="00F80191"/>
    <w:rsid w:val="00F82552"/>
    <w:rsid w:val="00F828D6"/>
    <w:rsid w:val="00F82B7F"/>
    <w:rsid w:val="00F82B8C"/>
    <w:rsid w:val="00F83A97"/>
    <w:rsid w:val="00F8454F"/>
    <w:rsid w:val="00F84B11"/>
    <w:rsid w:val="00F84D2A"/>
    <w:rsid w:val="00F85E5C"/>
    <w:rsid w:val="00F86B2A"/>
    <w:rsid w:val="00F8710C"/>
    <w:rsid w:val="00F87263"/>
    <w:rsid w:val="00F90264"/>
    <w:rsid w:val="00F90505"/>
    <w:rsid w:val="00F90C7D"/>
    <w:rsid w:val="00F91050"/>
    <w:rsid w:val="00F912F3"/>
    <w:rsid w:val="00F920CC"/>
    <w:rsid w:val="00F95902"/>
    <w:rsid w:val="00F95C71"/>
    <w:rsid w:val="00F96012"/>
    <w:rsid w:val="00F96299"/>
    <w:rsid w:val="00F9685B"/>
    <w:rsid w:val="00F96DC9"/>
    <w:rsid w:val="00F96F49"/>
    <w:rsid w:val="00F972F8"/>
    <w:rsid w:val="00FA0584"/>
    <w:rsid w:val="00FA062D"/>
    <w:rsid w:val="00FA08A0"/>
    <w:rsid w:val="00FA1C3A"/>
    <w:rsid w:val="00FA27C7"/>
    <w:rsid w:val="00FA3205"/>
    <w:rsid w:val="00FA328C"/>
    <w:rsid w:val="00FA3694"/>
    <w:rsid w:val="00FA4262"/>
    <w:rsid w:val="00FA4426"/>
    <w:rsid w:val="00FA4932"/>
    <w:rsid w:val="00FA6ACE"/>
    <w:rsid w:val="00FA6FCA"/>
    <w:rsid w:val="00FA7F69"/>
    <w:rsid w:val="00FB1A62"/>
    <w:rsid w:val="00FB1C03"/>
    <w:rsid w:val="00FB2269"/>
    <w:rsid w:val="00FB2361"/>
    <w:rsid w:val="00FB251E"/>
    <w:rsid w:val="00FB26CE"/>
    <w:rsid w:val="00FB39C3"/>
    <w:rsid w:val="00FB3B23"/>
    <w:rsid w:val="00FB49BD"/>
    <w:rsid w:val="00FB4A23"/>
    <w:rsid w:val="00FB5783"/>
    <w:rsid w:val="00FB5CC2"/>
    <w:rsid w:val="00FB5D98"/>
    <w:rsid w:val="00FB6E72"/>
    <w:rsid w:val="00FB6EA1"/>
    <w:rsid w:val="00FB7AC1"/>
    <w:rsid w:val="00FB7E23"/>
    <w:rsid w:val="00FC0104"/>
    <w:rsid w:val="00FC0879"/>
    <w:rsid w:val="00FC0DE4"/>
    <w:rsid w:val="00FC170D"/>
    <w:rsid w:val="00FC2847"/>
    <w:rsid w:val="00FC2855"/>
    <w:rsid w:val="00FC353F"/>
    <w:rsid w:val="00FC427F"/>
    <w:rsid w:val="00FC4866"/>
    <w:rsid w:val="00FC792A"/>
    <w:rsid w:val="00FC7C2B"/>
    <w:rsid w:val="00FD0FD0"/>
    <w:rsid w:val="00FD1629"/>
    <w:rsid w:val="00FD1939"/>
    <w:rsid w:val="00FD1E3A"/>
    <w:rsid w:val="00FD2056"/>
    <w:rsid w:val="00FD2CE5"/>
    <w:rsid w:val="00FD342E"/>
    <w:rsid w:val="00FD362E"/>
    <w:rsid w:val="00FD4F58"/>
    <w:rsid w:val="00FD6489"/>
    <w:rsid w:val="00FD65AC"/>
    <w:rsid w:val="00FD6A40"/>
    <w:rsid w:val="00FD6B96"/>
    <w:rsid w:val="00FD7234"/>
    <w:rsid w:val="00FD7786"/>
    <w:rsid w:val="00FD7BEC"/>
    <w:rsid w:val="00FE07B1"/>
    <w:rsid w:val="00FE09F7"/>
    <w:rsid w:val="00FE0D01"/>
    <w:rsid w:val="00FE161B"/>
    <w:rsid w:val="00FE1A13"/>
    <w:rsid w:val="00FE1EAB"/>
    <w:rsid w:val="00FE21AD"/>
    <w:rsid w:val="00FE264E"/>
    <w:rsid w:val="00FE30BA"/>
    <w:rsid w:val="00FE30EB"/>
    <w:rsid w:val="00FE380F"/>
    <w:rsid w:val="00FE3A10"/>
    <w:rsid w:val="00FE4943"/>
    <w:rsid w:val="00FE4F13"/>
    <w:rsid w:val="00FE5863"/>
    <w:rsid w:val="00FE5B85"/>
    <w:rsid w:val="00FE5C79"/>
    <w:rsid w:val="00FE7087"/>
    <w:rsid w:val="00FF0514"/>
    <w:rsid w:val="00FF07F8"/>
    <w:rsid w:val="00FF0C4F"/>
    <w:rsid w:val="00FF20E8"/>
    <w:rsid w:val="00FF3593"/>
    <w:rsid w:val="00FF3737"/>
    <w:rsid w:val="00FF3B5C"/>
    <w:rsid w:val="00FF476B"/>
    <w:rsid w:val="00FF5814"/>
    <w:rsid w:val="00FF62F9"/>
    <w:rsid w:val="00FF67DA"/>
    <w:rsid w:val="00FF6BB3"/>
    <w:rsid w:val="00FF6FC4"/>
    <w:rsid w:val="00FF795B"/>
    <w:rsid w:val="00FF7A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A5084BD-0A81-4A86-BAB9-E564A03DF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099"/>
  </w:style>
  <w:style w:type="paragraph" w:styleId="1">
    <w:name w:val="heading 1"/>
    <w:basedOn w:val="a"/>
    <w:link w:val="10"/>
    <w:uiPriority w:val="9"/>
    <w:qFormat/>
    <w:rsid w:val="00FF62F9"/>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0694"/>
    <w:pPr>
      <w:spacing w:after="0"/>
    </w:pPr>
  </w:style>
  <w:style w:type="character" w:styleId="a4">
    <w:name w:val="Subtle Emphasis"/>
    <w:basedOn w:val="a0"/>
    <w:uiPriority w:val="19"/>
    <w:qFormat/>
    <w:rsid w:val="00C20694"/>
    <w:rPr>
      <w:i/>
      <w:iCs/>
      <w:color w:val="808080" w:themeColor="text1" w:themeTint="7F"/>
    </w:rPr>
  </w:style>
  <w:style w:type="table" w:styleId="a5">
    <w:name w:val="Table Grid"/>
    <w:basedOn w:val="a1"/>
    <w:uiPriority w:val="59"/>
    <w:rsid w:val="00C20694"/>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A9443E"/>
    <w:pPr>
      <w:tabs>
        <w:tab w:val="center" w:pos="4677"/>
        <w:tab w:val="right" w:pos="9355"/>
      </w:tabs>
      <w:spacing w:after="0"/>
    </w:pPr>
  </w:style>
  <w:style w:type="character" w:customStyle="1" w:styleId="a7">
    <w:name w:val="Верхний колонтитул Знак"/>
    <w:basedOn w:val="a0"/>
    <w:link w:val="a6"/>
    <w:uiPriority w:val="99"/>
    <w:rsid w:val="00A9443E"/>
  </w:style>
  <w:style w:type="paragraph" w:styleId="a8">
    <w:name w:val="footer"/>
    <w:basedOn w:val="a"/>
    <w:link w:val="a9"/>
    <w:uiPriority w:val="99"/>
    <w:unhideWhenUsed/>
    <w:rsid w:val="00A9443E"/>
    <w:pPr>
      <w:tabs>
        <w:tab w:val="center" w:pos="4677"/>
        <w:tab w:val="right" w:pos="9355"/>
      </w:tabs>
      <w:spacing w:after="0"/>
    </w:pPr>
  </w:style>
  <w:style w:type="character" w:customStyle="1" w:styleId="a9">
    <w:name w:val="Нижний колонтитул Знак"/>
    <w:basedOn w:val="a0"/>
    <w:link w:val="a8"/>
    <w:uiPriority w:val="99"/>
    <w:rsid w:val="00A9443E"/>
  </w:style>
  <w:style w:type="paragraph" w:styleId="aa">
    <w:name w:val="List Paragraph"/>
    <w:basedOn w:val="a"/>
    <w:uiPriority w:val="34"/>
    <w:qFormat/>
    <w:rsid w:val="00E82084"/>
    <w:pPr>
      <w:ind w:left="720"/>
      <w:contextualSpacing/>
    </w:pPr>
  </w:style>
  <w:style w:type="paragraph" w:customStyle="1" w:styleId="ConsPlusNormal">
    <w:name w:val="ConsPlusNormal"/>
    <w:rsid w:val="00146CE0"/>
    <w:pPr>
      <w:autoSpaceDE w:val="0"/>
      <w:autoSpaceDN w:val="0"/>
      <w:adjustRightInd w:val="0"/>
      <w:spacing w:after="0"/>
    </w:pPr>
    <w:rPr>
      <w:rFonts w:ascii="Times New Roman" w:hAnsi="Times New Roman" w:cs="Times New Roman"/>
      <w:sz w:val="24"/>
      <w:szCs w:val="24"/>
    </w:rPr>
  </w:style>
  <w:style w:type="paragraph" w:styleId="ab">
    <w:name w:val="Balloon Text"/>
    <w:basedOn w:val="a"/>
    <w:link w:val="ac"/>
    <w:uiPriority w:val="99"/>
    <w:semiHidden/>
    <w:unhideWhenUsed/>
    <w:rsid w:val="00863EFA"/>
    <w:pPr>
      <w:spacing w:after="0"/>
    </w:pPr>
    <w:rPr>
      <w:rFonts w:ascii="Tahoma" w:hAnsi="Tahoma" w:cs="Tahoma"/>
      <w:sz w:val="16"/>
      <w:szCs w:val="16"/>
    </w:rPr>
  </w:style>
  <w:style w:type="character" w:customStyle="1" w:styleId="ac">
    <w:name w:val="Текст выноски Знак"/>
    <w:basedOn w:val="a0"/>
    <w:link w:val="ab"/>
    <w:uiPriority w:val="99"/>
    <w:semiHidden/>
    <w:rsid w:val="00863EFA"/>
    <w:rPr>
      <w:rFonts w:ascii="Tahoma" w:hAnsi="Tahoma" w:cs="Tahoma"/>
      <w:sz w:val="16"/>
      <w:szCs w:val="16"/>
    </w:rPr>
  </w:style>
  <w:style w:type="table" w:customStyle="1" w:styleId="11">
    <w:name w:val="Сетка таблицы1"/>
    <w:basedOn w:val="a1"/>
    <w:next w:val="a5"/>
    <w:uiPriority w:val="59"/>
    <w:rsid w:val="00E20DEB"/>
    <w:pPr>
      <w:spacing w:after="0"/>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5"/>
    <w:uiPriority w:val="59"/>
    <w:rsid w:val="00B90AB9"/>
    <w:pPr>
      <w:spacing w:after="0"/>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ED429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nhideWhenUsed/>
    <w:rsid w:val="00C16D31"/>
    <w:rPr>
      <w:color w:val="0000FF"/>
      <w:sz w:val="28"/>
      <w:szCs w:val="28"/>
      <w:u w:val="single"/>
      <w:lang w:val="ru-RU" w:eastAsia="en-US" w:bidi="ar-SA"/>
    </w:rPr>
  </w:style>
  <w:style w:type="paragraph" w:customStyle="1" w:styleId="ConsPlusTitle">
    <w:name w:val="ConsPlusTitle"/>
    <w:rsid w:val="0099552B"/>
    <w:pPr>
      <w:widowControl w:val="0"/>
      <w:autoSpaceDE w:val="0"/>
      <w:autoSpaceDN w:val="0"/>
      <w:spacing w:after="0"/>
    </w:pPr>
    <w:rPr>
      <w:rFonts w:ascii="Calibri" w:eastAsia="Times New Roman" w:hAnsi="Calibri" w:cs="Calibri"/>
      <w:b/>
      <w:szCs w:val="20"/>
      <w:lang w:eastAsia="ru-RU"/>
    </w:rPr>
  </w:style>
  <w:style w:type="table" w:customStyle="1" w:styleId="3">
    <w:name w:val="Сетка таблицы3"/>
    <w:basedOn w:val="a1"/>
    <w:next w:val="a5"/>
    <w:uiPriority w:val="59"/>
    <w:rsid w:val="007D14A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Emphasis"/>
    <w:basedOn w:val="a0"/>
    <w:uiPriority w:val="20"/>
    <w:qFormat/>
    <w:rsid w:val="00004BC3"/>
    <w:rPr>
      <w:i/>
      <w:iCs/>
    </w:rPr>
  </w:style>
  <w:style w:type="character" w:customStyle="1" w:styleId="10">
    <w:name w:val="Заголовок 1 Знак"/>
    <w:basedOn w:val="a0"/>
    <w:link w:val="1"/>
    <w:uiPriority w:val="9"/>
    <w:rsid w:val="00FF62F9"/>
    <w:rPr>
      <w:rFonts w:ascii="Times New Roman" w:eastAsia="Times New Roman" w:hAnsi="Times New Roman" w:cs="Times New Roman"/>
      <w:b/>
      <w:bCs/>
      <w:kern w:val="36"/>
      <w:sz w:val="48"/>
      <w:szCs w:val="48"/>
      <w:lang w:eastAsia="ru-RU"/>
    </w:rPr>
  </w:style>
  <w:style w:type="character" w:customStyle="1" w:styleId="text-bold">
    <w:name w:val="text-bold"/>
    <w:basedOn w:val="a0"/>
    <w:rsid w:val="001B0EE1"/>
  </w:style>
  <w:style w:type="paragraph" w:customStyle="1" w:styleId="Default">
    <w:name w:val="Default"/>
    <w:rsid w:val="00696C73"/>
    <w:pPr>
      <w:autoSpaceDE w:val="0"/>
      <w:autoSpaceDN w:val="0"/>
      <w:adjustRightInd w:val="0"/>
      <w:spacing w:after="0"/>
    </w:pPr>
    <w:rPr>
      <w:rFonts w:ascii="Times New Roman" w:hAnsi="Times New Roman" w:cs="Times New Roman"/>
      <w:color w:val="000000"/>
      <w:sz w:val="24"/>
      <w:szCs w:val="24"/>
    </w:rPr>
  </w:style>
  <w:style w:type="table" w:customStyle="1" w:styleId="4">
    <w:name w:val="Сетка таблицы4"/>
    <w:basedOn w:val="a1"/>
    <w:uiPriority w:val="59"/>
    <w:rsid w:val="00701CA4"/>
    <w:pPr>
      <w:spacing w:after="0"/>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uiPriority w:val="59"/>
    <w:rsid w:val="00701CA4"/>
    <w:pPr>
      <w:spacing w:after="0"/>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59"/>
    <w:rsid w:val="002C416A"/>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lk">
    <w:name w:val="blk"/>
    <w:basedOn w:val="a0"/>
    <w:rsid w:val="00F14082"/>
  </w:style>
  <w:style w:type="paragraph" w:styleId="af">
    <w:name w:val="Normal (Web)"/>
    <w:basedOn w:val="a"/>
    <w:uiPriority w:val="99"/>
    <w:unhideWhenUsed/>
    <w:rsid w:val="003247F3"/>
    <w:pPr>
      <w:spacing w:before="100" w:beforeAutospacing="1" w:after="100" w:afterAutospacing="1"/>
    </w:pPr>
    <w:rPr>
      <w:rFonts w:ascii="Times New Roman" w:eastAsia="Times New Roman" w:hAnsi="Times New Roman" w:cs="Times New Roman"/>
      <w:sz w:val="24"/>
      <w:szCs w:val="24"/>
      <w:lang w:eastAsia="ru-RU"/>
    </w:rPr>
  </w:style>
  <w:style w:type="paragraph" w:styleId="af0">
    <w:name w:val="Body Text Indent"/>
    <w:basedOn w:val="a"/>
    <w:link w:val="af1"/>
    <w:uiPriority w:val="99"/>
    <w:unhideWhenUsed/>
    <w:rsid w:val="00E937AA"/>
    <w:pPr>
      <w:spacing w:after="120" w:line="276" w:lineRule="auto"/>
      <w:ind w:left="283"/>
    </w:pPr>
  </w:style>
  <w:style w:type="character" w:customStyle="1" w:styleId="af1">
    <w:name w:val="Основной текст с отступом Знак"/>
    <w:basedOn w:val="a0"/>
    <w:link w:val="af0"/>
    <w:uiPriority w:val="99"/>
    <w:rsid w:val="00E937AA"/>
  </w:style>
  <w:style w:type="paragraph" w:styleId="20">
    <w:name w:val="Body Text 2"/>
    <w:basedOn w:val="a"/>
    <w:link w:val="21"/>
    <w:uiPriority w:val="99"/>
    <w:unhideWhenUsed/>
    <w:rsid w:val="002A3F30"/>
    <w:pPr>
      <w:spacing w:after="120" w:line="480" w:lineRule="auto"/>
    </w:pPr>
  </w:style>
  <w:style w:type="character" w:customStyle="1" w:styleId="21">
    <w:name w:val="Основной текст 2 Знак"/>
    <w:basedOn w:val="a0"/>
    <w:link w:val="20"/>
    <w:uiPriority w:val="99"/>
    <w:rsid w:val="002A3F30"/>
  </w:style>
  <w:style w:type="paragraph" w:styleId="af2">
    <w:name w:val="Body Text"/>
    <w:basedOn w:val="a"/>
    <w:link w:val="af3"/>
    <w:uiPriority w:val="99"/>
    <w:unhideWhenUsed/>
    <w:rsid w:val="00214AF5"/>
    <w:pPr>
      <w:spacing w:after="120"/>
    </w:pPr>
  </w:style>
  <w:style w:type="character" w:customStyle="1" w:styleId="af3">
    <w:name w:val="Основной текст Знак"/>
    <w:basedOn w:val="a0"/>
    <w:link w:val="af2"/>
    <w:uiPriority w:val="99"/>
    <w:rsid w:val="00214AF5"/>
  </w:style>
  <w:style w:type="character" w:customStyle="1" w:styleId="12">
    <w:name w:val="Основной текст1"/>
    <w:basedOn w:val="a0"/>
    <w:rsid w:val="009F787C"/>
    <w:rPr>
      <w:rFonts w:ascii="Times New Roman" w:eastAsia="Times New Roman" w:hAnsi="Times New Roman" w:cs="Times New Roman"/>
      <w:color w:val="000000"/>
      <w:spacing w:val="7"/>
      <w:w w:val="100"/>
      <w:position w:val="0"/>
      <w:sz w:val="24"/>
      <w:szCs w:val="24"/>
      <w:shd w:val="clear" w:color="auto" w:fill="FFFFFF"/>
      <w:lang w:val="ru-RU" w:eastAsia="ru-RU" w:bidi="ru-RU"/>
    </w:rPr>
  </w:style>
  <w:style w:type="character" w:customStyle="1" w:styleId="30">
    <w:name w:val="Основной текст3"/>
    <w:basedOn w:val="a0"/>
    <w:rsid w:val="009F787C"/>
    <w:rPr>
      <w:rFonts w:ascii="Times New Roman" w:eastAsia="Times New Roman" w:hAnsi="Times New Roman" w:cs="Times New Roman"/>
      <w:color w:val="000000"/>
      <w:spacing w:val="7"/>
      <w:w w:val="100"/>
      <w:position w:val="0"/>
      <w:sz w:val="24"/>
      <w:szCs w:val="24"/>
      <w:shd w:val="clear" w:color="auto" w:fill="FFFFFF"/>
      <w:lang w:val="ru-RU" w:eastAsia="ru-RU" w:bidi="ru-RU"/>
    </w:rPr>
  </w:style>
  <w:style w:type="character" w:customStyle="1" w:styleId="FontStyle16">
    <w:name w:val="Font Style16"/>
    <w:rsid w:val="008C767B"/>
    <w:rPr>
      <w:rFonts w:ascii="Times New Roman" w:hAnsi="Times New Roman" w:cs="Times New Roman"/>
      <w:sz w:val="26"/>
      <w:szCs w:val="26"/>
    </w:rPr>
  </w:style>
  <w:style w:type="paragraph" w:customStyle="1" w:styleId="Style4">
    <w:name w:val="Style4"/>
    <w:basedOn w:val="a"/>
    <w:rsid w:val="008C767B"/>
    <w:pPr>
      <w:widowControl w:val="0"/>
      <w:suppressAutoHyphens/>
      <w:autoSpaceDE w:val="0"/>
      <w:spacing w:after="0" w:line="374" w:lineRule="exact"/>
      <w:ind w:hanging="432"/>
      <w:jc w:val="both"/>
    </w:pPr>
    <w:rPr>
      <w:rFonts w:ascii="Times New Roman" w:eastAsia="Times New Roman" w:hAnsi="Times New Roman" w:cs="Times New Roman"/>
      <w:sz w:val="24"/>
      <w:szCs w:val="24"/>
      <w:lang w:eastAsia="zh-CN"/>
    </w:rPr>
  </w:style>
  <w:style w:type="paragraph" w:customStyle="1" w:styleId="Style8">
    <w:name w:val="Style8"/>
    <w:basedOn w:val="a"/>
    <w:rsid w:val="008C767B"/>
    <w:pPr>
      <w:widowControl w:val="0"/>
      <w:suppressAutoHyphens/>
      <w:autoSpaceDE w:val="0"/>
      <w:spacing w:after="0" w:line="374" w:lineRule="exact"/>
      <w:jc w:val="both"/>
    </w:pPr>
    <w:rPr>
      <w:rFonts w:ascii="Times New Roman" w:eastAsia="Times New Roman" w:hAnsi="Times New Roman" w:cs="Times New Roman"/>
      <w:sz w:val="24"/>
      <w:szCs w:val="24"/>
      <w:lang w:eastAsia="zh-CN"/>
    </w:rPr>
  </w:style>
  <w:style w:type="paragraph" w:customStyle="1" w:styleId="Style9">
    <w:name w:val="Style9"/>
    <w:basedOn w:val="a"/>
    <w:rsid w:val="008C767B"/>
    <w:pPr>
      <w:widowControl w:val="0"/>
      <w:suppressAutoHyphens/>
      <w:autoSpaceDE w:val="0"/>
      <w:spacing w:after="0" w:line="317" w:lineRule="exact"/>
      <w:ind w:hanging="581"/>
      <w:jc w:val="both"/>
    </w:pPr>
    <w:rPr>
      <w:rFonts w:ascii="Times New Roman" w:eastAsia="Times New Roman" w:hAnsi="Times New Roman" w:cs="Times New Roman"/>
      <w:sz w:val="24"/>
      <w:szCs w:val="24"/>
      <w:lang w:eastAsia="zh-CN"/>
    </w:rPr>
  </w:style>
  <w:style w:type="character" w:styleId="af4">
    <w:name w:val="Strong"/>
    <w:basedOn w:val="a0"/>
    <w:uiPriority w:val="22"/>
    <w:qFormat/>
    <w:rsid w:val="004D7927"/>
    <w:rPr>
      <w:b/>
      <w:bCs/>
    </w:rPr>
  </w:style>
  <w:style w:type="paragraph" w:customStyle="1" w:styleId="author-name">
    <w:name w:val="author-name"/>
    <w:basedOn w:val="a"/>
    <w:rsid w:val="004D7927"/>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Normal">
    <w:name w:val="ConsNormal"/>
    <w:rsid w:val="00F017DB"/>
    <w:pPr>
      <w:widowControl w:val="0"/>
      <w:suppressAutoHyphens/>
      <w:autoSpaceDE w:val="0"/>
      <w:spacing w:after="0"/>
      <w:ind w:firstLine="720"/>
    </w:pPr>
    <w:rPr>
      <w:rFonts w:ascii="Arial" w:eastAsia="Times New Roman" w:hAnsi="Arial" w:cs="Times New Roman"/>
      <w:sz w:val="20"/>
      <w:szCs w:val="20"/>
      <w:lang w:eastAsia="ar-SA"/>
    </w:rPr>
  </w:style>
  <w:style w:type="character" w:customStyle="1" w:styleId="af5">
    <w:name w:val="Основной текст_"/>
    <w:basedOn w:val="a0"/>
    <w:link w:val="16"/>
    <w:rsid w:val="0003257D"/>
    <w:rPr>
      <w:rFonts w:ascii="Times New Roman" w:eastAsia="Times New Roman" w:hAnsi="Times New Roman" w:cs="Times New Roman"/>
      <w:spacing w:val="7"/>
      <w:shd w:val="clear" w:color="auto" w:fill="FFFFFF"/>
    </w:rPr>
  </w:style>
  <w:style w:type="paragraph" w:customStyle="1" w:styleId="16">
    <w:name w:val="Основной текст16"/>
    <w:basedOn w:val="a"/>
    <w:link w:val="af5"/>
    <w:rsid w:val="0003257D"/>
    <w:pPr>
      <w:widowControl w:val="0"/>
      <w:shd w:val="clear" w:color="auto" w:fill="FFFFFF"/>
      <w:spacing w:before="1500" w:after="0" w:line="322" w:lineRule="exact"/>
      <w:jc w:val="both"/>
    </w:pPr>
    <w:rPr>
      <w:rFonts w:ascii="Times New Roman" w:eastAsia="Times New Roman" w:hAnsi="Times New Roman" w:cs="Times New Roman"/>
      <w:spacing w:val="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36732">
      <w:bodyDiv w:val="1"/>
      <w:marLeft w:val="0"/>
      <w:marRight w:val="0"/>
      <w:marTop w:val="0"/>
      <w:marBottom w:val="0"/>
      <w:divBdr>
        <w:top w:val="none" w:sz="0" w:space="0" w:color="auto"/>
        <w:left w:val="none" w:sz="0" w:space="0" w:color="auto"/>
        <w:bottom w:val="none" w:sz="0" w:space="0" w:color="auto"/>
        <w:right w:val="none" w:sz="0" w:space="0" w:color="auto"/>
      </w:divBdr>
    </w:div>
    <w:div w:id="131557551">
      <w:bodyDiv w:val="1"/>
      <w:marLeft w:val="0"/>
      <w:marRight w:val="0"/>
      <w:marTop w:val="0"/>
      <w:marBottom w:val="0"/>
      <w:divBdr>
        <w:top w:val="none" w:sz="0" w:space="0" w:color="auto"/>
        <w:left w:val="none" w:sz="0" w:space="0" w:color="auto"/>
        <w:bottom w:val="none" w:sz="0" w:space="0" w:color="auto"/>
        <w:right w:val="none" w:sz="0" w:space="0" w:color="auto"/>
      </w:divBdr>
    </w:div>
    <w:div w:id="144932294">
      <w:bodyDiv w:val="1"/>
      <w:marLeft w:val="0"/>
      <w:marRight w:val="0"/>
      <w:marTop w:val="0"/>
      <w:marBottom w:val="0"/>
      <w:divBdr>
        <w:top w:val="none" w:sz="0" w:space="0" w:color="auto"/>
        <w:left w:val="none" w:sz="0" w:space="0" w:color="auto"/>
        <w:bottom w:val="none" w:sz="0" w:space="0" w:color="auto"/>
        <w:right w:val="none" w:sz="0" w:space="0" w:color="auto"/>
      </w:divBdr>
    </w:div>
    <w:div w:id="156893988">
      <w:bodyDiv w:val="1"/>
      <w:marLeft w:val="0"/>
      <w:marRight w:val="0"/>
      <w:marTop w:val="0"/>
      <w:marBottom w:val="0"/>
      <w:divBdr>
        <w:top w:val="none" w:sz="0" w:space="0" w:color="auto"/>
        <w:left w:val="none" w:sz="0" w:space="0" w:color="auto"/>
        <w:bottom w:val="none" w:sz="0" w:space="0" w:color="auto"/>
        <w:right w:val="none" w:sz="0" w:space="0" w:color="auto"/>
      </w:divBdr>
    </w:div>
    <w:div w:id="269287854">
      <w:bodyDiv w:val="1"/>
      <w:marLeft w:val="0"/>
      <w:marRight w:val="0"/>
      <w:marTop w:val="0"/>
      <w:marBottom w:val="0"/>
      <w:divBdr>
        <w:top w:val="none" w:sz="0" w:space="0" w:color="auto"/>
        <w:left w:val="none" w:sz="0" w:space="0" w:color="auto"/>
        <w:bottom w:val="none" w:sz="0" w:space="0" w:color="auto"/>
        <w:right w:val="none" w:sz="0" w:space="0" w:color="auto"/>
      </w:divBdr>
    </w:div>
    <w:div w:id="404424064">
      <w:bodyDiv w:val="1"/>
      <w:marLeft w:val="0"/>
      <w:marRight w:val="0"/>
      <w:marTop w:val="0"/>
      <w:marBottom w:val="0"/>
      <w:divBdr>
        <w:top w:val="none" w:sz="0" w:space="0" w:color="auto"/>
        <w:left w:val="none" w:sz="0" w:space="0" w:color="auto"/>
        <w:bottom w:val="none" w:sz="0" w:space="0" w:color="auto"/>
        <w:right w:val="none" w:sz="0" w:space="0" w:color="auto"/>
      </w:divBdr>
      <w:divsChild>
        <w:div w:id="1538858762">
          <w:marLeft w:val="0"/>
          <w:marRight w:val="0"/>
          <w:marTop w:val="0"/>
          <w:marBottom w:val="0"/>
          <w:divBdr>
            <w:top w:val="none" w:sz="0" w:space="0" w:color="auto"/>
            <w:left w:val="none" w:sz="0" w:space="0" w:color="auto"/>
            <w:bottom w:val="none" w:sz="0" w:space="0" w:color="auto"/>
            <w:right w:val="none" w:sz="0" w:space="0" w:color="auto"/>
          </w:divBdr>
        </w:div>
      </w:divsChild>
    </w:div>
    <w:div w:id="465781640">
      <w:bodyDiv w:val="1"/>
      <w:marLeft w:val="0"/>
      <w:marRight w:val="0"/>
      <w:marTop w:val="0"/>
      <w:marBottom w:val="0"/>
      <w:divBdr>
        <w:top w:val="none" w:sz="0" w:space="0" w:color="auto"/>
        <w:left w:val="none" w:sz="0" w:space="0" w:color="auto"/>
        <w:bottom w:val="none" w:sz="0" w:space="0" w:color="auto"/>
        <w:right w:val="none" w:sz="0" w:space="0" w:color="auto"/>
      </w:divBdr>
    </w:div>
    <w:div w:id="477191803">
      <w:bodyDiv w:val="1"/>
      <w:marLeft w:val="0"/>
      <w:marRight w:val="0"/>
      <w:marTop w:val="0"/>
      <w:marBottom w:val="0"/>
      <w:divBdr>
        <w:top w:val="none" w:sz="0" w:space="0" w:color="auto"/>
        <w:left w:val="none" w:sz="0" w:space="0" w:color="auto"/>
        <w:bottom w:val="none" w:sz="0" w:space="0" w:color="auto"/>
        <w:right w:val="none" w:sz="0" w:space="0" w:color="auto"/>
      </w:divBdr>
    </w:div>
    <w:div w:id="518619093">
      <w:bodyDiv w:val="1"/>
      <w:marLeft w:val="0"/>
      <w:marRight w:val="0"/>
      <w:marTop w:val="0"/>
      <w:marBottom w:val="0"/>
      <w:divBdr>
        <w:top w:val="none" w:sz="0" w:space="0" w:color="auto"/>
        <w:left w:val="none" w:sz="0" w:space="0" w:color="auto"/>
        <w:bottom w:val="none" w:sz="0" w:space="0" w:color="auto"/>
        <w:right w:val="none" w:sz="0" w:space="0" w:color="auto"/>
      </w:divBdr>
    </w:div>
    <w:div w:id="787746775">
      <w:bodyDiv w:val="1"/>
      <w:marLeft w:val="0"/>
      <w:marRight w:val="0"/>
      <w:marTop w:val="0"/>
      <w:marBottom w:val="0"/>
      <w:divBdr>
        <w:top w:val="none" w:sz="0" w:space="0" w:color="auto"/>
        <w:left w:val="none" w:sz="0" w:space="0" w:color="auto"/>
        <w:bottom w:val="none" w:sz="0" w:space="0" w:color="auto"/>
        <w:right w:val="none" w:sz="0" w:space="0" w:color="auto"/>
      </w:divBdr>
    </w:div>
    <w:div w:id="838696364">
      <w:bodyDiv w:val="1"/>
      <w:marLeft w:val="0"/>
      <w:marRight w:val="0"/>
      <w:marTop w:val="0"/>
      <w:marBottom w:val="0"/>
      <w:divBdr>
        <w:top w:val="none" w:sz="0" w:space="0" w:color="auto"/>
        <w:left w:val="none" w:sz="0" w:space="0" w:color="auto"/>
        <w:bottom w:val="none" w:sz="0" w:space="0" w:color="auto"/>
        <w:right w:val="none" w:sz="0" w:space="0" w:color="auto"/>
      </w:divBdr>
    </w:div>
    <w:div w:id="845942896">
      <w:bodyDiv w:val="1"/>
      <w:marLeft w:val="0"/>
      <w:marRight w:val="0"/>
      <w:marTop w:val="0"/>
      <w:marBottom w:val="0"/>
      <w:divBdr>
        <w:top w:val="none" w:sz="0" w:space="0" w:color="auto"/>
        <w:left w:val="none" w:sz="0" w:space="0" w:color="auto"/>
        <w:bottom w:val="none" w:sz="0" w:space="0" w:color="auto"/>
        <w:right w:val="none" w:sz="0" w:space="0" w:color="auto"/>
      </w:divBdr>
    </w:div>
    <w:div w:id="915169933">
      <w:bodyDiv w:val="1"/>
      <w:marLeft w:val="0"/>
      <w:marRight w:val="0"/>
      <w:marTop w:val="0"/>
      <w:marBottom w:val="0"/>
      <w:divBdr>
        <w:top w:val="none" w:sz="0" w:space="0" w:color="auto"/>
        <w:left w:val="none" w:sz="0" w:space="0" w:color="auto"/>
        <w:bottom w:val="none" w:sz="0" w:space="0" w:color="auto"/>
        <w:right w:val="none" w:sz="0" w:space="0" w:color="auto"/>
      </w:divBdr>
    </w:div>
    <w:div w:id="930701379">
      <w:bodyDiv w:val="1"/>
      <w:marLeft w:val="0"/>
      <w:marRight w:val="0"/>
      <w:marTop w:val="0"/>
      <w:marBottom w:val="0"/>
      <w:divBdr>
        <w:top w:val="none" w:sz="0" w:space="0" w:color="auto"/>
        <w:left w:val="none" w:sz="0" w:space="0" w:color="auto"/>
        <w:bottom w:val="none" w:sz="0" w:space="0" w:color="auto"/>
        <w:right w:val="none" w:sz="0" w:space="0" w:color="auto"/>
      </w:divBdr>
    </w:div>
    <w:div w:id="976033273">
      <w:bodyDiv w:val="1"/>
      <w:marLeft w:val="0"/>
      <w:marRight w:val="0"/>
      <w:marTop w:val="0"/>
      <w:marBottom w:val="0"/>
      <w:divBdr>
        <w:top w:val="none" w:sz="0" w:space="0" w:color="auto"/>
        <w:left w:val="none" w:sz="0" w:space="0" w:color="auto"/>
        <w:bottom w:val="none" w:sz="0" w:space="0" w:color="auto"/>
        <w:right w:val="none" w:sz="0" w:space="0" w:color="auto"/>
      </w:divBdr>
    </w:div>
    <w:div w:id="1000697229">
      <w:bodyDiv w:val="1"/>
      <w:marLeft w:val="0"/>
      <w:marRight w:val="0"/>
      <w:marTop w:val="0"/>
      <w:marBottom w:val="0"/>
      <w:divBdr>
        <w:top w:val="none" w:sz="0" w:space="0" w:color="auto"/>
        <w:left w:val="none" w:sz="0" w:space="0" w:color="auto"/>
        <w:bottom w:val="none" w:sz="0" w:space="0" w:color="auto"/>
        <w:right w:val="none" w:sz="0" w:space="0" w:color="auto"/>
      </w:divBdr>
    </w:div>
    <w:div w:id="1061976791">
      <w:bodyDiv w:val="1"/>
      <w:marLeft w:val="0"/>
      <w:marRight w:val="0"/>
      <w:marTop w:val="0"/>
      <w:marBottom w:val="0"/>
      <w:divBdr>
        <w:top w:val="none" w:sz="0" w:space="0" w:color="auto"/>
        <w:left w:val="none" w:sz="0" w:space="0" w:color="auto"/>
        <w:bottom w:val="none" w:sz="0" w:space="0" w:color="auto"/>
        <w:right w:val="none" w:sz="0" w:space="0" w:color="auto"/>
      </w:divBdr>
    </w:div>
    <w:div w:id="1141189713">
      <w:bodyDiv w:val="1"/>
      <w:marLeft w:val="0"/>
      <w:marRight w:val="0"/>
      <w:marTop w:val="0"/>
      <w:marBottom w:val="0"/>
      <w:divBdr>
        <w:top w:val="none" w:sz="0" w:space="0" w:color="auto"/>
        <w:left w:val="none" w:sz="0" w:space="0" w:color="auto"/>
        <w:bottom w:val="none" w:sz="0" w:space="0" w:color="auto"/>
        <w:right w:val="none" w:sz="0" w:space="0" w:color="auto"/>
      </w:divBdr>
    </w:div>
    <w:div w:id="1195655243">
      <w:bodyDiv w:val="1"/>
      <w:marLeft w:val="0"/>
      <w:marRight w:val="0"/>
      <w:marTop w:val="0"/>
      <w:marBottom w:val="0"/>
      <w:divBdr>
        <w:top w:val="none" w:sz="0" w:space="0" w:color="auto"/>
        <w:left w:val="none" w:sz="0" w:space="0" w:color="auto"/>
        <w:bottom w:val="none" w:sz="0" w:space="0" w:color="auto"/>
        <w:right w:val="none" w:sz="0" w:space="0" w:color="auto"/>
      </w:divBdr>
    </w:div>
    <w:div w:id="1239443276">
      <w:bodyDiv w:val="1"/>
      <w:marLeft w:val="0"/>
      <w:marRight w:val="0"/>
      <w:marTop w:val="0"/>
      <w:marBottom w:val="0"/>
      <w:divBdr>
        <w:top w:val="none" w:sz="0" w:space="0" w:color="auto"/>
        <w:left w:val="none" w:sz="0" w:space="0" w:color="auto"/>
        <w:bottom w:val="none" w:sz="0" w:space="0" w:color="auto"/>
        <w:right w:val="none" w:sz="0" w:space="0" w:color="auto"/>
      </w:divBdr>
    </w:div>
    <w:div w:id="1248533780">
      <w:bodyDiv w:val="1"/>
      <w:marLeft w:val="0"/>
      <w:marRight w:val="0"/>
      <w:marTop w:val="0"/>
      <w:marBottom w:val="0"/>
      <w:divBdr>
        <w:top w:val="none" w:sz="0" w:space="0" w:color="auto"/>
        <w:left w:val="none" w:sz="0" w:space="0" w:color="auto"/>
        <w:bottom w:val="none" w:sz="0" w:space="0" w:color="auto"/>
        <w:right w:val="none" w:sz="0" w:space="0" w:color="auto"/>
      </w:divBdr>
    </w:div>
    <w:div w:id="1356542710">
      <w:bodyDiv w:val="1"/>
      <w:marLeft w:val="0"/>
      <w:marRight w:val="0"/>
      <w:marTop w:val="0"/>
      <w:marBottom w:val="0"/>
      <w:divBdr>
        <w:top w:val="none" w:sz="0" w:space="0" w:color="auto"/>
        <w:left w:val="none" w:sz="0" w:space="0" w:color="auto"/>
        <w:bottom w:val="none" w:sz="0" w:space="0" w:color="auto"/>
        <w:right w:val="none" w:sz="0" w:space="0" w:color="auto"/>
      </w:divBdr>
    </w:div>
    <w:div w:id="1377661422">
      <w:bodyDiv w:val="1"/>
      <w:marLeft w:val="0"/>
      <w:marRight w:val="0"/>
      <w:marTop w:val="0"/>
      <w:marBottom w:val="0"/>
      <w:divBdr>
        <w:top w:val="none" w:sz="0" w:space="0" w:color="auto"/>
        <w:left w:val="none" w:sz="0" w:space="0" w:color="auto"/>
        <w:bottom w:val="none" w:sz="0" w:space="0" w:color="auto"/>
        <w:right w:val="none" w:sz="0" w:space="0" w:color="auto"/>
      </w:divBdr>
    </w:div>
    <w:div w:id="1383167744">
      <w:bodyDiv w:val="1"/>
      <w:marLeft w:val="0"/>
      <w:marRight w:val="0"/>
      <w:marTop w:val="0"/>
      <w:marBottom w:val="0"/>
      <w:divBdr>
        <w:top w:val="none" w:sz="0" w:space="0" w:color="auto"/>
        <w:left w:val="none" w:sz="0" w:space="0" w:color="auto"/>
        <w:bottom w:val="none" w:sz="0" w:space="0" w:color="auto"/>
        <w:right w:val="none" w:sz="0" w:space="0" w:color="auto"/>
      </w:divBdr>
    </w:div>
    <w:div w:id="1387333122">
      <w:bodyDiv w:val="1"/>
      <w:marLeft w:val="0"/>
      <w:marRight w:val="0"/>
      <w:marTop w:val="0"/>
      <w:marBottom w:val="0"/>
      <w:divBdr>
        <w:top w:val="none" w:sz="0" w:space="0" w:color="auto"/>
        <w:left w:val="none" w:sz="0" w:space="0" w:color="auto"/>
        <w:bottom w:val="none" w:sz="0" w:space="0" w:color="auto"/>
        <w:right w:val="none" w:sz="0" w:space="0" w:color="auto"/>
      </w:divBdr>
    </w:div>
    <w:div w:id="1399475193">
      <w:bodyDiv w:val="1"/>
      <w:marLeft w:val="0"/>
      <w:marRight w:val="0"/>
      <w:marTop w:val="0"/>
      <w:marBottom w:val="0"/>
      <w:divBdr>
        <w:top w:val="none" w:sz="0" w:space="0" w:color="auto"/>
        <w:left w:val="none" w:sz="0" w:space="0" w:color="auto"/>
        <w:bottom w:val="none" w:sz="0" w:space="0" w:color="auto"/>
        <w:right w:val="none" w:sz="0" w:space="0" w:color="auto"/>
      </w:divBdr>
    </w:div>
    <w:div w:id="1444838784">
      <w:bodyDiv w:val="1"/>
      <w:marLeft w:val="0"/>
      <w:marRight w:val="0"/>
      <w:marTop w:val="0"/>
      <w:marBottom w:val="0"/>
      <w:divBdr>
        <w:top w:val="none" w:sz="0" w:space="0" w:color="auto"/>
        <w:left w:val="none" w:sz="0" w:space="0" w:color="auto"/>
        <w:bottom w:val="none" w:sz="0" w:space="0" w:color="auto"/>
        <w:right w:val="none" w:sz="0" w:space="0" w:color="auto"/>
      </w:divBdr>
      <w:divsChild>
        <w:div w:id="1512448933">
          <w:marLeft w:val="0"/>
          <w:marRight w:val="0"/>
          <w:marTop w:val="0"/>
          <w:marBottom w:val="0"/>
          <w:divBdr>
            <w:top w:val="none" w:sz="0" w:space="0" w:color="auto"/>
            <w:left w:val="none" w:sz="0" w:space="0" w:color="auto"/>
            <w:bottom w:val="none" w:sz="0" w:space="0" w:color="auto"/>
            <w:right w:val="none" w:sz="0" w:space="0" w:color="auto"/>
          </w:divBdr>
        </w:div>
      </w:divsChild>
    </w:div>
    <w:div w:id="1490756964">
      <w:bodyDiv w:val="1"/>
      <w:marLeft w:val="0"/>
      <w:marRight w:val="0"/>
      <w:marTop w:val="0"/>
      <w:marBottom w:val="0"/>
      <w:divBdr>
        <w:top w:val="none" w:sz="0" w:space="0" w:color="auto"/>
        <w:left w:val="none" w:sz="0" w:space="0" w:color="auto"/>
        <w:bottom w:val="none" w:sz="0" w:space="0" w:color="auto"/>
        <w:right w:val="none" w:sz="0" w:space="0" w:color="auto"/>
      </w:divBdr>
    </w:div>
    <w:div w:id="1503742735">
      <w:bodyDiv w:val="1"/>
      <w:marLeft w:val="0"/>
      <w:marRight w:val="0"/>
      <w:marTop w:val="0"/>
      <w:marBottom w:val="0"/>
      <w:divBdr>
        <w:top w:val="none" w:sz="0" w:space="0" w:color="auto"/>
        <w:left w:val="none" w:sz="0" w:space="0" w:color="auto"/>
        <w:bottom w:val="none" w:sz="0" w:space="0" w:color="auto"/>
        <w:right w:val="none" w:sz="0" w:space="0" w:color="auto"/>
      </w:divBdr>
    </w:div>
    <w:div w:id="1571815490">
      <w:bodyDiv w:val="1"/>
      <w:marLeft w:val="0"/>
      <w:marRight w:val="0"/>
      <w:marTop w:val="0"/>
      <w:marBottom w:val="0"/>
      <w:divBdr>
        <w:top w:val="none" w:sz="0" w:space="0" w:color="auto"/>
        <w:left w:val="none" w:sz="0" w:space="0" w:color="auto"/>
        <w:bottom w:val="none" w:sz="0" w:space="0" w:color="auto"/>
        <w:right w:val="none" w:sz="0" w:space="0" w:color="auto"/>
      </w:divBdr>
    </w:div>
    <w:div w:id="1668820822">
      <w:bodyDiv w:val="1"/>
      <w:marLeft w:val="0"/>
      <w:marRight w:val="0"/>
      <w:marTop w:val="0"/>
      <w:marBottom w:val="0"/>
      <w:divBdr>
        <w:top w:val="none" w:sz="0" w:space="0" w:color="auto"/>
        <w:left w:val="none" w:sz="0" w:space="0" w:color="auto"/>
        <w:bottom w:val="none" w:sz="0" w:space="0" w:color="auto"/>
        <w:right w:val="none" w:sz="0" w:space="0" w:color="auto"/>
      </w:divBdr>
    </w:div>
    <w:div w:id="1711029511">
      <w:bodyDiv w:val="1"/>
      <w:marLeft w:val="0"/>
      <w:marRight w:val="0"/>
      <w:marTop w:val="0"/>
      <w:marBottom w:val="0"/>
      <w:divBdr>
        <w:top w:val="none" w:sz="0" w:space="0" w:color="auto"/>
        <w:left w:val="none" w:sz="0" w:space="0" w:color="auto"/>
        <w:bottom w:val="none" w:sz="0" w:space="0" w:color="auto"/>
        <w:right w:val="none" w:sz="0" w:space="0" w:color="auto"/>
      </w:divBdr>
    </w:div>
    <w:div w:id="1807815118">
      <w:bodyDiv w:val="1"/>
      <w:marLeft w:val="0"/>
      <w:marRight w:val="0"/>
      <w:marTop w:val="0"/>
      <w:marBottom w:val="0"/>
      <w:divBdr>
        <w:top w:val="none" w:sz="0" w:space="0" w:color="auto"/>
        <w:left w:val="none" w:sz="0" w:space="0" w:color="auto"/>
        <w:bottom w:val="none" w:sz="0" w:space="0" w:color="auto"/>
        <w:right w:val="none" w:sz="0" w:space="0" w:color="auto"/>
      </w:divBdr>
    </w:div>
    <w:div w:id="1828008586">
      <w:bodyDiv w:val="1"/>
      <w:marLeft w:val="0"/>
      <w:marRight w:val="0"/>
      <w:marTop w:val="0"/>
      <w:marBottom w:val="0"/>
      <w:divBdr>
        <w:top w:val="none" w:sz="0" w:space="0" w:color="auto"/>
        <w:left w:val="none" w:sz="0" w:space="0" w:color="auto"/>
        <w:bottom w:val="none" w:sz="0" w:space="0" w:color="auto"/>
        <w:right w:val="none" w:sz="0" w:space="0" w:color="auto"/>
      </w:divBdr>
    </w:div>
    <w:div w:id="1845977797">
      <w:bodyDiv w:val="1"/>
      <w:marLeft w:val="0"/>
      <w:marRight w:val="0"/>
      <w:marTop w:val="0"/>
      <w:marBottom w:val="0"/>
      <w:divBdr>
        <w:top w:val="none" w:sz="0" w:space="0" w:color="auto"/>
        <w:left w:val="none" w:sz="0" w:space="0" w:color="auto"/>
        <w:bottom w:val="none" w:sz="0" w:space="0" w:color="auto"/>
        <w:right w:val="none" w:sz="0" w:space="0" w:color="auto"/>
      </w:divBdr>
    </w:div>
    <w:div w:id="1899709383">
      <w:bodyDiv w:val="1"/>
      <w:marLeft w:val="0"/>
      <w:marRight w:val="0"/>
      <w:marTop w:val="0"/>
      <w:marBottom w:val="0"/>
      <w:divBdr>
        <w:top w:val="none" w:sz="0" w:space="0" w:color="auto"/>
        <w:left w:val="none" w:sz="0" w:space="0" w:color="auto"/>
        <w:bottom w:val="none" w:sz="0" w:space="0" w:color="auto"/>
        <w:right w:val="none" w:sz="0" w:space="0" w:color="auto"/>
      </w:divBdr>
    </w:div>
    <w:div w:id="1987659882">
      <w:bodyDiv w:val="1"/>
      <w:marLeft w:val="0"/>
      <w:marRight w:val="0"/>
      <w:marTop w:val="0"/>
      <w:marBottom w:val="0"/>
      <w:divBdr>
        <w:top w:val="none" w:sz="0" w:space="0" w:color="auto"/>
        <w:left w:val="none" w:sz="0" w:space="0" w:color="auto"/>
        <w:bottom w:val="none" w:sz="0" w:space="0" w:color="auto"/>
        <w:right w:val="none" w:sz="0" w:space="0" w:color="auto"/>
      </w:divBdr>
    </w:div>
    <w:div w:id="2001273171">
      <w:bodyDiv w:val="1"/>
      <w:marLeft w:val="0"/>
      <w:marRight w:val="0"/>
      <w:marTop w:val="0"/>
      <w:marBottom w:val="0"/>
      <w:divBdr>
        <w:top w:val="none" w:sz="0" w:space="0" w:color="auto"/>
        <w:left w:val="none" w:sz="0" w:space="0" w:color="auto"/>
        <w:bottom w:val="none" w:sz="0" w:space="0" w:color="auto"/>
        <w:right w:val="none" w:sz="0" w:space="0" w:color="auto"/>
      </w:divBdr>
    </w:div>
    <w:div w:id="2049642111">
      <w:bodyDiv w:val="1"/>
      <w:marLeft w:val="0"/>
      <w:marRight w:val="0"/>
      <w:marTop w:val="0"/>
      <w:marBottom w:val="0"/>
      <w:divBdr>
        <w:top w:val="none" w:sz="0" w:space="0" w:color="auto"/>
        <w:left w:val="none" w:sz="0" w:space="0" w:color="auto"/>
        <w:bottom w:val="none" w:sz="0" w:space="0" w:color="auto"/>
        <w:right w:val="none" w:sz="0" w:space="0" w:color="auto"/>
      </w:divBdr>
    </w:div>
    <w:div w:id="2069840880">
      <w:bodyDiv w:val="1"/>
      <w:marLeft w:val="0"/>
      <w:marRight w:val="0"/>
      <w:marTop w:val="0"/>
      <w:marBottom w:val="0"/>
      <w:divBdr>
        <w:top w:val="none" w:sz="0" w:space="0" w:color="auto"/>
        <w:left w:val="none" w:sz="0" w:space="0" w:color="auto"/>
        <w:bottom w:val="none" w:sz="0" w:space="0" w:color="auto"/>
        <w:right w:val="none" w:sz="0" w:space="0" w:color="auto"/>
      </w:divBdr>
    </w:div>
    <w:div w:id="213860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56490FB49C3DD33D0D5CFFA92A780A418F095D1B02347DDA2126E66E82FFF21E834EFAFE739AEDAB81BE3EC8DE8784FC5053587B3FFV300H" TargetMode="External"/><Relationship Id="rId18" Type="http://schemas.openxmlformats.org/officeDocument/2006/relationships/hyperlink" Target="consultantplus://offline/ref=F64C1B3E095640E822C2D237D0738194D61EC036A8E374404D495440ECD7A1FA42EE651A4DD6C000FF37D011EBBFF378B2F05E834BAB7D9DbEf4J" TargetMode="External"/><Relationship Id="rId26" Type="http://schemas.openxmlformats.org/officeDocument/2006/relationships/hyperlink" Target="consultantplus://offline/ref=BC2237E328BE6BC0C031BDF34F51081C03FBC9AF37F4B1C79FABD3F1665B13C2BF56E4274B326148D7E7F7B82D530D225EAB369ADD143F9BL1eCF" TargetMode="External"/><Relationship Id="rId39" Type="http://schemas.openxmlformats.org/officeDocument/2006/relationships/hyperlink" Target="consultantplus://offline/ref=8058765B420FD7F5246F1CF79E2358C8BA7555C6DD340482C711B9D70188699B11B76319A6BE18531E0983013EB3820ECDA8C199B7233613L627M" TargetMode="External"/><Relationship Id="rId3" Type="http://schemas.openxmlformats.org/officeDocument/2006/relationships/styles" Target="styles.xml"/><Relationship Id="rId21" Type="http://schemas.openxmlformats.org/officeDocument/2006/relationships/hyperlink" Target="consultantplus://offline/ref=BC2237E328BE6BC0C031BDF34F51081C03FBC9AF37F4B1C79FABD3F1665B13C2BF56E4274B326148D0E7F7B82D530D225EAB369ADD143F9BL1eCF" TargetMode="External"/><Relationship Id="rId34" Type="http://schemas.openxmlformats.org/officeDocument/2006/relationships/hyperlink" Target="consultantplus://offline/ref=63C23C422520D1B885A05CA83F4EBE0D200110F94B16078499AC57BDD1AF53B299D7FE73BE9443EA1201D73F1245A91BFB53BD2D26E0Z124K" TargetMode="External"/><Relationship Id="rId42" Type="http://schemas.openxmlformats.org/officeDocument/2006/relationships/hyperlink" Target="consultantplus://offline/ref=07B8C6D2406322BC0DD568E0EB2BBBC52394B76514D41B230CAF58CBB5E930C679E2E7E171D7FD6ADF0356476D77A4A3A3F8B3E1E32ECF36ZC5EL" TargetMode="External"/><Relationship Id="rId47" Type="http://schemas.openxmlformats.org/officeDocument/2006/relationships/hyperlink" Target="consultantplus://offline/ref=63C23C422520D1B885A05CA83F4EBE0D200114FA431D078499AC57BDD1AF53B299D7FE75BA964CB51714C6671F41B305F94FA12F24ZE20K" TargetMode="Externa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823AA0BBA95F7F8BC6071B33473ED10C6EBBA7A64BF92EA70B2BA910E984F0F3E03B1A97F009C074BC4534D5A10F0E8E8954BBE100A8CDC5S168L" TargetMode="External"/><Relationship Id="rId17" Type="http://schemas.openxmlformats.org/officeDocument/2006/relationships/hyperlink" Target="consultantplus://offline/ref=39E82D2CD957A1A176E69E547E923F4CA54E2709B8B3C3A1FB1D29FAB19D90FF6DCFF095DD712EA4FD7A420A31971BEEE6C18F8832D49D93CAmAJ" TargetMode="External"/><Relationship Id="rId25" Type="http://schemas.openxmlformats.org/officeDocument/2006/relationships/hyperlink" Target="consultantplus://offline/ref=BC2237E328BE6BC0C031BDF34F51081C03FBC9AF37F4B1C79FABD3F1665B13C2BF56E4274B366546D2E7F7B82D530D225EAB369ADD143F9BL1eCF" TargetMode="External"/><Relationship Id="rId33" Type="http://schemas.openxmlformats.org/officeDocument/2006/relationships/hyperlink" Target="consultantplus://offline/ref=63C23C422520D1B885A05CA83F4EBE0D200110F94B16078499AC57BDD1AF53B299D7FE73BE9447EA1201D73F1245A91BFB53BD2D26E0Z124K" TargetMode="External"/><Relationship Id="rId38" Type="http://schemas.openxmlformats.org/officeDocument/2006/relationships/hyperlink" Target="consultantplus://offline/ref=9D7F52A56B1D098D36EB9CF5BA279DC34F500F5407B3C71715B9843FF5b6M7E" TargetMode="External"/><Relationship Id="rId46" Type="http://schemas.openxmlformats.org/officeDocument/2006/relationships/hyperlink" Target="consultantplus://offline/ref=7B42C94BAF31FC0A2F157FD9587951975F270C108A217AE903940E67A00022A793D3E48B7D4897FA8153224B2620D3D2E4C209172ADA7AJ7H" TargetMode="External"/><Relationship Id="rId2" Type="http://schemas.openxmlformats.org/officeDocument/2006/relationships/numbering" Target="numbering.xml"/><Relationship Id="rId16" Type="http://schemas.openxmlformats.org/officeDocument/2006/relationships/hyperlink" Target="consultantplus://offline/ref=852426B41EDDC0028080D555BECA84B900E75DFD389321970F8C001AF6FCB60AC464AB6901B6775B0D42B7EEB28B3E99079D317A22B10E61u6UCH" TargetMode="External"/><Relationship Id="rId20" Type="http://schemas.openxmlformats.org/officeDocument/2006/relationships/hyperlink" Target="consultantplus://offline/ref=39E82D2CD957A1A176E69E547E923F4CA54E2709B8B3C3A1FB1D29FAB19D90FF6DCFF095DD712EA4FD7A420A31971BEEE6C18F8832D49D93CAmAJ" TargetMode="External"/><Relationship Id="rId29" Type="http://schemas.openxmlformats.org/officeDocument/2006/relationships/hyperlink" Target="consultantplus://offline/ref=838F91B6445C383068C9E19C951A905B04D6C6B001D06E11CC7160FBE76FC3C24101FFE4E5ED7DC840825845C94CA51275FAB57C601B64A9RFR0F" TargetMode="External"/><Relationship Id="rId41" Type="http://schemas.openxmlformats.org/officeDocument/2006/relationships/hyperlink" Target="consultantplus://offline/ref=07B8C6D2406322BC0DD568E0EB2BBBC52394B76514D41B230CAF58CBB5E930C679E2E7E171D7FA6ADC0356476D77A4A3A3F8B3E1E32ECF36ZC5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23AA0BBA95F7F8BC6071B33473ED10C6EBBA7A64BF92EA70B2BA910E984F0F3E03B1A97F009C072B04534D5A10F0E8E8954BBE100A8CDC5S168L" TargetMode="External"/><Relationship Id="rId24" Type="http://schemas.openxmlformats.org/officeDocument/2006/relationships/hyperlink" Target="consultantplus://offline/ref=BC2237E328BE6BC0C031BDF34F51081C03FBC9AF37F4B1C79FABD3F1665B13C2BF56E4274B326148D7E7F7B82D530D225EAB369ADD143F9BL1eCF" TargetMode="External"/><Relationship Id="rId32" Type="http://schemas.openxmlformats.org/officeDocument/2006/relationships/hyperlink" Target="consultantplus://offline/ref=63C23C422520D1B885A05CA83F4EBE0D200110F94B16078499AC57BDD1AF53B299D7FE73BE954FEA1201D73F1245A91BFB53BD2D26E0Z124K" TargetMode="External"/><Relationship Id="rId37" Type="http://schemas.openxmlformats.org/officeDocument/2006/relationships/hyperlink" Target="consultantplus://offline/ref=D9AEBCA123C62220720751D88A923731F06D45E5191813F5F01F388942E3F16D6A60C5E16C2CCCDD3877778CE62E0872DA2034987156145C5143G" TargetMode="External"/><Relationship Id="rId40" Type="http://schemas.openxmlformats.org/officeDocument/2006/relationships/hyperlink" Target="consultantplus://offline/ref=8058765B420FD7F5246F1CF79E2358C8BA7555C6DD340482C711B9D70188699B11B76319A6BA1E5E160983013EB3820ECDA8C199B7233613L627M" TargetMode="External"/><Relationship Id="rId45" Type="http://schemas.openxmlformats.org/officeDocument/2006/relationships/hyperlink" Target="consultantplus://offline/ref=BC2237E328BE6BC0C031BDF34F51081C03FBC9AF37F4B1C79FABD3F1665B13C2BF56E4274B326148D7E7F7B82D530D225EAB369ADD143F9BL1eCF" TargetMode="External"/><Relationship Id="rId5" Type="http://schemas.openxmlformats.org/officeDocument/2006/relationships/webSettings" Target="webSettings.xml"/><Relationship Id="rId15" Type="http://schemas.openxmlformats.org/officeDocument/2006/relationships/hyperlink" Target="consultantplus://offline/ref=852426B41EDDC0028080D555BECA84B902EB56FD3E9B21970F8C001AF6FCB60AC464AB6901B6735F0842B7EEB28B3E99079D317A22B10E61u6UCH" TargetMode="External"/><Relationship Id="rId23" Type="http://schemas.openxmlformats.org/officeDocument/2006/relationships/hyperlink" Target="consultantplus://offline/ref=BC2237E328BE6BC0C031BDF34F51081C03FBCAA235F7B1C79FABD3F1665B13C2BF56E4274B37614CD3E7F7B82D530D225EAB369ADD143F9BL1eCF" TargetMode="External"/><Relationship Id="rId28" Type="http://schemas.openxmlformats.org/officeDocument/2006/relationships/hyperlink" Target="consultantplus://offline/ref=2E834E55F0D0BF867F74D451214C5486E7A1C2248EB98EF9C831FCD04CC61E75A129446ED5185D4B4748006D9F94FB02504D7B96F3BFFA34H" TargetMode="External"/><Relationship Id="rId36" Type="http://schemas.openxmlformats.org/officeDocument/2006/relationships/hyperlink" Target="consultantplus://offline/ref=63C23C422520D1B885A05CA83F4EBE0D200114FA431D078499AC57BDD1AF53B299D7FE75BA964CB51714C6671F41B305F94FA12F24ZE20K" TargetMode="External"/><Relationship Id="rId49" Type="http://schemas.openxmlformats.org/officeDocument/2006/relationships/footer" Target="footer1.xml"/><Relationship Id="rId10" Type="http://schemas.openxmlformats.org/officeDocument/2006/relationships/hyperlink" Target="http://www.bus.gov.ru" TargetMode="External"/><Relationship Id="rId19" Type="http://schemas.openxmlformats.org/officeDocument/2006/relationships/hyperlink" Target="consultantplus://offline/ref=F64C1B3E095640E822C2D237D0738194D61EC036A8E374404D495440ECD7A1FA42EE651A4DD6C000FF37D011EBBFF378B2F05E834BAB7D9DbEf4J" TargetMode="External"/><Relationship Id="rId31" Type="http://schemas.openxmlformats.org/officeDocument/2006/relationships/hyperlink" Target="consultantplus://offline/ref=63C23C422520D1B885A05CA83F4EBE0D200114FA431D078499AC57BDD1AF53B299D7FE75BA964CB51714C6671F41B305F94FA12F24ZE20K" TargetMode="External"/><Relationship Id="rId44" Type="http://schemas.openxmlformats.org/officeDocument/2006/relationships/hyperlink" Target="consultantplus://offline/ref=198458EDDFA43FB6C5DBA37F98CC9A36C8414428078B45A023BD65C8BD23F8F0B0E76129C455C48A4527E7A60065B081CB78BC5EB4BA1DE5X019M"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AAD9A8E5741B6C30B02F29BBDF66B0CDF8A90A40D0F4D89F0E8126BD7FC77BF55619964F6E39D1562C60EB2148341F17AEC4305e7oFK" TargetMode="External"/><Relationship Id="rId14" Type="http://schemas.openxmlformats.org/officeDocument/2006/relationships/hyperlink" Target="consultantplus://offline/ref=BB1D6308EA8E410DB6FFB289C5730B17BE371F6518AB691AF3438DE53D4FE748351A52B7932550D0D3C20A4F047E48C24E10C33564A143FBE2Z3H" TargetMode="External"/><Relationship Id="rId22" Type="http://schemas.openxmlformats.org/officeDocument/2006/relationships/hyperlink" Target="consultantplus://offline/ref=BC2237E328BE6BC0C031BDF34F51081C03FBC9AF37F4B1C79FABD3F1665B13C2BF56E4274B366546D2E7F7B82D530D225EAB369ADD143F9BL1eCF" TargetMode="External"/><Relationship Id="rId27" Type="http://schemas.openxmlformats.org/officeDocument/2006/relationships/hyperlink" Target="consultantplus://offline/ref=7B42C94BAF31FC0A2F157FD9587951975F270C108A217AE903940E67A00022A793D3E48B7D4897FA8153224B2620D3D2E4C209172ADA7AJ7H" TargetMode="External"/><Relationship Id="rId30" Type="http://schemas.openxmlformats.org/officeDocument/2006/relationships/hyperlink" Target="consultantplus://offline/ref=7B42C94BAF31FC0A2F157FD9587951975F270C108A217AE903940E67A00022A793D3E48B7D4897FA8153224B2620D3D2E4C209172ADA7AJ7H" TargetMode="External"/><Relationship Id="rId35" Type="http://schemas.openxmlformats.org/officeDocument/2006/relationships/hyperlink" Target="consultantplus://offline/ref=63C23C422520D1B885A05CA83F4EBE0D200110F94B16078499AC57BDD1AF53B299D7FE71BC9441EA1201D73F1245A91BFB53BD2D26E0Z124K" TargetMode="External"/><Relationship Id="rId43" Type="http://schemas.openxmlformats.org/officeDocument/2006/relationships/hyperlink" Target="consultantplus://offline/ref=198458EDDFA43FB6C5DBA37F98CC9A36C8414428078B45A023BD65C8BD23F8F0B0E76129C455C48A4527E7A60065B081CB78BC5EB4BA1DE5X019M" TargetMode="External"/><Relationship Id="rId48" Type="http://schemas.openxmlformats.org/officeDocument/2006/relationships/hyperlink" Target="consultantplus://offline/ref=39E82D2CD957A1A176E69E547E923F4CA54E2709B8B3C3A1FB1D29FAB19D90FF6DCFF095DD712EA4FD7A420A31971BEEE6C18F8832D49D93CAmAJ" TargetMode="External"/><Relationship Id="rId8" Type="http://schemas.openxmlformats.org/officeDocument/2006/relationships/hyperlink" Target="consultantplus://offline/ref=287D80F10DDCAB553C2F98F092824559F6F186513B84524205BE6E7621k5V2E"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C7807-D8E0-4929-B1FF-CFF943E1F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47402</TotalTime>
  <Pages>35</Pages>
  <Words>17964</Words>
  <Characters>102395</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Нестеренко</dc:creator>
  <cp:keywords/>
  <dc:description/>
  <cp:lastModifiedBy>Валентина Шевелева</cp:lastModifiedBy>
  <cp:revision>1223</cp:revision>
  <cp:lastPrinted>2022-08-10T05:52:00Z</cp:lastPrinted>
  <dcterms:created xsi:type="dcterms:W3CDTF">2016-06-14T18:34:00Z</dcterms:created>
  <dcterms:modified xsi:type="dcterms:W3CDTF">2022-08-10T05:57:00Z</dcterms:modified>
</cp:coreProperties>
</file>