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D" w:rsidRPr="00B762AD" w:rsidRDefault="00B762AD" w:rsidP="00E64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B762A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КОНТРОЛЬНО - СЧЕТНАЯ ПАЛАТА МУНИЦИПАЛЬНОГО ОБРАЗОВАНИЯ </w:t>
      </w:r>
    </w:p>
    <w:p w:rsidR="00B762AD" w:rsidRPr="00B762AD" w:rsidRDefault="00B762AD" w:rsidP="00E647FA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B762AD" w:rsidRPr="00B762AD" w:rsidRDefault="00B762AD" w:rsidP="00E64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762AD" w:rsidRPr="00B762AD" w:rsidRDefault="00B762AD" w:rsidP="00E64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762AD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B762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 Астраханская обл. 416500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762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4-04-24 / , (8-85141) 4-04-15 </w:t>
      </w:r>
    </w:p>
    <w:p w:rsidR="00B762AD" w:rsidRPr="00B762AD" w:rsidRDefault="00B762AD" w:rsidP="00E64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2AD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B762AD" w:rsidRPr="00B762AD" w:rsidRDefault="00B762AD" w:rsidP="00E647FA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2AD" w:rsidRPr="0082552C" w:rsidRDefault="00B762AD" w:rsidP="00E6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E7147" w:rsidRPr="0082552C" w:rsidRDefault="00AE1B9B" w:rsidP="00E647F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2004"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проект </w:t>
      </w:r>
      <w:r w:rsidR="00DD73EB"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МО «Ахтубинский район» «Об устранении технической ошибки»</w:t>
      </w:r>
    </w:p>
    <w:p w:rsidR="002414D6" w:rsidRPr="0082552C" w:rsidRDefault="002414D6" w:rsidP="00E647FA">
      <w:pPr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D" w:rsidRPr="0082552C" w:rsidRDefault="00DD73EB" w:rsidP="00E647FA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13.10.2021</w:t>
      </w:r>
      <w:r w:rsidR="00B762AD"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</w:t>
      </w:r>
      <w:r w:rsid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762AD"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З-</w:t>
      </w:r>
      <w:r w:rsidR="0082552C"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2552C">
        <w:rPr>
          <w:rFonts w:ascii="Times New Roman" w:eastAsia="Times New Roman" w:hAnsi="Times New Roman" w:cs="Times New Roman"/>
          <w:sz w:val="24"/>
          <w:szCs w:val="24"/>
          <w:lang w:eastAsia="ru-RU"/>
        </w:rPr>
        <w:t>/2021</w:t>
      </w:r>
    </w:p>
    <w:p w:rsidR="00862004" w:rsidRPr="0082552C" w:rsidRDefault="00862004" w:rsidP="00E647FA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04" w:rsidRPr="0082552C" w:rsidRDefault="00067A34" w:rsidP="00E647F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для проведения экспертизы:</w:t>
      </w:r>
    </w:p>
    <w:p w:rsidR="00862004" w:rsidRPr="006B78C2" w:rsidRDefault="00067A34" w:rsidP="00E647F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2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РФ, Федеральным законом от 06.10.2003 №131-ФЗ «Об общих принципах организации местного самоуправления в Российской</w:t>
      </w:r>
      <w:r w:rsidRPr="006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E1B9B" w:rsidRPr="006B78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E1B9B" w:rsidRPr="006B7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Положением о Контрольно-счетной палате </w:t>
      </w:r>
      <w:r w:rsidRPr="006B78C2">
        <w:rPr>
          <w:rFonts w:ascii="Times New Roman" w:hAnsi="Times New Roman" w:cs="Times New Roman"/>
          <w:sz w:val="24"/>
          <w:szCs w:val="24"/>
          <w:shd w:val="clear" w:color="auto" w:fill="FFFFFF"/>
        </w:rPr>
        <w:t>МО «Ахтубинский район»</w:t>
      </w:r>
      <w:r w:rsidR="00AE1B9B" w:rsidRPr="006B7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7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Контрольно-счетной палатой МО «Ахтубинский район» осуществляется </w:t>
      </w:r>
      <w:r w:rsidR="00DD73EB" w:rsidRPr="006B78C2">
        <w:rPr>
          <w:rFonts w:ascii="Times New Roman" w:hAnsi="Times New Roman" w:cs="Times New Roman"/>
          <w:sz w:val="24"/>
          <w:szCs w:val="24"/>
        </w:rPr>
        <w:t>анализ и мониторинг бюджетного процесса, в том числе</w:t>
      </w:r>
      <w:proofErr w:type="gramEnd"/>
      <w:r w:rsidR="00DD73EB" w:rsidRPr="006B78C2">
        <w:rPr>
          <w:rFonts w:ascii="Times New Roman" w:hAnsi="Times New Roman" w:cs="Times New Roman"/>
          <w:sz w:val="24"/>
          <w:szCs w:val="24"/>
        </w:rPr>
        <w:t xml:space="preserve">  и </w:t>
      </w:r>
      <w:r w:rsidR="00642F52" w:rsidRPr="006B78C2">
        <w:rPr>
          <w:rFonts w:ascii="Times New Roman" w:hAnsi="Times New Roman" w:cs="Times New Roman"/>
          <w:sz w:val="24"/>
          <w:szCs w:val="24"/>
        </w:rPr>
        <w:t>подготовка</w:t>
      </w:r>
      <w:r w:rsidR="00DD73EB" w:rsidRPr="006B78C2">
        <w:rPr>
          <w:rFonts w:ascii="Times New Roman" w:hAnsi="Times New Roman" w:cs="Times New Roman"/>
          <w:sz w:val="24"/>
          <w:szCs w:val="24"/>
        </w:rPr>
        <w:t xml:space="preserve"> предложений по устранению выявленных отклонений в бюджетном процессе и совершенствованию нормативных правовых актов МО «Ахтубинский район», регулирующих бюджетные правоотношения</w:t>
      </w:r>
      <w:r w:rsidRPr="006B78C2">
        <w:rPr>
          <w:rFonts w:ascii="Times New Roman" w:hAnsi="Times New Roman" w:cs="Times New Roman"/>
          <w:sz w:val="24"/>
          <w:szCs w:val="24"/>
        </w:rPr>
        <w:t>.</w:t>
      </w:r>
    </w:p>
    <w:p w:rsidR="00DD73EB" w:rsidRPr="006B78C2" w:rsidRDefault="00DD73EB" w:rsidP="00E647F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E1B9B" w:rsidRPr="006B78C2" w:rsidRDefault="00DD73EB" w:rsidP="00E647F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B7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 и задачи экспертизы:</w:t>
      </w:r>
    </w:p>
    <w:p w:rsidR="00DD73EB" w:rsidRPr="006B78C2" w:rsidRDefault="00DD73EB" w:rsidP="00E647FA">
      <w:pPr>
        <w:tabs>
          <w:tab w:val="left" w:pos="2410"/>
          <w:tab w:val="left" w:pos="3969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экспертизы является выявление отклонений</w:t>
      </w:r>
      <w:r w:rsidR="00642F52"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Положении о бюджетном процессе в муниципальном образовании «Ахтубинский район»</w:t>
      </w:r>
      <w:proofErr w:type="gramStart"/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2F52" w:rsidRPr="006B78C2" w:rsidRDefault="00642F52" w:rsidP="00E647F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78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Основная задача</w:t>
      </w: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экспертизы проекта Решения Совета МО «Ахтубинский район» об устранении технической ошибки:</w:t>
      </w:r>
    </w:p>
    <w:p w:rsidR="00642F52" w:rsidRPr="006B78C2" w:rsidRDefault="00642F52" w:rsidP="00E647FA">
      <w:pPr>
        <w:tabs>
          <w:tab w:val="left" w:pos="2410"/>
          <w:tab w:val="left" w:pos="3969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соответствия </w:t>
      </w: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проекта  нормам Закона Астраханской области от 07.07.2008 N 39/2008-ОЗ (ред. от 01.04.2021) "О бюджетном процессе в Астраханской области" (принятом Государственной Думой Астраханской области 24.06.2008)</w:t>
      </w: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42F52" w:rsidRPr="006B78C2" w:rsidRDefault="00642F52" w:rsidP="00E647FA">
      <w:pPr>
        <w:tabs>
          <w:tab w:val="left" w:pos="2410"/>
          <w:tab w:val="left" w:pos="3969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корректности </w:t>
      </w: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формулировок</w:t>
      </w: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D73EB" w:rsidRPr="006B78C2" w:rsidRDefault="00DD73EB" w:rsidP="00E647F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78C2" w:rsidRDefault="006B78C2" w:rsidP="00E647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48">
        <w:rPr>
          <w:rFonts w:ascii="Times New Roman" w:hAnsi="Times New Roman" w:cs="Times New Roman"/>
          <w:b/>
          <w:sz w:val="24"/>
          <w:szCs w:val="24"/>
        </w:rPr>
        <w:t>К проверке были представлены следующие документы:</w:t>
      </w:r>
    </w:p>
    <w:p w:rsidR="006B78C2" w:rsidRPr="006B78C2" w:rsidRDefault="006B78C2" w:rsidP="00E647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проект Решения Совета МО «Ахтубинский район»;</w:t>
      </w:r>
    </w:p>
    <w:p w:rsidR="006B78C2" w:rsidRDefault="006B78C2" w:rsidP="00E647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равнительная таблица алгоритма бюджетного процесса различных уровней власти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B78C2" w:rsidRDefault="006B78C2" w:rsidP="00E647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сопроводительная записка.</w:t>
      </w:r>
    </w:p>
    <w:p w:rsidR="006B78C2" w:rsidRPr="006B78C2" w:rsidRDefault="006B78C2" w:rsidP="00E647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7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экспертизы учтены положения Закона Астраханской области от 07.07.2008 N 39/2008-ОЗ (ред. от 01.04.2021) "О бюджетном процессе в Астраханской области" (принятом Государственной Думой Астраханской области 24.06.2008).</w:t>
      </w:r>
    </w:p>
    <w:p w:rsidR="006B78C2" w:rsidRPr="006B78C2" w:rsidRDefault="006B78C2" w:rsidP="00E647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78C2" w:rsidRPr="00922A48" w:rsidRDefault="006B78C2" w:rsidP="00E647F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экспертизы</w:t>
      </w:r>
      <w:r w:rsidRPr="0092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установлено следующее:</w:t>
      </w:r>
    </w:p>
    <w:p w:rsidR="006B78C2" w:rsidRDefault="006B78C2" w:rsidP="00E647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проведенной экспертизы действующего нормативного акта, с учетом информации</w:t>
      </w:r>
      <w:r w:rsidRPr="006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сравнительной таблице алгоритма бюджетного процесса различных уровней власти</w:t>
      </w:r>
      <w:r w:rsidRPr="006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следующие выводы:</w:t>
      </w:r>
    </w:p>
    <w:p w:rsidR="0033326C" w:rsidRPr="00E647FA" w:rsidRDefault="0033326C" w:rsidP="00E647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бюджетном процессе в муниципальном образовании «Ахтубинский район» было утверждено решением Совета МО «Ахтубинский район» от 27.10.2016г. №244. (ред. от 08.08.2017г. №355).</w:t>
      </w:r>
    </w:p>
    <w:p w:rsidR="006B78C2" w:rsidRPr="00E647FA" w:rsidRDefault="0033326C" w:rsidP="00E647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августа 2017 года по октябрь 2021 года в </w:t>
      </w:r>
      <w:r w:rsidR="006B78C2"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Астраханской области от 07.07.2008 N 39/2008-ОЗ) "О бюджетном процессе в Астраханской области"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вносились изменения 14 раз (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05.09.2017 N 42/2017-ОЗ, от 31.10.2017 N 61/2017-ОЗ,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04.10.2018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N 93/2018-ОЗ, от 26.12.2018 N 123/2018-ОЗ,</w:t>
      </w:r>
      <w:r w:rsid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26.12.2018 N 124/2018-ОЗ, от 04.03.2019 N 5/2019-ОЗ,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15.10.2019 N 53/2019-ОЗ, от 20.12.2019 N 83/2019-ОЗ,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03.04.2020 N 28/2020-ОЗ, от 24.11.2020 N 92/2020-ОЗ,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23.12.2020 N 108/2020-ОЗ, от 01.04.2021 N 24/2021-ОЗ,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изм., внесенными Законами Астраханской области от 01.08.2016 N 44/2016-ОЗ, от 07.05.2020 N 34/2020-ОЗ)</w:t>
      </w: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B78C2" w:rsidRPr="006B78C2" w:rsidRDefault="0033326C" w:rsidP="00E647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 счетная палата</w:t>
      </w:r>
      <w:r w:rsidR="00E647FA" w:rsidRPr="00E6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экспертизу текста положения о бюджетном процессе МО «Ахтубинский район» и выявила, что данное положение необходимо привести в соответствии с Законом Астраханской области от 07.07.2008 N 39/2008-ОЗ (ред. от 01.04.2021) "О бюджетном процессе в Астраханской области".</w:t>
      </w:r>
    </w:p>
    <w:p w:rsidR="00E647FA" w:rsidRPr="00E647FA" w:rsidRDefault="00E647FA" w:rsidP="00E647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DE637F" w:rsidRDefault="00067A34" w:rsidP="00E647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E647FA">
        <w:rPr>
          <w:b/>
          <w:color w:val="000000"/>
        </w:rPr>
        <w:t>Выводы и предложения:</w:t>
      </w:r>
    </w:p>
    <w:p w:rsidR="00E647FA" w:rsidRPr="00E647FA" w:rsidRDefault="00E647FA" w:rsidP="00E647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</w:p>
    <w:p w:rsidR="006B78C2" w:rsidRPr="00E647FA" w:rsidRDefault="009201AE" w:rsidP="00E647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647FA">
        <w:rPr>
          <w:color w:val="000000"/>
        </w:rPr>
        <w:t xml:space="preserve">По результатам экспертизы проекта </w:t>
      </w:r>
      <w:r w:rsidR="00642F52" w:rsidRPr="00E647FA">
        <w:rPr>
          <w:color w:val="000000"/>
        </w:rPr>
        <w:t xml:space="preserve">решения Совета МО «Ахтубинский район» </w:t>
      </w:r>
      <w:r w:rsidR="001219C2">
        <w:rPr>
          <w:color w:val="000000"/>
        </w:rPr>
        <w:t>«О</w:t>
      </w:r>
      <w:r w:rsidR="00642F52" w:rsidRPr="00E647FA">
        <w:rPr>
          <w:color w:val="000000"/>
        </w:rPr>
        <w:t>б устранении технической ошибки</w:t>
      </w:r>
      <w:r w:rsidR="001219C2">
        <w:rPr>
          <w:color w:val="000000"/>
        </w:rPr>
        <w:t>»</w:t>
      </w:r>
      <w:bookmarkStart w:id="0" w:name="_GoBack"/>
      <w:bookmarkEnd w:id="0"/>
      <w:r w:rsidR="006B78C2" w:rsidRPr="00E647FA">
        <w:rPr>
          <w:color w:val="000000"/>
        </w:rPr>
        <w:t xml:space="preserve"> в Положении о бюджетном процессе МО «Ахтубинский район»</w:t>
      </w:r>
      <w:r w:rsidRPr="00E647FA">
        <w:rPr>
          <w:color w:val="000000"/>
        </w:rPr>
        <w:t xml:space="preserve">, Контрольно-счетная палата </w:t>
      </w:r>
      <w:r w:rsidR="000809CA" w:rsidRPr="00E647FA">
        <w:rPr>
          <w:color w:val="000000"/>
        </w:rPr>
        <w:t xml:space="preserve">отмечает, что представленный проект требует существенной доработки, </w:t>
      </w:r>
      <w:r w:rsidRPr="00E647FA">
        <w:rPr>
          <w:color w:val="000000"/>
        </w:rPr>
        <w:t>предлагает разработчику рассмотреть замечания</w:t>
      </w:r>
      <w:r w:rsidR="00E647FA">
        <w:rPr>
          <w:color w:val="000000"/>
        </w:rPr>
        <w:t xml:space="preserve"> </w:t>
      </w:r>
      <w:r w:rsidR="004C49BB" w:rsidRPr="00E647FA">
        <w:rPr>
          <w:color w:val="000000"/>
        </w:rPr>
        <w:t xml:space="preserve">и внести соответствующие изменения в проект </w:t>
      </w:r>
      <w:r w:rsidR="006B78C2" w:rsidRPr="00E647FA">
        <w:rPr>
          <w:color w:val="000000"/>
        </w:rPr>
        <w:t>решения.</w:t>
      </w:r>
    </w:p>
    <w:p w:rsidR="000809CA" w:rsidRPr="00E647FA" w:rsidRDefault="000809CA" w:rsidP="00E647FA">
      <w:pPr>
        <w:pStyle w:val="a3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647FA">
        <w:rPr>
          <w:color w:val="000000"/>
        </w:rPr>
        <w:t xml:space="preserve">Доработанный проект </w:t>
      </w:r>
      <w:r w:rsidR="006B78C2" w:rsidRPr="00E647FA">
        <w:rPr>
          <w:color w:val="000000"/>
        </w:rPr>
        <w:t>решения</w:t>
      </w:r>
      <w:r w:rsidRPr="00E647FA">
        <w:rPr>
          <w:color w:val="000000"/>
        </w:rPr>
        <w:t xml:space="preserve"> направить в КСП на повторную экспертизу.</w:t>
      </w:r>
    </w:p>
    <w:p w:rsidR="009201AE" w:rsidRDefault="009201AE" w:rsidP="00E647FA">
      <w:pPr>
        <w:pStyle w:val="a3"/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840977" w:rsidRPr="00E647FA" w:rsidRDefault="00840977" w:rsidP="00E647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647FA">
        <w:rPr>
          <w:color w:val="000000"/>
        </w:rPr>
        <w:t> </w:t>
      </w:r>
      <w:r w:rsidR="003B6DD5" w:rsidRPr="00E647FA">
        <w:rPr>
          <w:color w:val="000000"/>
        </w:rPr>
        <w:t>Председатель</w:t>
      </w:r>
      <w:r w:rsidR="00E647FA">
        <w:rPr>
          <w:color w:val="000000"/>
        </w:rPr>
        <w:tab/>
      </w:r>
      <w:r w:rsidR="00E647FA">
        <w:rPr>
          <w:color w:val="000000"/>
        </w:rPr>
        <w:tab/>
      </w:r>
      <w:r w:rsidR="00E647FA">
        <w:rPr>
          <w:color w:val="000000"/>
        </w:rPr>
        <w:tab/>
      </w:r>
      <w:r w:rsidR="00E647FA">
        <w:rPr>
          <w:color w:val="000000"/>
        </w:rPr>
        <w:tab/>
      </w:r>
      <w:r w:rsidR="00E647FA">
        <w:rPr>
          <w:color w:val="000000"/>
        </w:rPr>
        <w:tab/>
      </w:r>
      <w:r w:rsidR="00E647FA">
        <w:rPr>
          <w:color w:val="000000"/>
        </w:rPr>
        <w:tab/>
      </w:r>
      <w:r w:rsidR="00E647FA">
        <w:rPr>
          <w:color w:val="000000"/>
        </w:rPr>
        <w:tab/>
      </w:r>
      <w:r w:rsidR="006B78C2" w:rsidRPr="00E647FA">
        <w:rPr>
          <w:color w:val="000000"/>
        </w:rPr>
        <w:t>Ю.Ю. Журавлева</w:t>
      </w:r>
    </w:p>
    <w:sectPr w:rsidR="00840977" w:rsidRPr="00E647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73" w:rsidRDefault="00862873" w:rsidP="003B6DD5">
      <w:pPr>
        <w:spacing w:after="0" w:line="240" w:lineRule="auto"/>
      </w:pPr>
      <w:r>
        <w:separator/>
      </w:r>
    </w:p>
  </w:endnote>
  <w:endnote w:type="continuationSeparator" w:id="0">
    <w:p w:rsidR="00862873" w:rsidRDefault="00862873" w:rsidP="003B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73" w:rsidRDefault="00862873" w:rsidP="003B6DD5">
      <w:pPr>
        <w:spacing w:after="0" w:line="240" w:lineRule="auto"/>
      </w:pPr>
      <w:r>
        <w:separator/>
      </w:r>
    </w:p>
  </w:footnote>
  <w:footnote w:type="continuationSeparator" w:id="0">
    <w:p w:rsidR="00862873" w:rsidRDefault="00862873" w:rsidP="003B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2656"/>
      <w:docPartObj>
        <w:docPartGallery w:val="Page Numbers (Top of Page)"/>
        <w:docPartUnique/>
      </w:docPartObj>
    </w:sdtPr>
    <w:sdtEndPr/>
    <w:sdtContent>
      <w:p w:rsidR="003B6DD5" w:rsidRDefault="003B6D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57">
          <w:rPr>
            <w:noProof/>
          </w:rPr>
          <w:t>2</w:t>
        </w:r>
        <w:r>
          <w:fldChar w:fldCharType="end"/>
        </w:r>
      </w:p>
    </w:sdtContent>
  </w:sdt>
  <w:p w:rsidR="003B6DD5" w:rsidRDefault="003B6D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E3"/>
    <w:multiLevelType w:val="hybridMultilevel"/>
    <w:tmpl w:val="C284F732"/>
    <w:lvl w:ilvl="0" w:tplc="3C4A6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3763"/>
    <w:multiLevelType w:val="hybridMultilevel"/>
    <w:tmpl w:val="B82CFEFC"/>
    <w:lvl w:ilvl="0" w:tplc="F6C48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44C0"/>
    <w:multiLevelType w:val="hybridMultilevel"/>
    <w:tmpl w:val="70A8802C"/>
    <w:lvl w:ilvl="0" w:tplc="95929A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3D326971"/>
    <w:multiLevelType w:val="hybridMultilevel"/>
    <w:tmpl w:val="C602B006"/>
    <w:lvl w:ilvl="0" w:tplc="375E77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943CBB"/>
    <w:multiLevelType w:val="hybridMultilevel"/>
    <w:tmpl w:val="2036374A"/>
    <w:lvl w:ilvl="0" w:tplc="B4D62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360B"/>
    <w:multiLevelType w:val="hybridMultilevel"/>
    <w:tmpl w:val="D8F48BB0"/>
    <w:lvl w:ilvl="0" w:tplc="4126C50C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55"/>
    <w:rsid w:val="00067A34"/>
    <w:rsid w:val="000809CA"/>
    <w:rsid w:val="001219C2"/>
    <w:rsid w:val="00126F6A"/>
    <w:rsid w:val="001440C9"/>
    <w:rsid w:val="00147B91"/>
    <w:rsid w:val="00171945"/>
    <w:rsid w:val="00194B23"/>
    <w:rsid w:val="001A60F3"/>
    <w:rsid w:val="001B2132"/>
    <w:rsid w:val="001F0696"/>
    <w:rsid w:val="00211F26"/>
    <w:rsid w:val="002414D6"/>
    <w:rsid w:val="00293658"/>
    <w:rsid w:val="002D2FA9"/>
    <w:rsid w:val="002F71B9"/>
    <w:rsid w:val="00311D77"/>
    <w:rsid w:val="0033326C"/>
    <w:rsid w:val="00342095"/>
    <w:rsid w:val="0035437E"/>
    <w:rsid w:val="00365835"/>
    <w:rsid w:val="003B230B"/>
    <w:rsid w:val="003B6DD5"/>
    <w:rsid w:val="003D4C30"/>
    <w:rsid w:val="0043099C"/>
    <w:rsid w:val="00497146"/>
    <w:rsid w:val="004C49BB"/>
    <w:rsid w:val="00564FDC"/>
    <w:rsid w:val="0058321E"/>
    <w:rsid w:val="005B044A"/>
    <w:rsid w:val="005B3BCF"/>
    <w:rsid w:val="005C46A5"/>
    <w:rsid w:val="00602DD3"/>
    <w:rsid w:val="00630E41"/>
    <w:rsid w:val="00642F52"/>
    <w:rsid w:val="00677F1F"/>
    <w:rsid w:val="006B78C2"/>
    <w:rsid w:val="006D7054"/>
    <w:rsid w:val="0070795C"/>
    <w:rsid w:val="00724692"/>
    <w:rsid w:val="007B350C"/>
    <w:rsid w:val="007E3D4E"/>
    <w:rsid w:val="0082552C"/>
    <w:rsid w:val="008305D4"/>
    <w:rsid w:val="00832FD9"/>
    <w:rsid w:val="00840977"/>
    <w:rsid w:val="00862004"/>
    <w:rsid w:val="00862873"/>
    <w:rsid w:val="008740D2"/>
    <w:rsid w:val="008921D2"/>
    <w:rsid w:val="008E7147"/>
    <w:rsid w:val="008F6D93"/>
    <w:rsid w:val="00910537"/>
    <w:rsid w:val="00913010"/>
    <w:rsid w:val="009201AE"/>
    <w:rsid w:val="009730FA"/>
    <w:rsid w:val="0097730B"/>
    <w:rsid w:val="009A2098"/>
    <w:rsid w:val="009D470D"/>
    <w:rsid w:val="00A55178"/>
    <w:rsid w:val="00AE1B9B"/>
    <w:rsid w:val="00B06C21"/>
    <w:rsid w:val="00B23D55"/>
    <w:rsid w:val="00B762AD"/>
    <w:rsid w:val="00C01442"/>
    <w:rsid w:val="00C459F5"/>
    <w:rsid w:val="00C6182C"/>
    <w:rsid w:val="00C676C6"/>
    <w:rsid w:val="00C7254D"/>
    <w:rsid w:val="00CB2840"/>
    <w:rsid w:val="00CC00BC"/>
    <w:rsid w:val="00CE287B"/>
    <w:rsid w:val="00D62C36"/>
    <w:rsid w:val="00D77413"/>
    <w:rsid w:val="00D92B7C"/>
    <w:rsid w:val="00DD73EB"/>
    <w:rsid w:val="00DE5557"/>
    <w:rsid w:val="00DE637F"/>
    <w:rsid w:val="00E43196"/>
    <w:rsid w:val="00E647FA"/>
    <w:rsid w:val="00EA7D1D"/>
    <w:rsid w:val="00F243D2"/>
    <w:rsid w:val="00F3327C"/>
    <w:rsid w:val="00F410C8"/>
    <w:rsid w:val="00F86DDF"/>
    <w:rsid w:val="00F9747D"/>
    <w:rsid w:val="00FA74C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DD5"/>
  </w:style>
  <w:style w:type="paragraph" w:styleId="a6">
    <w:name w:val="footer"/>
    <w:basedOn w:val="a"/>
    <w:link w:val="a7"/>
    <w:uiPriority w:val="99"/>
    <w:unhideWhenUsed/>
    <w:rsid w:val="003B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DD5"/>
  </w:style>
  <w:style w:type="paragraph" w:styleId="a8">
    <w:name w:val="List Paragraph"/>
    <w:basedOn w:val="a"/>
    <w:uiPriority w:val="34"/>
    <w:qFormat/>
    <w:rsid w:val="00067A34"/>
    <w:pPr>
      <w:ind w:left="720"/>
      <w:contextualSpacing/>
    </w:pPr>
  </w:style>
  <w:style w:type="table" w:styleId="a9">
    <w:name w:val="Table Grid"/>
    <w:basedOn w:val="a1"/>
    <w:uiPriority w:val="59"/>
    <w:rsid w:val="00067A34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1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qFormat/>
    <w:rsid w:val="00D77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DD5"/>
  </w:style>
  <w:style w:type="paragraph" w:styleId="a6">
    <w:name w:val="footer"/>
    <w:basedOn w:val="a"/>
    <w:link w:val="a7"/>
    <w:uiPriority w:val="99"/>
    <w:unhideWhenUsed/>
    <w:rsid w:val="003B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DD5"/>
  </w:style>
  <w:style w:type="paragraph" w:styleId="a8">
    <w:name w:val="List Paragraph"/>
    <w:basedOn w:val="a"/>
    <w:uiPriority w:val="34"/>
    <w:qFormat/>
    <w:rsid w:val="00067A34"/>
    <w:pPr>
      <w:ind w:left="720"/>
      <w:contextualSpacing/>
    </w:pPr>
  </w:style>
  <w:style w:type="table" w:styleId="a9">
    <w:name w:val="Table Grid"/>
    <w:basedOn w:val="a1"/>
    <w:uiPriority w:val="59"/>
    <w:rsid w:val="00067A34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1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qFormat/>
    <w:rsid w:val="00D77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20</cp:revision>
  <cp:lastPrinted>2021-10-13T12:51:00Z</cp:lastPrinted>
  <dcterms:created xsi:type="dcterms:W3CDTF">2016-05-17T04:35:00Z</dcterms:created>
  <dcterms:modified xsi:type="dcterms:W3CDTF">2021-10-13T12:53:00Z</dcterms:modified>
</cp:coreProperties>
</file>